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54" w:rsidRDefault="00DE7054" w:rsidP="00DE7054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611D4C">
        <w:rPr>
          <w:rFonts w:ascii="Times New Roman" w:eastAsia="Times New Roman" w:hAnsi="Times New Roman"/>
          <w:b/>
          <w:sz w:val="28"/>
          <w:szCs w:val="28"/>
          <w:lang w:val="en-US"/>
        </w:rPr>
        <w:t>Tasks for the Summative Assessment for the term 4</w:t>
      </w:r>
    </w:p>
    <w:p w:rsidR="000D2D97" w:rsidRPr="003B4AF9" w:rsidRDefault="000D2D97" w:rsidP="000D2D97">
      <w:pPr>
        <w:tabs>
          <w:tab w:val="left" w:pos="2840"/>
        </w:tabs>
        <w:spacing w:after="0" w:line="0" w:lineRule="atLeast"/>
        <w:ind w:left="60"/>
        <w:rPr>
          <w:rFonts w:ascii="Times New Roman" w:eastAsia="Times New Roman" w:hAnsi="Times New Roman" w:cs="Times New Roman"/>
          <w:sz w:val="24"/>
          <w:lang w:val="en-US"/>
        </w:rPr>
      </w:pPr>
      <w:r w:rsidRPr="003B4AF9">
        <w:rPr>
          <w:rFonts w:ascii="Times New Roman" w:eastAsia="Times New Roman" w:hAnsi="Times New Roman" w:cs="Times New Roman"/>
          <w:b/>
          <w:sz w:val="24"/>
          <w:lang w:val="en-US"/>
        </w:rPr>
        <w:t>Learning objectives</w:t>
      </w:r>
      <w:r w:rsidRPr="003B4AF9">
        <w:rPr>
          <w:rFonts w:ascii="Times New Roman" w:eastAsia="Times New Roman" w:hAnsi="Times New Roman" w:cs="Times New Roman"/>
          <w:lang w:val="en-US"/>
        </w:rPr>
        <w:tab/>
      </w:r>
      <w:r w:rsidRPr="003B4AF9">
        <w:rPr>
          <w:rFonts w:ascii="Times New Roman" w:eastAsia="Times New Roman" w:hAnsi="Times New Roman" w:cs="Times New Roman"/>
          <w:sz w:val="24"/>
          <w:lang w:val="en-US"/>
        </w:rPr>
        <w:t>3.R6 Understand with considerable support, some specific</w:t>
      </w:r>
    </w:p>
    <w:p w:rsidR="000D2D97" w:rsidRPr="003B4AF9" w:rsidRDefault="000D2D97" w:rsidP="000D2D97">
      <w:pPr>
        <w:spacing w:after="0" w:line="0" w:lineRule="atLeast"/>
        <w:ind w:left="2860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3B4AF9">
        <w:rPr>
          <w:rFonts w:ascii="Times New Roman" w:eastAsia="Times New Roman" w:hAnsi="Times New Roman" w:cs="Times New Roman"/>
          <w:sz w:val="24"/>
          <w:lang w:val="en-US"/>
        </w:rPr>
        <w:t>information</w:t>
      </w:r>
      <w:proofErr w:type="gramEnd"/>
      <w:r w:rsidRPr="003B4AF9">
        <w:rPr>
          <w:rFonts w:ascii="Times New Roman" w:eastAsia="Times New Roman" w:hAnsi="Times New Roman" w:cs="Times New Roman"/>
          <w:sz w:val="24"/>
          <w:lang w:val="en-US"/>
        </w:rPr>
        <w:t xml:space="preserve"> and detail in short, simple texts on a limited range of</w:t>
      </w:r>
    </w:p>
    <w:p w:rsidR="000D2D97" w:rsidRDefault="000D2D97" w:rsidP="000D2D97">
      <w:pPr>
        <w:spacing w:after="0" w:line="0" w:lineRule="atLeast"/>
        <w:ind w:left="2860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3B4AF9">
        <w:rPr>
          <w:rFonts w:ascii="Times New Roman" w:eastAsia="Times New Roman" w:hAnsi="Times New Roman" w:cs="Times New Roman"/>
          <w:sz w:val="24"/>
          <w:lang w:val="en-US"/>
        </w:rPr>
        <w:t>general</w:t>
      </w:r>
      <w:proofErr w:type="gramEnd"/>
      <w:r w:rsidRPr="003B4AF9">
        <w:rPr>
          <w:rFonts w:ascii="Times New Roman" w:eastAsia="Times New Roman" w:hAnsi="Times New Roman" w:cs="Times New Roman"/>
          <w:sz w:val="24"/>
          <w:lang w:val="en-US"/>
        </w:rPr>
        <w:t xml:space="preserve"> and some curricular topics</w:t>
      </w:r>
    </w:p>
    <w:p w:rsidR="000D2D97" w:rsidRDefault="000D2D97" w:rsidP="000D2D97">
      <w:pPr>
        <w:spacing w:line="0" w:lineRule="atLeast"/>
        <w:ind w:left="2860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3.W8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Include appropriate use of  a full stop during guided writing of short familiar sentences </w:t>
      </w:r>
    </w:p>
    <w:p w:rsidR="000D2D97" w:rsidRDefault="000D2D97" w:rsidP="000D2D97">
      <w:pPr>
        <w:tabs>
          <w:tab w:val="left" w:pos="2860"/>
          <w:tab w:val="left" w:pos="316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B33889">
        <w:rPr>
          <w:rFonts w:ascii="Times New Roman" w:eastAsia="Times New Roman" w:hAnsi="Times New Roman" w:cs="Times New Roman"/>
          <w:b/>
          <w:sz w:val="24"/>
          <w:lang w:val="en-US"/>
        </w:rPr>
        <w:t>Assessment criteria</w:t>
      </w:r>
      <w:r w:rsidRPr="00B33889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- </w:t>
      </w:r>
      <w:r w:rsidRPr="00B33889">
        <w:rPr>
          <w:rFonts w:ascii="Times New Roman" w:eastAsia="Times New Roman" w:hAnsi="Times New Roman" w:cs="Times New Roman"/>
          <w:sz w:val="23"/>
          <w:lang w:val="en-US"/>
        </w:rPr>
        <w:t xml:space="preserve">Identify the detailed information of simple texts on general and </w:t>
      </w:r>
      <w:r w:rsidRPr="00B33889">
        <w:rPr>
          <w:rFonts w:ascii="Times New Roman" w:eastAsia="Times New Roman" w:hAnsi="Times New Roman" w:cs="Times New Roman"/>
          <w:sz w:val="24"/>
          <w:lang w:val="en-US"/>
        </w:rPr>
        <w:t>curricular topics</w:t>
      </w:r>
    </w:p>
    <w:p w:rsidR="000D2D97" w:rsidRPr="00B33889" w:rsidRDefault="000D2D97" w:rsidP="000D2D97">
      <w:pPr>
        <w:tabs>
          <w:tab w:val="left" w:pos="2860"/>
          <w:tab w:val="left" w:pos="3160"/>
        </w:tabs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-G</w:t>
      </w:r>
      <w:r w:rsidRPr="00B33889">
        <w:rPr>
          <w:rFonts w:ascii="Times New Roman" w:eastAsia="Times New Roman" w:hAnsi="Times New Roman" w:cs="Times New Roman"/>
          <w:sz w:val="24"/>
          <w:lang w:val="en-US"/>
        </w:rPr>
        <w:t>ive basic personal information using short sentences</w:t>
      </w:r>
    </w:p>
    <w:p w:rsidR="000D2D97" w:rsidRDefault="000D2D97" w:rsidP="000D2D97">
      <w:pPr>
        <w:tabs>
          <w:tab w:val="left" w:pos="2840"/>
          <w:tab w:val="left" w:pos="316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AF9">
        <w:rPr>
          <w:rFonts w:ascii="Times New Roman" w:eastAsia="Times New Roman" w:hAnsi="Times New Roman" w:cs="Times New Roman"/>
          <w:b/>
          <w:sz w:val="24"/>
          <w:lang w:val="en-US"/>
        </w:rPr>
        <w:t>Level of thinking skills</w:t>
      </w:r>
      <w:r w:rsidRPr="003B4AF9">
        <w:rPr>
          <w:rFonts w:ascii="Times New Roman" w:eastAsia="Times New Roman" w:hAnsi="Times New Roman" w:cs="Times New Roman"/>
          <w:lang w:val="en-US"/>
        </w:rPr>
        <w:tab/>
      </w:r>
      <w:r w:rsidRPr="003B4AF9">
        <w:rPr>
          <w:rFonts w:ascii="Times New Roman" w:eastAsia="Times New Roman" w:hAnsi="Times New Roman" w:cs="Times New Roman"/>
          <w:sz w:val="24"/>
          <w:lang w:val="en-US"/>
        </w:rPr>
        <w:t>Knowledge and comprehension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0D2D97" w:rsidRPr="003B4AF9" w:rsidRDefault="000D2D97" w:rsidP="000D2D97">
      <w:pPr>
        <w:tabs>
          <w:tab w:val="left" w:pos="2840"/>
          <w:tab w:val="left" w:pos="3160"/>
        </w:tabs>
        <w:spacing w:after="12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</w:t>
      </w:r>
      <w:r w:rsidRPr="003B4AF9">
        <w:rPr>
          <w:rFonts w:ascii="Times New Roman" w:eastAsia="Times New Roman" w:hAnsi="Times New Roman" w:cs="Times New Roman"/>
          <w:sz w:val="24"/>
          <w:lang w:val="en-US"/>
        </w:rPr>
        <w:t>Application</w:t>
      </w:r>
    </w:p>
    <w:p w:rsidR="000D2D97" w:rsidRPr="00611D4C" w:rsidRDefault="000D2D97" w:rsidP="00DE7054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E7054" w:rsidRPr="00DE7054" w:rsidRDefault="00DE7054" w:rsidP="00DE7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7054" w:rsidRPr="00897CD1" w:rsidRDefault="00DE7054" w:rsidP="00DE7054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Reading</w:t>
      </w:r>
      <w:r w:rsidRPr="00897CD1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</w:p>
    <w:p w:rsidR="00DE7054" w:rsidRPr="00417AEC" w:rsidRDefault="00DE7054" w:rsidP="00DE7054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Task 1.</w:t>
      </w:r>
      <w:proofErr w:type="gramEnd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 w:rsidR="00C12727">
        <w:rPr>
          <w:rFonts w:ascii="Times New Roman" w:hAnsi="Times New Roman" w:cs="Times New Roman"/>
          <w:sz w:val="26"/>
          <w:szCs w:val="26"/>
          <w:lang w:val="en-US"/>
        </w:rPr>
        <w:t xml:space="preserve">Read the text about Steve and answer the questions. </w:t>
      </w:r>
      <w:r w:rsidR="00AF49E4">
        <w:rPr>
          <w:rFonts w:ascii="Times New Roman" w:hAnsi="Times New Roman" w:cs="Times New Roman"/>
          <w:sz w:val="26"/>
          <w:szCs w:val="26"/>
        </w:rPr>
        <w:t>Прочитайте</w:t>
      </w:r>
      <w:r w:rsidR="00AF49E4" w:rsidRPr="00C12727">
        <w:rPr>
          <w:rFonts w:ascii="Times New Roman" w:hAnsi="Times New Roman" w:cs="Times New Roman"/>
          <w:sz w:val="26"/>
          <w:szCs w:val="26"/>
        </w:rPr>
        <w:t xml:space="preserve"> </w:t>
      </w:r>
      <w:r w:rsidR="00C12727">
        <w:rPr>
          <w:rFonts w:ascii="Times New Roman" w:hAnsi="Times New Roman" w:cs="Times New Roman"/>
          <w:sz w:val="26"/>
          <w:szCs w:val="26"/>
        </w:rPr>
        <w:t>текст и ответьте на вопросы</w:t>
      </w:r>
      <w:r w:rsidR="00AF49E4" w:rsidRPr="00C1272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03BC" w:rsidRDefault="00C12727" w:rsidP="008B03BC">
      <w:pPr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Steve drinks milk every day. He also washes his face, brushes his teeth every day. On Monday Steve helps </w:t>
      </w:r>
      <w:r w:rsidR="00E25B93">
        <w:rPr>
          <w:rFonts w:ascii="Times New Roman" w:hAnsi="Times New Roman" w:cs="Times New Roman"/>
          <w:sz w:val="26"/>
          <w:szCs w:val="26"/>
          <w:lang w:val="en-US"/>
        </w:rPr>
        <w:t xml:space="preserve">his brother with his homework. </w:t>
      </w:r>
      <w:r w:rsidR="008B03BC">
        <w:rPr>
          <w:rFonts w:ascii="Times New Roman" w:hAnsi="Times New Roman" w:cs="Times New Roman"/>
          <w:sz w:val="26"/>
          <w:szCs w:val="26"/>
          <w:lang w:val="en-US"/>
        </w:rPr>
        <w:t>On Tuesday, Steve and his sister cook diner and wash dishes. On Thursday, Steve helps his little brother to bathe. His little brother likes to pla</w:t>
      </w:r>
      <w:r w:rsidR="00F048EA">
        <w:rPr>
          <w:rFonts w:ascii="Times New Roman" w:hAnsi="Times New Roman" w:cs="Times New Roman"/>
          <w:sz w:val="26"/>
          <w:szCs w:val="26"/>
          <w:lang w:val="en-US"/>
        </w:rPr>
        <w:t>y in the garden</w:t>
      </w:r>
      <w:r w:rsidR="008B03BC">
        <w:rPr>
          <w:rFonts w:ascii="Times New Roman" w:hAnsi="Times New Roman" w:cs="Times New Roman"/>
          <w:sz w:val="26"/>
          <w:szCs w:val="26"/>
          <w:lang w:val="en-US"/>
        </w:rPr>
        <w:t xml:space="preserve">.  </w:t>
      </w:r>
    </w:p>
    <w:p w:rsidR="008B03BC" w:rsidRPr="008B03BC" w:rsidRDefault="008B03BC" w:rsidP="008B03B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does Steve drink every day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</w:t>
      </w:r>
    </w:p>
    <w:p w:rsidR="008B03BC" w:rsidRPr="008B03BC" w:rsidRDefault="008B03BC" w:rsidP="008B03B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does Steve do with his brother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</w:p>
    <w:p w:rsidR="008B03BC" w:rsidRPr="008B03BC" w:rsidRDefault="008B03BC" w:rsidP="008B03B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does Steve do on Thursday? ___________________________________________</w:t>
      </w:r>
    </w:p>
    <w:p w:rsidR="008B03BC" w:rsidRPr="008B03BC" w:rsidRDefault="008B03BC" w:rsidP="008B03B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does Steve do on Monday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</w:p>
    <w:p w:rsidR="00DE7054" w:rsidRPr="008B03BC" w:rsidRDefault="008B03BC" w:rsidP="009E7E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does Steve’s</w:t>
      </w:r>
      <w:r w:rsidR="009E7E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E7EB0">
        <w:rPr>
          <w:rFonts w:ascii="Times New Roman" w:hAnsi="Times New Roman" w:cs="Times New Roman"/>
          <w:sz w:val="28"/>
          <w:szCs w:val="28"/>
          <w:lang w:val="en-US"/>
        </w:rPr>
        <w:t>brother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like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play?____________________________________________</w:t>
      </w:r>
      <w:r w:rsidR="009E7EB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DE7054" w:rsidRPr="00DE7054" w:rsidRDefault="00DE70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7054" w:rsidRPr="00417AEC" w:rsidRDefault="00DE7054" w:rsidP="00DE70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Writing.</w:t>
      </w:r>
      <w:proofErr w:type="gramEnd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DE7054" w:rsidRPr="00897CD1" w:rsidRDefault="00DE7054" w:rsidP="00DE70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Task 2.</w:t>
      </w:r>
      <w:proofErr w:type="gramEnd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Read and complete. Use the Present Continuous. </w:t>
      </w:r>
      <w:r w:rsidRPr="00417AEC">
        <w:rPr>
          <w:rFonts w:ascii="Times New Roman" w:hAnsi="Times New Roman" w:cs="Times New Roman"/>
          <w:sz w:val="26"/>
          <w:szCs w:val="26"/>
        </w:rPr>
        <w:t>Раскройте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</w:rPr>
        <w:t>скобки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</w:rPr>
        <w:t>и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</w:rPr>
        <w:t>напишите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</w:rPr>
        <w:t>предложения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</w:rPr>
        <w:t>в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>Present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>Continuous</w:t>
      </w:r>
      <w:r w:rsidRPr="008B03B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>Tense</w:t>
      </w:r>
      <w:r w:rsidRPr="00897CD1">
        <w:rPr>
          <w:rFonts w:ascii="Times New Roman" w:hAnsi="Times New Roman" w:cs="Times New Roman"/>
          <w:sz w:val="26"/>
          <w:szCs w:val="26"/>
        </w:rPr>
        <w:t>.(</w:t>
      </w:r>
      <w:r w:rsidRPr="00417AEC">
        <w:rPr>
          <w:rFonts w:ascii="Times New Roman" w:hAnsi="Times New Roman" w:cs="Times New Roman"/>
          <w:i/>
          <w:sz w:val="26"/>
          <w:szCs w:val="26"/>
        </w:rPr>
        <w:t>Настоящее</w:t>
      </w:r>
      <w:r w:rsidRPr="00897C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i/>
          <w:sz w:val="26"/>
          <w:szCs w:val="26"/>
        </w:rPr>
        <w:t>длительное</w:t>
      </w:r>
      <w:r w:rsidRPr="00897C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17AEC">
        <w:rPr>
          <w:rFonts w:ascii="Times New Roman" w:hAnsi="Times New Roman" w:cs="Times New Roman"/>
          <w:i/>
          <w:sz w:val="26"/>
          <w:szCs w:val="26"/>
        </w:rPr>
        <w:t>время</w:t>
      </w:r>
      <w:r w:rsidRPr="00897CD1">
        <w:rPr>
          <w:rFonts w:ascii="Times New Roman" w:hAnsi="Times New Roman" w:cs="Times New Roman"/>
          <w:sz w:val="26"/>
          <w:szCs w:val="26"/>
        </w:rPr>
        <w:t>)</w:t>
      </w:r>
    </w:p>
    <w:p w:rsidR="00DE7054" w:rsidRPr="00897CD1" w:rsidRDefault="00DE7054" w:rsidP="00DE70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7054" w:rsidRPr="00417AEC" w:rsidRDefault="00DE7054" w:rsidP="00DE705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b/>
          <w:sz w:val="26"/>
          <w:szCs w:val="26"/>
        </w:rPr>
        <w:t>Например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417AEC" w:rsidRPr="00417AE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417AEC" w:rsidRPr="00417AEC">
        <w:rPr>
          <w:rFonts w:ascii="Times New Roman" w:hAnsi="Times New Roman" w:cs="Times New Roman"/>
          <w:i/>
          <w:sz w:val="26"/>
          <w:szCs w:val="26"/>
          <w:lang w:val="en-US"/>
        </w:rPr>
        <w:t xml:space="preserve">We </w:t>
      </w:r>
      <w:r w:rsidR="00417AEC"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>(watch</w:t>
      </w:r>
      <w:proofErr w:type="gramStart"/>
      <w:r w:rsidR="00417AEC"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>)_</w:t>
      </w:r>
      <w:proofErr w:type="gramEnd"/>
      <w:r w:rsidR="00417AEC"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>________</w:t>
      </w:r>
      <w:r w:rsidR="00417AEC" w:rsidRPr="00417AEC">
        <w:rPr>
          <w:rFonts w:ascii="Times New Roman" w:hAnsi="Times New Roman" w:cs="Times New Roman"/>
          <w:i/>
          <w:sz w:val="26"/>
          <w:szCs w:val="26"/>
          <w:lang w:val="en-US"/>
        </w:rPr>
        <w:t>TV.</w:t>
      </w:r>
    </w:p>
    <w:p w:rsidR="00417AEC" w:rsidRPr="00417AEC" w:rsidRDefault="00417AEC" w:rsidP="00DE705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We are watching TV. </w:t>
      </w:r>
    </w:p>
    <w:p w:rsidR="00DE7054" w:rsidRPr="00417AEC" w:rsidRDefault="00DE7054" w:rsidP="00DE705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i/>
          <w:sz w:val="26"/>
          <w:szCs w:val="26"/>
          <w:lang w:val="en-US"/>
        </w:rPr>
        <w:t xml:space="preserve">1 Look! Children </w:t>
      </w:r>
      <w:r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>(div</w:t>
      </w:r>
      <w:r w:rsidRPr="00913FF9">
        <w:rPr>
          <w:rFonts w:ascii="Times New Roman" w:hAnsi="Times New Roman" w:cs="Times New Roman"/>
          <w:b/>
          <w:i/>
          <w:sz w:val="26"/>
          <w:szCs w:val="26"/>
          <w:lang w:val="en-US"/>
        </w:rPr>
        <w:t>e</w:t>
      </w:r>
      <w:r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>) ______________________</w:t>
      </w:r>
      <w:r w:rsidRPr="00417AEC">
        <w:rPr>
          <w:rFonts w:ascii="Times New Roman" w:hAnsi="Times New Roman" w:cs="Times New Roman"/>
          <w:i/>
          <w:noProof/>
          <w:sz w:val="26"/>
          <w:szCs w:val="26"/>
        </w:rPr>
        <w:drawing>
          <wp:inline distT="0" distB="0" distL="0" distR="0">
            <wp:extent cx="1098943" cy="790575"/>
            <wp:effectExtent l="19050" t="0" r="5957" b="0"/>
            <wp:docPr id="9" name="Рисунок 15" descr="C:\Users\Пользователь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00" cy="79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54" w:rsidRPr="00417AEC" w:rsidRDefault="00DE7054" w:rsidP="00DE705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</w:t>
      </w:r>
    </w:p>
    <w:p w:rsidR="00DE7054" w:rsidRPr="00417AEC" w:rsidRDefault="00DE7054" w:rsidP="00DE705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DE7054" w:rsidRPr="00417AEC" w:rsidRDefault="00DE7054" w:rsidP="00DE705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2 Kate 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(play) _____________________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the violin.</w:t>
      </w:r>
      <w:proofErr w:type="gramEnd"/>
      <w:r w:rsidRPr="00417AEC">
        <w:rPr>
          <w:noProof/>
          <w:sz w:val="26"/>
          <w:szCs w:val="26"/>
        </w:rPr>
        <w:drawing>
          <wp:inline distT="0" distB="0" distL="0" distR="0">
            <wp:extent cx="869294" cy="800100"/>
            <wp:effectExtent l="19050" t="0" r="7006" b="0"/>
            <wp:docPr id="10" name="Рисунок 4" descr="C:\Users\Пользователь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2" cy="80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54" w:rsidRPr="00417AEC" w:rsidRDefault="00DE7054" w:rsidP="00DE705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3 Tom and Lilly 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(swim</w:t>
      </w:r>
      <w:proofErr w:type="gramStart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)_</w:t>
      </w:r>
      <w:proofErr w:type="gramEnd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_________________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>in the pool.</w:t>
      </w:r>
      <w:r w:rsidRPr="00417AEC">
        <w:rPr>
          <w:noProof/>
          <w:sz w:val="26"/>
          <w:szCs w:val="26"/>
        </w:rPr>
        <w:drawing>
          <wp:inline distT="0" distB="0" distL="0" distR="0">
            <wp:extent cx="967769" cy="723900"/>
            <wp:effectExtent l="19050" t="0" r="3781" b="0"/>
            <wp:docPr id="11" name="Рисунок 5" descr="C:\Users\Пользователь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96" cy="72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54" w:rsidRPr="00417AEC" w:rsidRDefault="00DE7054" w:rsidP="00DE705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4 She 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(skateboard</w:t>
      </w:r>
      <w:proofErr w:type="gramStart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)_</w:t>
      </w:r>
      <w:proofErr w:type="gramEnd"/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__________________________</w:t>
      </w:r>
      <w:r w:rsidRPr="00417AEC">
        <w:rPr>
          <w:noProof/>
          <w:sz w:val="26"/>
          <w:szCs w:val="26"/>
        </w:rPr>
        <w:drawing>
          <wp:inline distT="0" distB="0" distL="0" distR="0">
            <wp:extent cx="772721" cy="676275"/>
            <wp:effectExtent l="19050" t="0" r="8329" b="0"/>
            <wp:docPr id="12" name="Рисунок 6" descr="Стоит ли покупать скейтборд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оит ли покупать скейтборд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88" cy="67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54" w:rsidRPr="00417AEC" w:rsidRDefault="00DE7054" w:rsidP="00DE705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5 We 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(have)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______________a picnic.</w:t>
      </w:r>
      <w:r w:rsidRPr="00417AEC">
        <w:rPr>
          <w:noProof/>
          <w:sz w:val="26"/>
          <w:szCs w:val="26"/>
        </w:rPr>
        <w:drawing>
          <wp:inline distT="0" distB="0" distL="0" distR="0">
            <wp:extent cx="1057275" cy="790720"/>
            <wp:effectExtent l="19050" t="0" r="0" b="0"/>
            <wp:docPr id="13" name="Рисунок 9" descr="Go On A Picni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 On A Picnic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57" cy="79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54" w:rsidRPr="00417AEC" w:rsidRDefault="00DE7054" w:rsidP="00DE7054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6 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Look</w:t>
      </w:r>
      <w:proofErr w:type="gramEnd"/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! I </w:t>
      </w: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(surf)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__________________________________</w:t>
      </w:r>
      <w:r w:rsidRPr="00417AEC">
        <w:rPr>
          <w:noProof/>
          <w:sz w:val="26"/>
          <w:szCs w:val="26"/>
        </w:rPr>
        <w:drawing>
          <wp:inline distT="0" distB="0" distL="0" distR="0">
            <wp:extent cx="857250" cy="1018851"/>
            <wp:effectExtent l="19050" t="0" r="0" b="0"/>
            <wp:docPr id="14" name="Рисунок 12" descr="Дети играют в серфинг с большой волной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ти играют в серфинг с большой волной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2" cy="101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05" w:rsidRPr="00417AEC" w:rsidRDefault="000A5E05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7F6A16" w:rsidRPr="007F6A16" w:rsidRDefault="00DE7054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417AEC">
        <w:rPr>
          <w:rFonts w:ascii="Times New Roman" w:hAnsi="Times New Roman" w:cs="Times New Roman"/>
          <w:b/>
          <w:sz w:val="26"/>
          <w:szCs w:val="26"/>
          <w:lang w:val="en-US"/>
        </w:rPr>
        <w:t>Task3.</w:t>
      </w:r>
      <w:r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6A16">
        <w:rPr>
          <w:rFonts w:ascii="Times New Roman" w:hAnsi="Times New Roman" w:cs="Times New Roman"/>
          <w:sz w:val="26"/>
          <w:szCs w:val="26"/>
          <w:lang w:val="en-US"/>
        </w:rPr>
        <w:t>Read and complete.</w:t>
      </w:r>
      <w:r w:rsidR="007F6A16"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6A16">
        <w:rPr>
          <w:rFonts w:ascii="Times New Roman" w:hAnsi="Times New Roman" w:cs="Times New Roman"/>
          <w:sz w:val="26"/>
          <w:szCs w:val="26"/>
        </w:rPr>
        <w:t>Прочитай</w:t>
      </w:r>
      <w:r w:rsidR="007F6A16"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6A16">
        <w:rPr>
          <w:rFonts w:ascii="Times New Roman" w:hAnsi="Times New Roman" w:cs="Times New Roman"/>
          <w:sz w:val="26"/>
          <w:szCs w:val="26"/>
        </w:rPr>
        <w:t>и</w:t>
      </w:r>
      <w:r w:rsidR="007F6A16"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6A16">
        <w:rPr>
          <w:rFonts w:ascii="Times New Roman" w:hAnsi="Times New Roman" w:cs="Times New Roman"/>
          <w:sz w:val="26"/>
          <w:szCs w:val="26"/>
        </w:rPr>
        <w:t>закончи</w:t>
      </w:r>
      <w:r w:rsidR="007F6A16"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6A16">
        <w:rPr>
          <w:rFonts w:ascii="Times New Roman" w:hAnsi="Times New Roman" w:cs="Times New Roman"/>
          <w:sz w:val="26"/>
          <w:szCs w:val="26"/>
        </w:rPr>
        <w:t>предложения</w:t>
      </w:r>
      <w:r w:rsidR="007F6A16" w:rsidRPr="007F6A1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417AEC" w:rsidRPr="00417AEC" w:rsidRDefault="009B6DE6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9B6D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Kairat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plays football __________</w:t>
      </w:r>
      <w:r w:rsidR="00417AEC" w:rsidRPr="00417AEC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bad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17AEC" w:rsidRPr="00417AEC" w:rsidRDefault="007F6A16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17AEC" w:rsidRPr="00417AE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9B6D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B6DE6">
        <w:rPr>
          <w:rFonts w:ascii="Times New Roman" w:hAnsi="Times New Roman" w:cs="Times New Roman"/>
          <w:sz w:val="26"/>
          <w:szCs w:val="26"/>
          <w:lang w:val="en-US"/>
        </w:rPr>
        <w:t>Kanat</w:t>
      </w:r>
      <w:proofErr w:type="spellEnd"/>
      <w:r w:rsidR="009B6DE6">
        <w:rPr>
          <w:rFonts w:ascii="Times New Roman" w:hAnsi="Times New Roman" w:cs="Times New Roman"/>
          <w:sz w:val="26"/>
          <w:szCs w:val="26"/>
          <w:lang w:val="en-US"/>
        </w:rPr>
        <w:t xml:space="preserve"> usually </w:t>
      </w:r>
      <w:proofErr w:type="gramStart"/>
      <w:r w:rsidR="009B6DE6">
        <w:rPr>
          <w:rFonts w:ascii="Times New Roman" w:hAnsi="Times New Roman" w:cs="Times New Roman"/>
          <w:sz w:val="26"/>
          <w:szCs w:val="26"/>
          <w:lang w:val="en-US"/>
        </w:rPr>
        <w:t>drives  _</w:t>
      </w:r>
      <w:proofErr w:type="gramEnd"/>
      <w:r w:rsidR="009B6DE6">
        <w:rPr>
          <w:rFonts w:ascii="Times New Roman" w:hAnsi="Times New Roman" w:cs="Times New Roman"/>
          <w:sz w:val="26"/>
          <w:szCs w:val="26"/>
          <w:lang w:val="en-US"/>
        </w:rPr>
        <w:t>________. (</w:t>
      </w:r>
      <w:proofErr w:type="gramStart"/>
      <w:r w:rsidR="009B6DE6">
        <w:rPr>
          <w:rFonts w:ascii="Times New Roman" w:hAnsi="Times New Roman" w:cs="Times New Roman"/>
          <w:sz w:val="26"/>
          <w:szCs w:val="26"/>
          <w:lang w:val="en-US"/>
        </w:rPr>
        <w:t>fast</w:t>
      </w:r>
      <w:proofErr w:type="gramEnd"/>
      <w:r w:rsidR="009B6DE6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417AEC" w:rsidRPr="00417AE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17AEC" w:rsidRDefault="009B6DE6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Saule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Assel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play basketball quite __________</w:t>
      </w:r>
      <w:r w:rsidR="00417AEC" w:rsidRPr="00417AEC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good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9B6DE6" w:rsidRPr="000D2D97" w:rsidRDefault="009B6DE6" w:rsidP="009B6DE6">
      <w:pPr>
        <w:tabs>
          <w:tab w:val="left" w:pos="75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Total</w:t>
      </w:r>
      <w:r w:rsidRPr="000D2D97">
        <w:rPr>
          <w:rFonts w:ascii="Times New Roman" w:hAnsi="Times New Roman" w:cs="Times New Roman"/>
          <w:sz w:val="26"/>
          <w:szCs w:val="26"/>
        </w:rPr>
        <w:t xml:space="preserve">: 14                                                                  </w:t>
      </w:r>
    </w:p>
    <w:p w:rsidR="00897CD1" w:rsidRPr="000D2D97" w:rsidRDefault="00897CD1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</w:rPr>
      </w:pPr>
    </w:p>
    <w:p w:rsidR="009B6DE6" w:rsidRPr="000D2D97" w:rsidRDefault="009B6DE6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D70585" w:rsidRDefault="00D70585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D70585" w:rsidRDefault="00D70585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D70585" w:rsidRDefault="00D70585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D70585" w:rsidRDefault="00D70585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897CD1" w:rsidRPr="009B6DE6" w:rsidRDefault="00897CD1" w:rsidP="00897CD1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Обратная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связь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Выполненный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1658">
        <w:rPr>
          <w:rFonts w:ascii="Times New Roman" w:hAnsi="Times New Roman" w:cs="Times New Roman"/>
          <w:b/>
          <w:sz w:val="28"/>
          <w:szCs w:val="28"/>
        </w:rPr>
        <w:t>СОЧ</w:t>
      </w:r>
      <w:proofErr w:type="gramEnd"/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отправляем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почту</w:t>
      </w:r>
      <w:r w:rsidR="003C1658">
        <w:rPr>
          <w:rFonts w:ascii="Times New Roman" w:hAnsi="Times New Roman" w:cs="Times New Roman"/>
          <w:b/>
          <w:sz w:val="28"/>
          <w:szCs w:val="28"/>
        </w:rPr>
        <w:t xml:space="preserve"> своему учителю</w:t>
      </w:r>
      <w:r w:rsidR="00787899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</w:t>
      </w:r>
      <w:r w:rsidR="003C1658">
        <w:rPr>
          <w:rFonts w:ascii="Times New Roman" w:hAnsi="Times New Roman" w:cs="Times New Roman"/>
          <w:b/>
          <w:sz w:val="28"/>
          <w:szCs w:val="28"/>
        </w:rPr>
        <w:t>.</w:t>
      </w:r>
      <w:r w:rsidRPr="009B6D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CD1" w:rsidRPr="00787899" w:rsidRDefault="00897CD1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</w:rPr>
      </w:pPr>
    </w:p>
    <w:p w:rsidR="009E7EB0" w:rsidRPr="00787899" w:rsidRDefault="009E7EB0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</w:rPr>
      </w:pPr>
    </w:p>
    <w:p w:rsidR="009E7EB0" w:rsidRPr="00787899" w:rsidRDefault="009E7EB0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E7EB0" w:rsidRPr="00787899" w:rsidRDefault="009E7EB0" w:rsidP="00DE7054">
      <w:pPr>
        <w:tabs>
          <w:tab w:val="left" w:pos="750"/>
        </w:tabs>
        <w:rPr>
          <w:rFonts w:ascii="Times New Roman" w:hAnsi="Times New Roman" w:cs="Times New Roman"/>
          <w:sz w:val="26"/>
          <w:szCs w:val="26"/>
        </w:rPr>
      </w:pPr>
    </w:p>
    <w:sectPr w:rsidR="009E7EB0" w:rsidRPr="00787899" w:rsidSect="00DE705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222"/>
    <w:multiLevelType w:val="hybridMultilevel"/>
    <w:tmpl w:val="ED86D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FA9"/>
    <w:multiLevelType w:val="hybridMultilevel"/>
    <w:tmpl w:val="C7E8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82676"/>
    <w:multiLevelType w:val="hybridMultilevel"/>
    <w:tmpl w:val="A2309CCC"/>
    <w:lvl w:ilvl="0" w:tplc="6EA631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54"/>
    <w:rsid w:val="000A5E05"/>
    <w:rsid w:val="000D2D97"/>
    <w:rsid w:val="003C1658"/>
    <w:rsid w:val="00417AEC"/>
    <w:rsid w:val="005724AB"/>
    <w:rsid w:val="00787899"/>
    <w:rsid w:val="007F6A16"/>
    <w:rsid w:val="00897CD1"/>
    <w:rsid w:val="008B03BC"/>
    <w:rsid w:val="00913FF9"/>
    <w:rsid w:val="009B6DE6"/>
    <w:rsid w:val="009E7EB0"/>
    <w:rsid w:val="00AF49E4"/>
    <w:rsid w:val="00C12727"/>
    <w:rsid w:val="00D70585"/>
    <w:rsid w:val="00DE7054"/>
    <w:rsid w:val="00E25B93"/>
    <w:rsid w:val="00F02A8A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0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7CD1"/>
    <w:rPr>
      <w:color w:val="0000FF" w:themeColor="hyperlink"/>
      <w:u w:val="single"/>
    </w:rPr>
  </w:style>
  <w:style w:type="paragraph" w:styleId="a7">
    <w:name w:val="No Spacing"/>
    <w:uiPriority w:val="1"/>
    <w:qFormat/>
    <w:rsid w:val="009B6DE6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E7EB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0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7CD1"/>
    <w:rPr>
      <w:color w:val="0000FF" w:themeColor="hyperlink"/>
      <w:u w:val="single"/>
    </w:rPr>
  </w:style>
  <w:style w:type="paragraph" w:styleId="a7">
    <w:name w:val="No Spacing"/>
    <w:uiPriority w:val="1"/>
    <w:qFormat/>
    <w:rsid w:val="009B6DE6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E7EB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acerPC_1</dc:creator>
  <cp:lastModifiedBy>user</cp:lastModifiedBy>
  <cp:revision>6</cp:revision>
  <dcterms:created xsi:type="dcterms:W3CDTF">2021-05-10T17:00:00Z</dcterms:created>
  <dcterms:modified xsi:type="dcterms:W3CDTF">2021-05-10T18:39:00Z</dcterms:modified>
</cp:coreProperties>
</file>