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01" w:rsidRPr="00712197" w:rsidRDefault="00D07A01" w:rsidP="00D07A01">
      <w:pPr>
        <w:spacing w:line="234" w:lineRule="auto"/>
        <w:ind w:left="180" w:right="200"/>
        <w:jc w:val="center"/>
        <w:rPr>
          <w:sz w:val="20"/>
          <w:szCs w:val="20"/>
        </w:rPr>
      </w:pPr>
      <w:r w:rsidRPr="00712197">
        <w:rPr>
          <w:rFonts w:eastAsia="Times New Roman"/>
          <w:b/>
          <w:bCs/>
          <w:sz w:val="20"/>
          <w:szCs w:val="20"/>
        </w:rPr>
        <w:t xml:space="preserve">Задания по </w:t>
      </w:r>
      <w:proofErr w:type="spellStart"/>
      <w:r w:rsidRPr="00712197">
        <w:rPr>
          <w:rFonts w:eastAsia="Times New Roman"/>
          <w:b/>
          <w:bCs/>
          <w:sz w:val="20"/>
          <w:szCs w:val="20"/>
        </w:rPr>
        <w:t>суммативному</w:t>
      </w:r>
      <w:proofErr w:type="spellEnd"/>
      <w:r w:rsidRPr="00712197">
        <w:rPr>
          <w:rFonts w:eastAsia="Times New Roman"/>
          <w:b/>
          <w:bCs/>
          <w:sz w:val="20"/>
          <w:szCs w:val="20"/>
        </w:rPr>
        <w:t xml:space="preserve"> оцениванию за раздел «Культура Казахстана в XI</w:t>
      </w:r>
      <w:proofErr w:type="gramStart"/>
      <w:r w:rsidRPr="00712197">
        <w:rPr>
          <w:rFonts w:eastAsia="Times New Roman"/>
          <w:b/>
          <w:bCs/>
          <w:sz w:val="20"/>
          <w:szCs w:val="20"/>
        </w:rPr>
        <w:t>Х</w:t>
      </w:r>
      <w:proofErr w:type="gramEnd"/>
      <w:r w:rsidRPr="00712197">
        <w:rPr>
          <w:rFonts w:eastAsia="Times New Roman"/>
          <w:b/>
          <w:bCs/>
          <w:sz w:val="20"/>
          <w:szCs w:val="20"/>
        </w:rPr>
        <w:t xml:space="preserve"> - начале ХХ веков»</w:t>
      </w:r>
    </w:p>
    <w:p w:rsidR="00712197" w:rsidRDefault="00712197" w:rsidP="00D07A01">
      <w:pPr>
        <w:tabs>
          <w:tab w:val="left" w:pos="3180"/>
        </w:tabs>
        <w:spacing w:line="249" w:lineRule="auto"/>
        <w:ind w:left="3200" w:right="1920" w:hanging="3139"/>
        <w:rPr>
          <w:rFonts w:eastAsia="Times New Roman"/>
          <w:b/>
          <w:bCs/>
          <w:sz w:val="23"/>
          <w:szCs w:val="23"/>
          <w:lang w:val="kk-KZ"/>
        </w:rPr>
      </w:pPr>
      <w:r>
        <w:rPr>
          <w:rFonts w:eastAsia="Times New Roman"/>
          <w:b/>
          <w:bCs/>
          <w:sz w:val="23"/>
          <w:szCs w:val="23"/>
          <w:lang w:val="kk-KZ"/>
        </w:rPr>
        <w:t xml:space="preserve">                                                           7 класс     за 4 четверть</w:t>
      </w:r>
    </w:p>
    <w:p w:rsidR="00712197" w:rsidRDefault="00712197" w:rsidP="00D07A01">
      <w:pPr>
        <w:tabs>
          <w:tab w:val="left" w:pos="3180"/>
        </w:tabs>
        <w:spacing w:line="249" w:lineRule="auto"/>
        <w:ind w:left="3200" w:right="1920" w:hanging="3139"/>
        <w:rPr>
          <w:rFonts w:eastAsia="Times New Roman"/>
          <w:b/>
          <w:bCs/>
          <w:sz w:val="23"/>
          <w:szCs w:val="23"/>
          <w:lang w:val="kk-KZ"/>
        </w:rPr>
      </w:pPr>
    </w:p>
    <w:p w:rsidR="00D07A01" w:rsidRPr="00D07A01" w:rsidRDefault="00D07A01" w:rsidP="00D07A01">
      <w:pPr>
        <w:tabs>
          <w:tab w:val="left" w:pos="3180"/>
        </w:tabs>
        <w:spacing w:line="249" w:lineRule="auto"/>
        <w:ind w:left="3200" w:right="1920" w:hanging="3139"/>
        <w:rPr>
          <w:rFonts w:eastAsia="Times New Roman"/>
          <w:lang w:val="kk-KZ"/>
        </w:rPr>
      </w:pPr>
      <w:r>
        <w:rPr>
          <w:rFonts w:eastAsia="Times New Roman"/>
          <w:b/>
          <w:bCs/>
          <w:sz w:val="23"/>
          <w:szCs w:val="23"/>
        </w:rPr>
        <w:t>Тема</w:t>
      </w:r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</w:t>
      </w:r>
      <w:r w:rsidRPr="00D07A01">
        <w:rPr>
          <w:rFonts w:eastAsia="Times New Roman"/>
        </w:rPr>
        <w:t xml:space="preserve">Образование и просвещение в XIX веке. </w:t>
      </w:r>
    </w:p>
    <w:p w:rsidR="00D07A01" w:rsidRPr="00D07A01" w:rsidRDefault="00D07A01" w:rsidP="00D07A01">
      <w:pPr>
        <w:tabs>
          <w:tab w:val="left" w:pos="3180"/>
        </w:tabs>
        <w:spacing w:line="249" w:lineRule="auto"/>
        <w:ind w:left="3200" w:right="1920" w:hanging="3139"/>
        <w:rPr>
          <w:rFonts w:eastAsia="Times New Roman"/>
          <w:lang w:val="kk-KZ"/>
        </w:rPr>
      </w:pPr>
      <w:r w:rsidRPr="00D07A01">
        <w:rPr>
          <w:rFonts w:eastAsia="Times New Roman"/>
          <w:b/>
          <w:bCs/>
          <w:lang w:val="kk-KZ"/>
        </w:rPr>
        <w:t xml:space="preserve">                                                       </w:t>
      </w:r>
      <w:proofErr w:type="spellStart"/>
      <w:r w:rsidRPr="00D07A01">
        <w:rPr>
          <w:rFonts w:eastAsia="Times New Roman"/>
        </w:rPr>
        <w:t>Шокан</w:t>
      </w:r>
      <w:proofErr w:type="spellEnd"/>
      <w:r w:rsidRPr="00D07A01">
        <w:rPr>
          <w:rFonts w:eastAsia="Times New Roman"/>
        </w:rPr>
        <w:t xml:space="preserve"> </w:t>
      </w:r>
      <w:proofErr w:type="spellStart"/>
      <w:r w:rsidRPr="00D07A01">
        <w:rPr>
          <w:rFonts w:eastAsia="Times New Roman"/>
        </w:rPr>
        <w:t>Уалиханов</w:t>
      </w:r>
      <w:proofErr w:type="spellEnd"/>
      <w:r w:rsidRPr="00D07A01">
        <w:rPr>
          <w:rFonts w:eastAsia="Times New Roman"/>
        </w:rPr>
        <w:t xml:space="preserve"> – первый казахский ученый</w:t>
      </w:r>
    </w:p>
    <w:p w:rsidR="00D07A01" w:rsidRPr="00D07A01" w:rsidRDefault="00D07A01" w:rsidP="00D07A01">
      <w:pPr>
        <w:widowControl w:val="0"/>
        <w:tabs>
          <w:tab w:val="left" w:pos="248"/>
        </w:tabs>
        <w:kinsoku w:val="0"/>
        <w:overflowPunct w:val="0"/>
        <w:ind w:left="-57" w:right="-57"/>
      </w:pPr>
      <w:r w:rsidRPr="00D07A01">
        <w:rPr>
          <w:rFonts w:eastAsia="Times New Roman"/>
          <w:lang w:val="kk-KZ"/>
        </w:rPr>
        <w:t xml:space="preserve">                                                         </w:t>
      </w:r>
      <w:r w:rsidRPr="00D07A01">
        <w:rPr>
          <w:bCs/>
        </w:rPr>
        <w:t xml:space="preserve">Ы. </w:t>
      </w:r>
      <w:proofErr w:type="spellStart"/>
      <w:r w:rsidRPr="00D07A01">
        <w:rPr>
          <w:bCs/>
        </w:rPr>
        <w:t>Алтынсарин</w:t>
      </w:r>
      <w:proofErr w:type="spellEnd"/>
      <w:r w:rsidRPr="00D07A01">
        <w:rPr>
          <w:bCs/>
        </w:rPr>
        <w:t xml:space="preserve"> - педагог-новатор</w:t>
      </w:r>
    </w:p>
    <w:p w:rsidR="00D07A01" w:rsidRPr="00D07A01" w:rsidRDefault="00D07A01" w:rsidP="00D07A01">
      <w:pPr>
        <w:tabs>
          <w:tab w:val="left" w:pos="3180"/>
        </w:tabs>
        <w:spacing w:line="249" w:lineRule="auto"/>
        <w:ind w:left="3200" w:right="1920" w:hanging="3139"/>
        <w:rPr>
          <w:sz w:val="20"/>
          <w:szCs w:val="20"/>
          <w:lang w:val="kk-KZ"/>
        </w:rPr>
      </w:pPr>
    </w:p>
    <w:p w:rsidR="00D07A01" w:rsidRDefault="00D07A01" w:rsidP="00D07A01"/>
    <w:p w:rsidR="00D07A01" w:rsidRDefault="00D07A01" w:rsidP="00D07A01">
      <w:pPr>
        <w:tabs>
          <w:tab w:val="left" w:pos="900"/>
          <w:tab w:val="left" w:pos="2240"/>
          <w:tab w:val="left" w:pos="3780"/>
          <w:tab w:val="left" w:pos="4940"/>
          <w:tab w:val="left" w:pos="6460"/>
        </w:tabs>
        <w:rPr>
          <w:sz w:val="20"/>
          <w:szCs w:val="20"/>
        </w:rPr>
      </w:pPr>
      <w:r>
        <w:t>Цели обучения</w:t>
      </w:r>
      <w:r>
        <w:rPr>
          <w:lang w:val="kk-KZ"/>
        </w:rPr>
        <w:t xml:space="preserve">:      </w:t>
      </w:r>
      <w:r>
        <w:rPr>
          <w:rFonts w:eastAsia="Times New Roman"/>
          <w:sz w:val="24"/>
          <w:szCs w:val="24"/>
        </w:rPr>
        <w:t>7.2.3.2</w:t>
      </w:r>
      <w:r>
        <w:rPr>
          <w:sz w:val="20"/>
          <w:szCs w:val="20"/>
          <w:lang w:val="kk-KZ"/>
        </w:rPr>
        <w:t xml:space="preserve">. </w:t>
      </w:r>
      <w:r>
        <w:rPr>
          <w:rFonts w:eastAsia="Times New Roman"/>
          <w:sz w:val="24"/>
          <w:szCs w:val="24"/>
        </w:rPr>
        <w:t>Объяснять</w:t>
      </w:r>
      <w:r>
        <w:rPr>
          <w:rFonts w:eastAsia="Times New Roman"/>
          <w:sz w:val="24"/>
          <w:szCs w:val="24"/>
        </w:rPr>
        <w:tab/>
        <w:t>особенности</w:t>
      </w:r>
      <w:r>
        <w:rPr>
          <w:rFonts w:eastAsia="Times New Roman"/>
          <w:sz w:val="24"/>
          <w:szCs w:val="24"/>
        </w:rPr>
        <w:tab/>
        <w:t>развития</w:t>
      </w:r>
      <w:r>
        <w:rPr>
          <w:rFonts w:eastAsia="Times New Roman"/>
          <w:sz w:val="24"/>
          <w:szCs w:val="24"/>
        </w:rPr>
        <w:tab/>
        <w:t>образования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D07A01" w:rsidRDefault="00D07A01" w:rsidP="00D07A0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просвещения во второй половине XIX века</w:t>
      </w:r>
    </w:p>
    <w:p w:rsidR="00D07A01" w:rsidRPr="00D07A01" w:rsidRDefault="00D07A01" w:rsidP="00D07A01">
      <w:pPr>
        <w:spacing w:line="238" w:lineRule="auto"/>
        <w:ind w:left="60"/>
        <w:rPr>
          <w:rFonts w:eastAsia="Times New Roman"/>
          <w:sz w:val="24"/>
          <w:szCs w:val="24"/>
          <w:lang w:val="kk-KZ"/>
        </w:rPr>
      </w:pPr>
      <w:r>
        <w:rPr>
          <w:rFonts w:eastAsia="Times New Roman"/>
          <w:sz w:val="24"/>
          <w:szCs w:val="24"/>
          <w:lang w:val="kk-KZ"/>
        </w:rPr>
        <w:t xml:space="preserve">                              7</w:t>
      </w:r>
      <w:r>
        <w:rPr>
          <w:rFonts w:eastAsia="Times New Roman"/>
          <w:sz w:val="24"/>
          <w:szCs w:val="24"/>
        </w:rPr>
        <w:t>.2.3.1</w:t>
      </w:r>
      <w:r>
        <w:rPr>
          <w:rFonts w:eastAsia="Times New Roman"/>
          <w:sz w:val="24"/>
          <w:szCs w:val="24"/>
          <w:lang w:val="kk-KZ"/>
        </w:rPr>
        <w:t>.</w:t>
      </w:r>
      <w:r>
        <w:rPr>
          <w:rFonts w:eastAsia="Times New Roman"/>
          <w:sz w:val="24"/>
          <w:szCs w:val="24"/>
        </w:rPr>
        <w:t xml:space="preserve"> Определять историческое значение научного наследия</w:t>
      </w:r>
    </w:p>
    <w:p w:rsidR="00D07A01" w:rsidRDefault="00D07A01" w:rsidP="00D07A01">
      <w:pPr>
        <w:rPr>
          <w:rFonts w:eastAsia="Times New Roman"/>
          <w:sz w:val="24"/>
          <w:szCs w:val="24"/>
          <w:lang w:val="kk-KZ"/>
        </w:rPr>
      </w:pPr>
      <w:r>
        <w:rPr>
          <w:rFonts w:eastAsia="Times New Roman"/>
          <w:sz w:val="24"/>
          <w:szCs w:val="24"/>
        </w:rPr>
        <w:t xml:space="preserve">Ш. </w:t>
      </w:r>
      <w:proofErr w:type="spellStart"/>
      <w:r>
        <w:rPr>
          <w:rFonts w:eastAsia="Times New Roman"/>
          <w:sz w:val="24"/>
          <w:szCs w:val="24"/>
        </w:rPr>
        <w:t>Уалиханова</w:t>
      </w:r>
      <w:proofErr w:type="spellEnd"/>
    </w:p>
    <w:p w:rsidR="00D07A01" w:rsidRPr="00D07A01" w:rsidRDefault="00D07A01" w:rsidP="00D07A01">
      <w:pPr>
        <w:rPr>
          <w:rFonts w:eastAsia="Times New Roman"/>
          <w:sz w:val="24"/>
          <w:szCs w:val="24"/>
          <w:lang w:val="kk-KZ"/>
        </w:rPr>
      </w:pPr>
      <w:r>
        <w:rPr>
          <w:rFonts w:eastAsia="Times New Roman"/>
          <w:sz w:val="24"/>
          <w:szCs w:val="24"/>
          <w:lang w:val="kk-KZ"/>
        </w:rPr>
        <w:t xml:space="preserve">                               </w:t>
      </w:r>
      <w:r w:rsidRPr="009B1203">
        <w:rPr>
          <w:sz w:val="20"/>
          <w:szCs w:val="20"/>
        </w:rPr>
        <w:t xml:space="preserve">7.2.3.3 – оценивать вклад Ы. </w:t>
      </w:r>
      <w:proofErr w:type="spellStart"/>
      <w:r w:rsidRPr="009B1203">
        <w:rPr>
          <w:sz w:val="20"/>
          <w:szCs w:val="20"/>
        </w:rPr>
        <w:t>Алтынсарина</w:t>
      </w:r>
      <w:proofErr w:type="spellEnd"/>
      <w:r w:rsidRPr="009B1203">
        <w:rPr>
          <w:sz w:val="20"/>
          <w:szCs w:val="20"/>
        </w:rPr>
        <w:t xml:space="preserve"> в развитие  просвещения</w:t>
      </w:r>
    </w:p>
    <w:p w:rsidR="00D07A01" w:rsidRDefault="00D07A01" w:rsidP="00D07A01">
      <w:pPr>
        <w:spacing w:line="236" w:lineRule="auto"/>
        <w:rPr>
          <w:rFonts w:eastAsia="Times New Roman"/>
          <w:sz w:val="24"/>
          <w:szCs w:val="24"/>
          <w:lang w:val="kk-KZ"/>
        </w:rPr>
      </w:pPr>
    </w:p>
    <w:p w:rsidR="00712197" w:rsidRPr="00147CA8" w:rsidRDefault="00D07A01" w:rsidP="00712197">
      <w:pPr>
        <w:widowControl w:val="0"/>
        <w:spacing w:before="60" w:after="60" w:line="260" w:lineRule="exact"/>
        <w:jc w:val="both"/>
        <w:rPr>
          <w:rFonts w:eastAsia="Times New Roman"/>
          <w:b/>
          <w:sz w:val="24"/>
          <w:szCs w:val="24"/>
          <w:lang w:val="kk-KZ" w:eastAsia="en-US"/>
        </w:rPr>
      </w:pPr>
      <w:r w:rsidRPr="00712197">
        <w:rPr>
          <w:rFonts w:eastAsia="Times New Roman"/>
          <w:b/>
          <w:sz w:val="28"/>
          <w:szCs w:val="28"/>
          <w:lang w:val="kk-KZ"/>
        </w:rPr>
        <w:t xml:space="preserve">Задание№1.  </w:t>
      </w:r>
      <w:r w:rsidRPr="00712197">
        <w:rPr>
          <w:rFonts w:eastAsia="Times New Roman"/>
          <w:b/>
          <w:sz w:val="28"/>
          <w:szCs w:val="28"/>
        </w:rPr>
        <w:t xml:space="preserve">Дайте краткое описание обычаев, изображенных на иллюстрациях. </w:t>
      </w:r>
      <w:proofErr w:type="gramStart"/>
      <w:r w:rsidRPr="00712197">
        <w:rPr>
          <w:rFonts w:eastAsia="Times New Roman"/>
          <w:b/>
          <w:sz w:val="28"/>
          <w:szCs w:val="28"/>
        </w:rPr>
        <w:t>Каковы</w:t>
      </w:r>
      <w:proofErr w:type="gramEnd"/>
      <w:r w:rsidRPr="00712197">
        <w:rPr>
          <w:rFonts w:eastAsia="Times New Roman"/>
          <w:b/>
          <w:sz w:val="28"/>
          <w:szCs w:val="28"/>
        </w:rPr>
        <w:t xml:space="preserve"> ценность и значение данных обычаев?</w:t>
      </w:r>
      <w:r w:rsidR="00712197">
        <w:rPr>
          <w:rFonts w:eastAsia="Times New Roman"/>
          <w:b/>
          <w:sz w:val="24"/>
          <w:szCs w:val="24"/>
          <w:lang w:val="kk-KZ" w:eastAsia="en-US"/>
        </w:rPr>
        <w:t>(</w:t>
      </w:r>
      <w:r w:rsidR="00712197">
        <w:rPr>
          <w:rFonts w:eastAsia="Times New Roman"/>
          <w:b/>
          <w:sz w:val="24"/>
          <w:szCs w:val="24"/>
          <w:lang w:val="kk-KZ" w:eastAsia="en-US"/>
        </w:rPr>
        <w:t>5 баллов</w:t>
      </w:r>
      <w:r w:rsidR="00712197">
        <w:rPr>
          <w:rFonts w:eastAsia="Times New Roman"/>
          <w:b/>
          <w:sz w:val="24"/>
          <w:szCs w:val="24"/>
          <w:lang w:val="kk-KZ" w:eastAsia="en-US"/>
        </w:rPr>
        <w:t>)</w:t>
      </w:r>
    </w:p>
    <w:p w:rsidR="00D07A01" w:rsidRPr="00712197" w:rsidRDefault="00D07A01" w:rsidP="00D07A01">
      <w:pPr>
        <w:spacing w:line="236" w:lineRule="auto"/>
        <w:rPr>
          <w:sz w:val="20"/>
          <w:szCs w:val="20"/>
          <w:lang w:val="kk-KZ"/>
        </w:rPr>
      </w:pPr>
    </w:p>
    <w:p w:rsidR="00D07A01" w:rsidRDefault="00D07A01" w:rsidP="00D07A0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A6A4E77" wp14:editId="3B510F1C">
            <wp:simplePos x="0" y="0"/>
            <wp:positionH relativeFrom="column">
              <wp:posOffset>635</wp:posOffset>
            </wp:positionH>
            <wp:positionV relativeFrom="paragraph">
              <wp:posOffset>175260</wp:posOffset>
            </wp:positionV>
            <wp:extent cx="5730240" cy="6148705"/>
            <wp:effectExtent l="0" t="0" r="0" b="0"/>
            <wp:wrapNone/>
            <wp:docPr id="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14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A01" w:rsidRDefault="00D07A01" w:rsidP="00D07A01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3140"/>
        <w:gridCol w:w="2620"/>
      </w:tblGrid>
      <w:tr w:rsidR="00D07A01" w:rsidTr="00D64BF0">
        <w:trPr>
          <w:trHeight w:val="276"/>
        </w:trPr>
        <w:tc>
          <w:tcPr>
            <w:tcW w:w="1580" w:type="dxa"/>
            <w:vAlign w:val="bottom"/>
          </w:tcPr>
          <w:p w:rsidR="00D07A01" w:rsidRDefault="00D07A01" w:rsidP="00D64BF0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Обычай</w:t>
            </w:r>
          </w:p>
        </w:tc>
        <w:tc>
          <w:tcPr>
            <w:tcW w:w="3140" w:type="dxa"/>
            <w:vAlign w:val="bottom"/>
          </w:tcPr>
          <w:p w:rsidR="00D07A01" w:rsidRDefault="00D07A01" w:rsidP="00D64BF0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Краткое описание</w:t>
            </w:r>
          </w:p>
        </w:tc>
        <w:tc>
          <w:tcPr>
            <w:tcW w:w="2620" w:type="dxa"/>
            <w:vAlign w:val="bottom"/>
          </w:tcPr>
          <w:p w:rsidR="00D07A01" w:rsidRDefault="00D07A01" w:rsidP="00D64BF0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Ценность и значение</w:t>
            </w:r>
          </w:p>
        </w:tc>
      </w:tr>
    </w:tbl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314" w:lineRule="exact"/>
        <w:rPr>
          <w:sz w:val="20"/>
          <w:szCs w:val="20"/>
        </w:rPr>
      </w:pPr>
    </w:p>
    <w:p w:rsidR="00D07A01" w:rsidRDefault="00D07A01" w:rsidP="00D07A01">
      <w:pPr>
        <w:ind w:left="162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Асар</w:t>
      </w:r>
      <w:proofErr w:type="spellEnd"/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50" w:lineRule="exact"/>
        <w:rPr>
          <w:sz w:val="20"/>
          <w:szCs w:val="20"/>
        </w:rPr>
      </w:pPr>
    </w:p>
    <w:p w:rsidR="00D07A01" w:rsidRDefault="00D07A01" w:rsidP="00D07A01">
      <w:pPr>
        <w:ind w:left="152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Жылу</w:t>
      </w:r>
      <w:proofErr w:type="spellEnd"/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84" w:lineRule="exact"/>
        <w:rPr>
          <w:sz w:val="20"/>
          <w:szCs w:val="20"/>
        </w:rPr>
      </w:pPr>
    </w:p>
    <w:p w:rsidR="00D07A01" w:rsidRDefault="00D07A01" w:rsidP="00D07A01">
      <w:pPr>
        <w:ind w:left="128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Тұсау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кесу</w:t>
      </w:r>
      <w:proofErr w:type="spellEnd"/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365" w:lineRule="exact"/>
        <w:rPr>
          <w:sz w:val="20"/>
          <w:szCs w:val="20"/>
        </w:rPr>
      </w:pPr>
    </w:p>
    <w:p w:rsidR="00D07A01" w:rsidRDefault="00D07A01" w:rsidP="00D07A01">
      <w:pPr>
        <w:ind w:left="148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Ерулік</w:t>
      </w:r>
      <w:proofErr w:type="spellEnd"/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20" w:lineRule="exact"/>
        <w:rPr>
          <w:sz w:val="20"/>
          <w:szCs w:val="20"/>
        </w:rPr>
      </w:pPr>
    </w:p>
    <w:p w:rsidR="00D07A01" w:rsidRPr="00D07A01" w:rsidRDefault="00D07A01" w:rsidP="00D07A01">
      <w:pPr>
        <w:ind w:right="260"/>
        <w:jc w:val="center"/>
        <w:rPr>
          <w:sz w:val="20"/>
          <w:szCs w:val="20"/>
          <w:lang w:val="kk-KZ"/>
        </w:rPr>
        <w:sectPr w:rsidR="00D07A01" w:rsidRPr="00D07A01" w:rsidSect="00D07A01">
          <w:pgSz w:w="11900" w:h="16840"/>
          <w:pgMar w:top="1440" w:right="985" w:bottom="417" w:left="1240" w:header="0" w:footer="0" w:gutter="0"/>
          <w:cols w:space="720" w:equalWidth="0">
            <w:col w:w="9680"/>
          </w:cols>
        </w:sect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0" allowOverlap="1" wp14:anchorId="003DEDA9" wp14:editId="62D31E85">
            <wp:simplePos x="0" y="0"/>
            <wp:positionH relativeFrom="page">
              <wp:posOffset>788035</wp:posOffset>
            </wp:positionH>
            <wp:positionV relativeFrom="page">
              <wp:posOffset>721360</wp:posOffset>
            </wp:positionV>
            <wp:extent cx="5730240" cy="1504950"/>
            <wp:effectExtent l="0" t="0" r="0" b="0"/>
            <wp:wrapNone/>
            <wp:docPr id="2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305" w:lineRule="exact"/>
        <w:rPr>
          <w:sz w:val="20"/>
          <w:szCs w:val="20"/>
        </w:rPr>
      </w:pPr>
    </w:p>
    <w:p w:rsidR="00D07A01" w:rsidRDefault="00D07A01" w:rsidP="00D07A01">
      <w:pPr>
        <w:ind w:left="132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Қыз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узату</w:t>
      </w:r>
      <w:proofErr w:type="spellEnd"/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spacing w:line="395" w:lineRule="exact"/>
        <w:rPr>
          <w:sz w:val="20"/>
          <w:szCs w:val="20"/>
        </w:rPr>
      </w:pPr>
    </w:p>
    <w:p w:rsidR="00D07A01" w:rsidRDefault="00D07A01" w:rsidP="00D07A01">
      <w:pPr>
        <w:tabs>
          <w:tab w:val="left" w:pos="21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Дескриптор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Обучающийся</w:t>
      </w:r>
    </w:p>
    <w:p w:rsidR="00D07A01" w:rsidRDefault="00D07A01" w:rsidP="00D07A01">
      <w:pPr>
        <w:spacing w:line="11" w:lineRule="exact"/>
        <w:rPr>
          <w:sz w:val="20"/>
          <w:szCs w:val="20"/>
        </w:rPr>
      </w:pPr>
    </w:p>
    <w:p w:rsidR="00D07A01" w:rsidRDefault="00D07A01" w:rsidP="00D07A01">
      <w:pPr>
        <w:numPr>
          <w:ilvl w:val="0"/>
          <w:numId w:val="1"/>
        </w:numPr>
        <w:tabs>
          <w:tab w:val="left" w:pos="2860"/>
        </w:tabs>
        <w:spacing w:line="234" w:lineRule="auto"/>
        <w:ind w:left="28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кратко описывает и определяет ценность и значение обычая «</w:t>
      </w:r>
      <w:proofErr w:type="spellStart"/>
      <w:r>
        <w:rPr>
          <w:rFonts w:eastAsia="Times New Roman"/>
          <w:sz w:val="24"/>
          <w:szCs w:val="24"/>
        </w:rPr>
        <w:t>асар</w:t>
      </w:r>
      <w:proofErr w:type="spellEnd"/>
      <w:r>
        <w:rPr>
          <w:rFonts w:eastAsia="Times New Roman"/>
          <w:sz w:val="24"/>
          <w:szCs w:val="24"/>
        </w:rPr>
        <w:t>»;</w:t>
      </w:r>
    </w:p>
    <w:p w:rsidR="00D07A01" w:rsidRDefault="00D07A01" w:rsidP="00D07A01">
      <w:pPr>
        <w:spacing w:line="16" w:lineRule="exact"/>
        <w:rPr>
          <w:rFonts w:eastAsia="Times New Roman"/>
          <w:sz w:val="24"/>
          <w:szCs w:val="24"/>
        </w:rPr>
      </w:pPr>
    </w:p>
    <w:p w:rsidR="00D07A01" w:rsidRDefault="00D07A01" w:rsidP="00D07A01">
      <w:pPr>
        <w:numPr>
          <w:ilvl w:val="0"/>
          <w:numId w:val="1"/>
        </w:numPr>
        <w:tabs>
          <w:tab w:val="left" w:pos="2860"/>
        </w:tabs>
        <w:spacing w:line="234" w:lineRule="auto"/>
        <w:ind w:left="28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кратко описывает и определяет ценность и значение обычая «</w:t>
      </w:r>
      <w:proofErr w:type="spellStart"/>
      <w:r>
        <w:rPr>
          <w:rFonts w:eastAsia="Times New Roman"/>
          <w:sz w:val="24"/>
          <w:szCs w:val="24"/>
        </w:rPr>
        <w:t>жылу</w:t>
      </w:r>
      <w:proofErr w:type="spellEnd"/>
      <w:r>
        <w:rPr>
          <w:rFonts w:eastAsia="Times New Roman"/>
          <w:sz w:val="24"/>
          <w:szCs w:val="24"/>
        </w:rPr>
        <w:t>»;</w:t>
      </w:r>
    </w:p>
    <w:p w:rsidR="00D07A01" w:rsidRDefault="00D07A01" w:rsidP="00D07A01">
      <w:pPr>
        <w:spacing w:line="11" w:lineRule="exact"/>
        <w:rPr>
          <w:rFonts w:eastAsia="Times New Roman"/>
          <w:sz w:val="24"/>
          <w:szCs w:val="24"/>
        </w:rPr>
      </w:pPr>
    </w:p>
    <w:p w:rsidR="00D07A01" w:rsidRDefault="00D07A01" w:rsidP="00D07A01">
      <w:pPr>
        <w:numPr>
          <w:ilvl w:val="0"/>
          <w:numId w:val="1"/>
        </w:numPr>
        <w:tabs>
          <w:tab w:val="left" w:pos="2860"/>
        </w:tabs>
        <w:spacing w:line="234" w:lineRule="auto"/>
        <w:ind w:left="28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кратко описывает и определяет ценность и значение обычая «</w:t>
      </w:r>
      <w:proofErr w:type="spellStart"/>
      <w:r>
        <w:rPr>
          <w:rFonts w:eastAsia="Times New Roman"/>
          <w:sz w:val="24"/>
          <w:szCs w:val="24"/>
        </w:rPr>
        <w:t>тұсау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кесу</w:t>
      </w:r>
      <w:proofErr w:type="spellEnd"/>
      <w:r>
        <w:rPr>
          <w:rFonts w:eastAsia="Times New Roman"/>
          <w:sz w:val="24"/>
          <w:szCs w:val="24"/>
        </w:rPr>
        <w:t>»;</w:t>
      </w:r>
    </w:p>
    <w:p w:rsidR="00D07A01" w:rsidRDefault="00D07A01" w:rsidP="00D07A01">
      <w:pPr>
        <w:spacing w:line="12" w:lineRule="exact"/>
        <w:rPr>
          <w:rFonts w:eastAsia="Times New Roman"/>
          <w:sz w:val="24"/>
          <w:szCs w:val="24"/>
        </w:rPr>
      </w:pPr>
    </w:p>
    <w:p w:rsidR="00D07A01" w:rsidRDefault="00D07A01" w:rsidP="00D07A01">
      <w:pPr>
        <w:numPr>
          <w:ilvl w:val="0"/>
          <w:numId w:val="1"/>
        </w:numPr>
        <w:tabs>
          <w:tab w:val="left" w:pos="2860"/>
        </w:tabs>
        <w:spacing w:line="236" w:lineRule="auto"/>
        <w:ind w:left="2860" w:right="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кратко описывает и определяет ценность и значение обычая «</w:t>
      </w:r>
      <w:proofErr w:type="spellStart"/>
      <w:r>
        <w:rPr>
          <w:rFonts w:eastAsia="Times New Roman"/>
          <w:sz w:val="24"/>
          <w:szCs w:val="24"/>
        </w:rPr>
        <w:t>ерулі</w:t>
      </w:r>
      <w:proofErr w:type="gramStart"/>
      <w:r>
        <w:rPr>
          <w:rFonts w:eastAsia="Times New Roman"/>
          <w:sz w:val="24"/>
          <w:szCs w:val="24"/>
        </w:rPr>
        <w:t>к</w:t>
      </w:r>
      <w:proofErr w:type="spellEnd"/>
      <w:proofErr w:type="gramEnd"/>
      <w:r>
        <w:rPr>
          <w:rFonts w:eastAsia="Times New Roman"/>
          <w:sz w:val="24"/>
          <w:szCs w:val="24"/>
        </w:rPr>
        <w:t>»;</w:t>
      </w:r>
    </w:p>
    <w:p w:rsidR="00D07A01" w:rsidRDefault="00D07A01" w:rsidP="00D07A01">
      <w:pPr>
        <w:spacing w:line="12" w:lineRule="exact"/>
        <w:rPr>
          <w:rFonts w:eastAsia="Times New Roman"/>
          <w:sz w:val="24"/>
          <w:szCs w:val="24"/>
        </w:rPr>
      </w:pPr>
    </w:p>
    <w:p w:rsidR="00D07A01" w:rsidRDefault="00D07A01" w:rsidP="00D07A01">
      <w:pPr>
        <w:numPr>
          <w:ilvl w:val="0"/>
          <w:numId w:val="1"/>
        </w:numPr>
        <w:tabs>
          <w:tab w:val="left" w:pos="2860"/>
        </w:tabs>
        <w:spacing w:line="234" w:lineRule="auto"/>
        <w:ind w:left="28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кратко описывает и определяет ценность и значение обычая «</w:t>
      </w:r>
      <w:proofErr w:type="spellStart"/>
      <w:r>
        <w:rPr>
          <w:rFonts w:eastAsia="Times New Roman"/>
          <w:sz w:val="24"/>
          <w:szCs w:val="24"/>
        </w:rPr>
        <w:t>қыз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узату</w:t>
      </w:r>
      <w:proofErr w:type="spellEnd"/>
      <w:r>
        <w:rPr>
          <w:rFonts w:eastAsia="Times New Roman"/>
          <w:sz w:val="24"/>
          <w:szCs w:val="24"/>
        </w:rPr>
        <w:t>».</w:t>
      </w:r>
    </w:p>
    <w:p w:rsidR="00D07A01" w:rsidRDefault="00D07A01" w:rsidP="00D07A01">
      <w:pPr>
        <w:rPr>
          <w:lang w:val="kk-KZ"/>
        </w:rPr>
      </w:pPr>
    </w:p>
    <w:p w:rsidR="00712197" w:rsidRPr="00147CA8" w:rsidRDefault="00D07A01" w:rsidP="00712197">
      <w:pPr>
        <w:widowControl w:val="0"/>
        <w:spacing w:before="60" w:after="60" w:line="260" w:lineRule="exact"/>
        <w:jc w:val="both"/>
        <w:rPr>
          <w:rFonts w:eastAsia="Times New Roman"/>
          <w:b/>
          <w:sz w:val="24"/>
          <w:szCs w:val="24"/>
          <w:lang w:val="kk-KZ" w:eastAsia="en-US"/>
        </w:rPr>
      </w:pPr>
      <w:r w:rsidRPr="00712197">
        <w:rPr>
          <w:rFonts w:eastAsia="Times New Roman"/>
          <w:b/>
          <w:sz w:val="28"/>
          <w:szCs w:val="28"/>
          <w:lang w:val="kk-KZ"/>
        </w:rPr>
        <w:t>Задание№</w:t>
      </w:r>
      <w:r w:rsidRPr="00712197">
        <w:rPr>
          <w:rFonts w:eastAsia="Times New Roman"/>
          <w:b/>
          <w:sz w:val="28"/>
          <w:szCs w:val="28"/>
          <w:lang w:val="kk-KZ"/>
        </w:rPr>
        <w:t>2</w:t>
      </w:r>
      <w:r w:rsidRPr="00712197">
        <w:rPr>
          <w:rFonts w:eastAsia="Times New Roman"/>
          <w:b/>
          <w:sz w:val="28"/>
          <w:szCs w:val="28"/>
          <w:lang w:val="kk-KZ"/>
        </w:rPr>
        <w:t xml:space="preserve">. </w:t>
      </w:r>
      <w:r w:rsidRPr="00D07A01">
        <w:rPr>
          <w:rFonts w:eastAsia="Times New Roman"/>
          <w:b/>
          <w:sz w:val="28"/>
          <w:szCs w:val="28"/>
        </w:rPr>
        <w:t>Впишите цифрами труды по отраслям наук и сделайте вывод о вкладе Ш. Валиханова в развитие науки.</w:t>
      </w:r>
      <w:r w:rsidR="00712197" w:rsidRPr="00712197">
        <w:rPr>
          <w:rFonts w:eastAsia="Times New Roman"/>
          <w:b/>
          <w:sz w:val="28"/>
          <w:szCs w:val="28"/>
          <w:lang w:val="kk-KZ" w:eastAsia="en-US"/>
        </w:rPr>
        <w:t>(</w:t>
      </w:r>
      <w:r w:rsidR="00712197">
        <w:rPr>
          <w:rFonts w:eastAsia="Times New Roman"/>
          <w:b/>
          <w:sz w:val="24"/>
          <w:szCs w:val="24"/>
          <w:lang w:val="kk-KZ" w:eastAsia="en-US"/>
        </w:rPr>
        <w:t>6 баллов</w:t>
      </w:r>
      <w:r w:rsidR="00712197">
        <w:rPr>
          <w:rFonts w:eastAsia="Times New Roman"/>
          <w:b/>
          <w:sz w:val="24"/>
          <w:szCs w:val="24"/>
          <w:lang w:val="kk-KZ" w:eastAsia="en-US"/>
        </w:rPr>
        <w:t>)</w:t>
      </w:r>
    </w:p>
    <w:p w:rsidR="00D07A01" w:rsidRPr="00D07A01" w:rsidRDefault="00D07A01" w:rsidP="00D07A01">
      <w:pPr>
        <w:spacing w:line="236" w:lineRule="auto"/>
        <w:ind w:right="2540" w:firstLine="60"/>
        <w:rPr>
          <w:sz w:val="20"/>
          <w:szCs w:val="20"/>
          <w:lang w:val="kk-KZ"/>
        </w:rPr>
      </w:pPr>
    </w:p>
    <w:p w:rsidR="00D07A01" w:rsidRPr="00D07A01" w:rsidRDefault="00D07A01" w:rsidP="00D07A01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4360"/>
      </w:tblGrid>
      <w:tr w:rsidR="00D07A01" w:rsidRPr="00D07A01" w:rsidTr="00D64BF0">
        <w:trPr>
          <w:trHeight w:val="28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ind w:left="18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i/>
                <w:iCs/>
                <w:sz w:val="24"/>
                <w:szCs w:val="24"/>
              </w:rPr>
              <w:t xml:space="preserve">Вклад Ш. </w:t>
            </w:r>
            <w:proofErr w:type="spellStart"/>
            <w:r w:rsidRPr="00D07A01">
              <w:rPr>
                <w:rFonts w:eastAsia="Times New Roman"/>
                <w:i/>
                <w:iCs/>
                <w:sz w:val="24"/>
                <w:szCs w:val="24"/>
              </w:rPr>
              <w:t>Уалиханова</w:t>
            </w:r>
            <w:proofErr w:type="spellEnd"/>
            <w:r w:rsidRPr="00D07A01">
              <w:rPr>
                <w:rFonts w:eastAsia="Times New Roman"/>
                <w:i/>
                <w:iCs/>
                <w:sz w:val="24"/>
                <w:szCs w:val="24"/>
              </w:rPr>
              <w:t xml:space="preserve"> в развитие наук</w:t>
            </w:r>
          </w:p>
        </w:tc>
        <w:tc>
          <w:tcPr>
            <w:tcW w:w="4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ind w:left="184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i/>
                <w:iCs/>
                <w:sz w:val="24"/>
                <w:szCs w:val="24"/>
              </w:rPr>
              <w:t>Труды</w:t>
            </w:r>
          </w:p>
        </w:tc>
      </w:tr>
      <w:tr w:rsidR="00D07A01" w:rsidRPr="00D07A01" w:rsidTr="00D64BF0">
        <w:trPr>
          <w:trHeight w:val="265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80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4"/>
                <w:szCs w:val="24"/>
              </w:rPr>
            </w:pPr>
          </w:p>
        </w:tc>
      </w:tr>
      <w:tr w:rsidR="00D07A01" w:rsidRPr="00D07A01" w:rsidTr="00D64BF0">
        <w:trPr>
          <w:trHeight w:val="265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sz w:val="24"/>
                <w:szCs w:val="24"/>
              </w:rPr>
              <w:t>История и этнография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75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65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sz w:val="24"/>
                <w:szCs w:val="24"/>
              </w:rPr>
              <w:t>Литература (лингвистика)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75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65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80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4"/>
                <w:szCs w:val="24"/>
              </w:rPr>
            </w:pPr>
          </w:p>
        </w:tc>
      </w:tr>
      <w:tr w:rsidR="00D07A01" w:rsidRPr="00D07A01" w:rsidTr="00D64BF0">
        <w:trPr>
          <w:trHeight w:val="265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75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65"/>
        </w:trPr>
        <w:tc>
          <w:tcPr>
            <w:tcW w:w="4300" w:type="dxa"/>
            <w:tcBorders>
              <w:left w:val="single" w:sz="8" w:space="0" w:color="auto"/>
            </w:tcBorders>
            <w:vAlign w:val="bottom"/>
          </w:tcPr>
          <w:p w:rsidR="00D07A01" w:rsidRPr="00D07A01" w:rsidRDefault="00D07A01" w:rsidP="00D07A01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sz w:val="24"/>
                <w:szCs w:val="24"/>
              </w:rPr>
              <w:t>Историческое значение: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80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4"/>
                <w:szCs w:val="24"/>
              </w:rPr>
            </w:pPr>
          </w:p>
        </w:tc>
      </w:tr>
    </w:tbl>
    <w:p w:rsidR="00D07A01" w:rsidRPr="00D07A01" w:rsidRDefault="00D07A01" w:rsidP="00D07A01">
      <w:pPr>
        <w:rPr>
          <w:sz w:val="20"/>
          <w:szCs w:val="20"/>
        </w:rPr>
      </w:pPr>
      <w:r w:rsidRPr="00D07A01">
        <w:rPr>
          <w:rFonts w:eastAsia="Times New Roman"/>
          <w:i/>
          <w:iCs/>
          <w:sz w:val="24"/>
          <w:szCs w:val="24"/>
        </w:rPr>
        <w:t>Труды:</w:t>
      </w:r>
    </w:p>
    <w:p w:rsidR="00D07A01" w:rsidRPr="00D07A01" w:rsidRDefault="00D07A01" w:rsidP="00D07A01">
      <w:pPr>
        <w:numPr>
          <w:ilvl w:val="0"/>
          <w:numId w:val="2"/>
        </w:numPr>
        <w:tabs>
          <w:tab w:val="left" w:pos="780"/>
        </w:tabs>
        <w:spacing w:line="238" w:lineRule="auto"/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«</w:t>
      </w:r>
      <w:proofErr w:type="spellStart"/>
      <w:r w:rsidRPr="00D07A01">
        <w:rPr>
          <w:rFonts w:eastAsia="Times New Roman"/>
          <w:sz w:val="24"/>
          <w:szCs w:val="24"/>
        </w:rPr>
        <w:t>Абылай</w:t>
      </w:r>
      <w:proofErr w:type="spellEnd"/>
      <w:r w:rsidRPr="00D07A01">
        <w:rPr>
          <w:rFonts w:eastAsia="Times New Roman"/>
          <w:sz w:val="24"/>
          <w:szCs w:val="24"/>
        </w:rPr>
        <w:t>»</w:t>
      </w:r>
    </w:p>
    <w:p w:rsidR="00D07A01" w:rsidRPr="00D07A01" w:rsidRDefault="00D07A01" w:rsidP="00D07A01">
      <w:pPr>
        <w:numPr>
          <w:ilvl w:val="0"/>
          <w:numId w:val="2"/>
        </w:numPr>
        <w:tabs>
          <w:tab w:val="left" w:pos="780"/>
        </w:tabs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«Казахское родословие»</w:t>
      </w:r>
    </w:p>
    <w:p w:rsidR="00D07A01" w:rsidRPr="00D07A01" w:rsidRDefault="00D07A01" w:rsidP="00D07A01">
      <w:pPr>
        <w:numPr>
          <w:ilvl w:val="0"/>
          <w:numId w:val="2"/>
        </w:numPr>
        <w:tabs>
          <w:tab w:val="left" w:pos="720"/>
        </w:tabs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«О мусульманстве в степи»</w:t>
      </w:r>
    </w:p>
    <w:p w:rsidR="00D07A01" w:rsidRPr="00D07A01" w:rsidRDefault="00D07A01" w:rsidP="00D07A01">
      <w:pPr>
        <w:numPr>
          <w:ilvl w:val="0"/>
          <w:numId w:val="2"/>
        </w:numPr>
        <w:tabs>
          <w:tab w:val="left" w:pos="720"/>
        </w:tabs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«Следы шаманства у казахов»</w:t>
      </w:r>
    </w:p>
    <w:p w:rsidR="00D07A01" w:rsidRPr="00D07A01" w:rsidRDefault="00D07A01" w:rsidP="00D07A01">
      <w:pPr>
        <w:spacing w:line="3" w:lineRule="exact"/>
        <w:rPr>
          <w:rFonts w:eastAsia="Times New Roman"/>
          <w:sz w:val="24"/>
          <w:szCs w:val="24"/>
        </w:rPr>
      </w:pPr>
    </w:p>
    <w:p w:rsidR="00D07A01" w:rsidRPr="00D07A01" w:rsidRDefault="00D07A01" w:rsidP="00D07A01">
      <w:pPr>
        <w:numPr>
          <w:ilvl w:val="0"/>
          <w:numId w:val="2"/>
        </w:numPr>
        <w:tabs>
          <w:tab w:val="left" w:pos="720"/>
        </w:tabs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«О кочевках казахов»</w:t>
      </w:r>
    </w:p>
    <w:p w:rsidR="00D07A01" w:rsidRPr="00D07A01" w:rsidRDefault="00D07A01" w:rsidP="00D07A01">
      <w:pPr>
        <w:numPr>
          <w:ilvl w:val="0"/>
          <w:numId w:val="2"/>
        </w:numPr>
        <w:tabs>
          <w:tab w:val="left" w:pos="780"/>
        </w:tabs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«Записки о судебной реформе»</w:t>
      </w:r>
    </w:p>
    <w:p w:rsidR="00D07A01" w:rsidRPr="00D07A01" w:rsidRDefault="00D07A01" w:rsidP="00D07A01">
      <w:pPr>
        <w:numPr>
          <w:ilvl w:val="0"/>
          <w:numId w:val="2"/>
        </w:numPr>
        <w:tabs>
          <w:tab w:val="left" w:pos="720"/>
        </w:tabs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«Автопортрет»</w:t>
      </w:r>
    </w:p>
    <w:p w:rsidR="00D07A01" w:rsidRPr="00D07A01" w:rsidRDefault="00D07A01" w:rsidP="00D07A01">
      <w:pPr>
        <w:numPr>
          <w:ilvl w:val="0"/>
          <w:numId w:val="2"/>
        </w:numPr>
        <w:tabs>
          <w:tab w:val="left" w:pos="780"/>
        </w:tabs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«</w:t>
      </w:r>
      <w:proofErr w:type="spellStart"/>
      <w:r w:rsidRPr="00D07A01">
        <w:rPr>
          <w:rFonts w:eastAsia="Times New Roman"/>
          <w:sz w:val="24"/>
          <w:szCs w:val="24"/>
        </w:rPr>
        <w:t>Кашгарская</w:t>
      </w:r>
      <w:proofErr w:type="spellEnd"/>
      <w:r w:rsidRPr="00D07A01">
        <w:rPr>
          <w:rFonts w:eastAsia="Times New Roman"/>
          <w:sz w:val="24"/>
          <w:szCs w:val="24"/>
        </w:rPr>
        <w:t xml:space="preserve"> невеста»</w:t>
      </w:r>
    </w:p>
    <w:p w:rsidR="00D07A01" w:rsidRPr="00D07A01" w:rsidRDefault="00D07A01" w:rsidP="00D07A01">
      <w:pPr>
        <w:spacing w:line="273" w:lineRule="exact"/>
        <w:rPr>
          <w:sz w:val="20"/>
          <w:szCs w:val="20"/>
        </w:rPr>
      </w:pPr>
    </w:p>
    <w:p w:rsidR="00D07A01" w:rsidRPr="00D07A01" w:rsidRDefault="00D07A01" w:rsidP="00D07A01">
      <w:pPr>
        <w:tabs>
          <w:tab w:val="left" w:pos="3060"/>
        </w:tabs>
        <w:rPr>
          <w:sz w:val="20"/>
          <w:szCs w:val="20"/>
        </w:rPr>
      </w:pPr>
      <w:r w:rsidRPr="00D07A01">
        <w:rPr>
          <w:rFonts w:eastAsia="Times New Roman"/>
          <w:b/>
          <w:bCs/>
          <w:sz w:val="24"/>
          <w:szCs w:val="24"/>
        </w:rPr>
        <w:t>Дескриптор</w:t>
      </w:r>
      <w:r w:rsidRPr="00D07A01">
        <w:rPr>
          <w:sz w:val="20"/>
          <w:szCs w:val="20"/>
        </w:rPr>
        <w:tab/>
      </w:r>
      <w:r w:rsidRPr="00D07A01">
        <w:rPr>
          <w:rFonts w:eastAsia="Times New Roman"/>
          <w:i/>
          <w:iCs/>
          <w:sz w:val="24"/>
          <w:szCs w:val="24"/>
        </w:rPr>
        <w:t>Обучающийся</w:t>
      </w:r>
    </w:p>
    <w:p w:rsidR="00D07A01" w:rsidRPr="00D07A01" w:rsidRDefault="00D07A01" w:rsidP="00D07A01">
      <w:pPr>
        <w:spacing w:line="16" w:lineRule="exact"/>
        <w:rPr>
          <w:sz w:val="20"/>
          <w:szCs w:val="20"/>
        </w:rPr>
      </w:pPr>
    </w:p>
    <w:p w:rsidR="00D07A01" w:rsidRPr="00D07A01" w:rsidRDefault="00D07A01" w:rsidP="00D07A01">
      <w:pPr>
        <w:numPr>
          <w:ilvl w:val="0"/>
          <w:numId w:val="3"/>
        </w:numPr>
        <w:tabs>
          <w:tab w:val="left" w:pos="3800"/>
        </w:tabs>
        <w:spacing w:line="234" w:lineRule="auto"/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 xml:space="preserve">определяет, к какой сфере наук относятся труды Ш. </w:t>
      </w:r>
      <w:proofErr w:type="spellStart"/>
      <w:r w:rsidRPr="00D07A01">
        <w:rPr>
          <w:rFonts w:eastAsia="Times New Roman"/>
          <w:sz w:val="24"/>
          <w:szCs w:val="24"/>
        </w:rPr>
        <w:t>Уалиханова</w:t>
      </w:r>
      <w:proofErr w:type="spellEnd"/>
      <w:r w:rsidRPr="00D07A01">
        <w:rPr>
          <w:rFonts w:eastAsia="Times New Roman"/>
          <w:sz w:val="24"/>
          <w:szCs w:val="24"/>
        </w:rPr>
        <w:t>;</w:t>
      </w:r>
    </w:p>
    <w:p w:rsidR="00D07A01" w:rsidRPr="00D07A01" w:rsidRDefault="00D07A01" w:rsidP="00D07A01">
      <w:pPr>
        <w:numPr>
          <w:ilvl w:val="0"/>
          <w:numId w:val="3"/>
        </w:numPr>
        <w:tabs>
          <w:tab w:val="left" w:pos="3800"/>
        </w:tabs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делает обоснованный вывод.</w:t>
      </w:r>
    </w:p>
    <w:p w:rsidR="00D07A01" w:rsidRP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P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P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P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P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P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Default="00D07A01" w:rsidP="00D07A01">
      <w:pPr>
        <w:rPr>
          <w:lang w:val="kk-KZ"/>
        </w:rPr>
      </w:pPr>
    </w:p>
    <w:p w:rsidR="00712197" w:rsidRPr="00147CA8" w:rsidRDefault="00147CA8" w:rsidP="00712197">
      <w:pPr>
        <w:widowControl w:val="0"/>
        <w:spacing w:before="60" w:after="60" w:line="260" w:lineRule="exact"/>
        <w:jc w:val="both"/>
        <w:rPr>
          <w:rFonts w:eastAsia="Times New Roman"/>
          <w:b/>
          <w:sz w:val="24"/>
          <w:szCs w:val="24"/>
          <w:lang w:val="kk-KZ" w:eastAsia="en-US"/>
        </w:rPr>
      </w:pPr>
      <w:r w:rsidRPr="00712197">
        <w:rPr>
          <w:rFonts w:eastAsia="Times New Roman"/>
          <w:b/>
          <w:sz w:val="28"/>
          <w:szCs w:val="28"/>
          <w:lang w:val="kk-KZ"/>
        </w:rPr>
        <w:t>Задание№3</w:t>
      </w:r>
      <w:r w:rsidRPr="00712197">
        <w:rPr>
          <w:rFonts w:eastAsia="Times New Roman"/>
          <w:b/>
          <w:sz w:val="28"/>
          <w:szCs w:val="28"/>
          <w:lang w:val="kk-KZ"/>
        </w:rPr>
        <w:t xml:space="preserve">. </w:t>
      </w:r>
      <w:r w:rsidR="00D07A01" w:rsidRPr="00D07A01">
        <w:rPr>
          <w:rFonts w:eastAsia="Times New Roman"/>
          <w:b/>
          <w:sz w:val="28"/>
          <w:szCs w:val="28"/>
        </w:rPr>
        <w:t xml:space="preserve">Опишите просветительскую деятельность и вклад Ы. </w:t>
      </w:r>
      <w:proofErr w:type="spellStart"/>
      <w:r w:rsidR="00D07A01" w:rsidRPr="00D07A01">
        <w:rPr>
          <w:rFonts w:eastAsia="Times New Roman"/>
          <w:b/>
          <w:sz w:val="28"/>
          <w:szCs w:val="28"/>
        </w:rPr>
        <w:t>Алтынсарина</w:t>
      </w:r>
      <w:proofErr w:type="spellEnd"/>
      <w:r w:rsidR="00D07A01" w:rsidRPr="00D07A01">
        <w:rPr>
          <w:rFonts w:eastAsia="Times New Roman"/>
          <w:b/>
          <w:sz w:val="28"/>
          <w:szCs w:val="28"/>
        </w:rPr>
        <w:t xml:space="preserve"> в развитие просвещения</w:t>
      </w:r>
      <w:r w:rsidR="00D07A01" w:rsidRPr="00D07A01">
        <w:rPr>
          <w:rFonts w:eastAsia="Times New Roman"/>
          <w:sz w:val="24"/>
          <w:szCs w:val="24"/>
        </w:rPr>
        <w:t>.</w:t>
      </w:r>
      <w:r w:rsidR="00712197">
        <w:rPr>
          <w:rFonts w:eastAsia="Times New Roman"/>
          <w:b/>
          <w:sz w:val="24"/>
          <w:szCs w:val="24"/>
          <w:lang w:val="kk-KZ" w:eastAsia="en-US"/>
        </w:rPr>
        <w:t>(</w:t>
      </w:r>
      <w:r w:rsidR="00712197">
        <w:rPr>
          <w:rFonts w:eastAsia="Times New Roman"/>
          <w:b/>
          <w:sz w:val="24"/>
          <w:szCs w:val="24"/>
          <w:lang w:val="kk-KZ" w:eastAsia="en-US"/>
        </w:rPr>
        <w:t>5 баллов</w:t>
      </w:r>
      <w:r w:rsidR="00712197">
        <w:rPr>
          <w:rFonts w:eastAsia="Times New Roman"/>
          <w:b/>
          <w:sz w:val="24"/>
          <w:szCs w:val="24"/>
          <w:lang w:val="kk-KZ" w:eastAsia="en-US"/>
        </w:rPr>
        <w:t>)</w:t>
      </w:r>
    </w:p>
    <w:p w:rsidR="00D07A01" w:rsidRPr="00D07A01" w:rsidRDefault="00D07A01" w:rsidP="00D07A01">
      <w:pPr>
        <w:rPr>
          <w:sz w:val="20"/>
          <w:szCs w:val="20"/>
          <w:lang w:val="kk-KZ"/>
        </w:rPr>
      </w:pPr>
    </w:p>
    <w:p w:rsidR="00D07A01" w:rsidRPr="00D07A01" w:rsidRDefault="00D07A01" w:rsidP="00D07A01">
      <w:pPr>
        <w:spacing w:line="20" w:lineRule="exact"/>
        <w:rPr>
          <w:sz w:val="20"/>
          <w:szCs w:val="20"/>
        </w:rPr>
      </w:pPr>
      <w:r w:rsidRPr="00D07A01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0AE5FF3C" wp14:editId="347D607D">
            <wp:simplePos x="0" y="0"/>
            <wp:positionH relativeFrom="column">
              <wp:posOffset>635</wp:posOffset>
            </wp:positionH>
            <wp:positionV relativeFrom="paragraph">
              <wp:posOffset>174625</wp:posOffset>
            </wp:positionV>
            <wp:extent cx="5695315" cy="2299335"/>
            <wp:effectExtent l="0" t="0" r="0" b="0"/>
            <wp:wrapNone/>
            <wp:docPr id="3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229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A01" w:rsidRPr="00D07A01" w:rsidRDefault="00D07A01" w:rsidP="00D07A01">
      <w:pPr>
        <w:spacing w:line="26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2520"/>
        <w:gridCol w:w="2960"/>
      </w:tblGrid>
      <w:tr w:rsidR="00D07A01" w:rsidRPr="00D07A01" w:rsidTr="00D64BF0">
        <w:trPr>
          <w:trHeight w:val="276"/>
        </w:trPr>
        <w:tc>
          <w:tcPr>
            <w:tcW w:w="3480" w:type="dxa"/>
            <w:vAlign w:val="bottom"/>
          </w:tcPr>
          <w:p w:rsidR="00D07A01" w:rsidRPr="00D07A01" w:rsidRDefault="00D07A01" w:rsidP="00D07A01">
            <w:pPr>
              <w:ind w:left="86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i/>
                <w:iCs/>
                <w:sz w:val="24"/>
                <w:szCs w:val="24"/>
              </w:rPr>
              <w:t>Просветительская</w:t>
            </w:r>
          </w:p>
        </w:tc>
        <w:tc>
          <w:tcPr>
            <w:tcW w:w="2520" w:type="dxa"/>
            <w:vAlign w:val="bottom"/>
          </w:tcPr>
          <w:p w:rsidR="00D07A01" w:rsidRPr="00D07A01" w:rsidRDefault="00D07A01" w:rsidP="00D07A01">
            <w:pPr>
              <w:ind w:left="56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i/>
                <w:iCs/>
                <w:sz w:val="24"/>
                <w:szCs w:val="24"/>
              </w:rPr>
              <w:t>Ход реализации</w:t>
            </w:r>
          </w:p>
        </w:tc>
        <w:tc>
          <w:tcPr>
            <w:tcW w:w="2960" w:type="dxa"/>
            <w:vAlign w:val="bottom"/>
          </w:tcPr>
          <w:p w:rsidR="00D07A01" w:rsidRPr="00D07A01" w:rsidRDefault="00D07A01" w:rsidP="00D07A01">
            <w:pPr>
              <w:ind w:left="36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i/>
                <w:iCs/>
                <w:sz w:val="24"/>
                <w:szCs w:val="24"/>
              </w:rPr>
              <w:t>Практическая польза</w:t>
            </w:r>
          </w:p>
        </w:tc>
      </w:tr>
      <w:tr w:rsidR="00D07A01" w:rsidRPr="00D07A01" w:rsidTr="00D64BF0">
        <w:trPr>
          <w:trHeight w:val="275"/>
        </w:trPr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D07A01" w:rsidRPr="00D07A01" w:rsidRDefault="00D07A01" w:rsidP="00D07A01">
            <w:pPr>
              <w:ind w:left="1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i/>
                <w:iCs/>
                <w:sz w:val="24"/>
                <w:szCs w:val="24"/>
              </w:rPr>
              <w:t>деятельность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65"/>
        </w:trPr>
        <w:tc>
          <w:tcPr>
            <w:tcW w:w="3480" w:type="dxa"/>
            <w:vAlign w:val="bottom"/>
          </w:tcPr>
          <w:p w:rsidR="00D07A01" w:rsidRPr="00D07A01" w:rsidRDefault="00D07A01" w:rsidP="00D07A01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07A01">
              <w:rPr>
                <w:rFonts w:eastAsia="Times New Roman"/>
                <w:sz w:val="24"/>
                <w:szCs w:val="24"/>
              </w:rPr>
              <w:t>учебными</w:t>
            </w:r>
            <w:proofErr w:type="gramEnd"/>
          </w:p>
        </w:tc>
        <w:tc>
          <w:tcPr>
            <w:tcW w:w="2520" w:type="dxa"/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81"/>
        </w:trPr>
        <w:tc>
          <w:tcPr>
            <w:tcW w:w="3480" w:type="dxa"/>
            <w:vAlign w:val="bottom"/>
          </w:tcPr>
          <w:p w:rsidR="00D07A01" w:rsidRPr="00D07A01" w:rsidRDefault="00D07A01" w:rsidP="00D07A01">
            <w:pPr>
              <w:ind w:left="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sz w:val="24"/>
                <w:szCs w:val="24"/>
              </w:rPr>
              <w:t xml:space="preserve">пособиями и </w:t>
            </w:r>
            <w:proofErr w:type="gramStart"/>
            <w:r w:rsidRPr="00D07A01">
              <w:rPr>
                <w:rFonts w:eastAsia="Times New Roman"/>
                <w:sz w:val="24"/>
                <w:szCs w:val="24"/>
              </w:rPr>
              <w:t>методической</w:t>
            </w:r>
            <w:proofErr w:type="gramEnd"/>
          </w:p>
        </w:tc>
        <w:tc>
          <w:tcPr>
            <w:tcW w:w="2520" w:type="dxa"/>
            <w:vAlign w:val="bottom"/>
          </w:tcPr>
          <w:p w:rsidR="00D07A01" w:rsidRPr="00D07A01" w:rsidRDefault="00D07A01" w:rsidP="00D07A0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D07A01" w:rsidRPr="00D07A01" w:rsidRDefault="00D07A01" w:rsidP="00D07A01">
            <w:pPr>
              <w:rPr>
                <w:sz w:val="24"/>
                <w:szCs w:val="24"/>
              </w:rPr>
            </w:pPr>
          </w:p>
        </w:tc>
      </w:tr>
      <w:tr w:rsidR="00D07A01" w:rsidRPr="00D07A01" w:rsidTr="00D64BF0">
        <w:trPr>
          <w:trHeight w:val="275"/>
        </w:trPr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D07A01" w:rsidRPr="00D07A01" w:rsidRDefault="00D07A01" w:rsidP="00D07A01">
            <w:pPr>
              <w:ind w:left="120"/>
              <w:rPr>
                <w:sz w:val="20"/>
                <w:szCs w:val="20"/>
              </w:rPr>
            </w:pPr>
            <w:r w:rsidRPr="00D07A01">
              <w:rPr>
                <w:rFonts w:eastAsia="Times New Roman"/>
                <w:sz w:val="24"/>
                <w:szCs w:val="24"/>
              </w:rPr>
              <w:t>литературой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  <w:tr w:rsidR="00D07A01" w:rsidRPr="00D07A01" w:rsidTr="00D64BF0">
        <w:trPr>
          <w:trHeight w:val="265"/>
        </w:trPr>
        <w:tc>
          <w:tcPr>
            <w:tcW w:w="3480" w:type="dxa"/>
            <w:vAlign w:val="bottom"/>
          </w:tcPr>
          <w:p w:rsidR="00D07A01" w:rsidRPr="00D07A01" w:rsidRDefault="00D07A01" w:rsidP="00D07A01">
            <w:pPr>
              <w:spacing w:line="265" w:lineRule="exact"/>
              <w:ind w:left="120"/>
              <w:rPr>
                <w:sz w:val="20"/>
                <w:szCs w:val="20"/>
                <w:lang w:val="kk-KZ"/>
              </w:rPr>
            </w:pPr>
            <w:r w:rsidRPr="00D07A01">
              <w:rPr>
                <w:rFonts w:eastAsia="Times New Roman"/>
                <w:sz w:val="24"/>
                <w:szCs w:val="24"/>
              </w:rPr>
              <w:t>Ремесленные</w:t>
            </w:r>
            <w:r w:rsidR="00147CA8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47CA8">
              <w:rPr>
                <w:rFonts w:eastAsia="Times New Roman"/>
                <w:sz w:val="24"/>
                <w:szCs w:val="24"/>
              </w:rPr>
              <w:t>сельскохозяйственные</w:t>
            </w:r>
            <w:r w:rsidR="00147CA8" w:rsidRPr="00147CA8">
              <w:rPr>
                <w:rFonts w:eastAsia="Times New Roman"/>
                <w:sz w:val="24"/>
                <w:szCs w:val="24"/>
              </w:rPr>
              <w:t>школы</w:t>
            </w:r>
            <w:proofErr w:type="spellEnd"/>
            <w:r w:rsidR="00147CA8" w:rsidRPr="00147CA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vAlign w:val="bottom"/>
          </w:tcPr>
          <w:p w:rsidR="00D07A01" w:rsidRPr="00D07A01" w:rsidRDefault="00D07A01" w:rsidP="00D07A01">
            <w:pPr>
              <w:rPr>
                <w:sz w:val="23"/>
                <w:szCs w:val="23"/>
              </w:rPr>
            </w:pPr>
          </w:p>
        </w:tc>
      </w:tr>
    </w:tbl>
    <w:p w:rsidR="00147CA8" w:rsidRPr="00147CA8" w:rsidRDefault="00147CA8" w:rsidP="00147CA8">
      <w:pPr>
        <w:tabs>
          <w:tab w:val="left" w:pos="310"/>
        </w:tabs>
        <w:spacing w:line="238" w:lineRule="auto"/>
        <w:ind w:right="6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 xml:space="preserve"> </w:t>
      </w:r>
    </w:p>
    <w:p w:rsidR="00D07A01" w:rsidRPr="00D07A01" w:rsidRDefault="00D07A01" w:rsidP="00147CA8">
      <w:pPr>
        <w:tabs>
          <w:tab w:val="left" w:pos="310"/>
        </w:tabs>
        <w:spacing w:line="238" w:lineRule="auto"/>
        <w:ind w:right="6580"/>
        <w:rPr>
          <w:rFonts w:eastAsia="Times New Roman"/>
          <w:sz w:val="24"/>
          <w:szCs w:val="24"/>
        </w:rPr>
      </w:pPr>
      <w:r w:rsidRPr="00D07A01">
        <w:rPr>
          <w:rFonts w:eastAsia="Times New Roman"/>
          <w:sz w:val="24"/>
          <w:szCs w:val="24"/>
        </w:rPr>
        <w:t>Женское образование</w:t>
      </w:r>
    </w:p>
    <w:p w:rsidR="00D07A01" w:rsidRPr="00D07A01" w:rsidRDefault="00D07A01" w:rsidP="00D07A01">
      <w:pPr>
        <w:spacing w:line="251" w:lineRule="exact"/>
        <w:rPr>
          <w:sz w:val="20"/>
          <w:szCs w:val="20"/>
        </w:rPr>
      </w:pPr>
    </w:p>
    <w:p w:rsidR="00D07A01" w:rsidRPr="00D07A01" w:rsidRDefault="00D07A01" w:rsidP="00D07A01">
      <w:pPr>
        <w:ind w:left="120"/>
        <w:rPr>
          <w:sz w:val="20"/>
          <w:szCs w:val="20"/>
        </w:rPr>
      </w:pPr>
      <w:r w:rsidRPr="00D07A01">
        <w:rPr>
          <w:rFonts w:eastAsia="Times New Roman"/>
          <w:sz w:val="24"/>
          <w:szCs w:val="24"/>
        </w:rPr>
        <w:t>Школы для подготовки учителей</w:t>
      </w:r>
    </w:p>
    <w:p w:rsidR="00D07A01" w:rsidRPr="00D07A01" w:rsidRDefault="00D07A01" w:rsidP="00D07A01">
      <w:pPr>
        <w:spacing w:line="284" w:lineRule="exact"/>
        <w:rPr>
          <w:sz w:val="20"/>
          <w:szCs w:val="20"/>
        </w:rPr>
      </w:pPr>
    </w:p>
    <w:p w:rsidR="00D07A01" w:rsidRPr="00D07A01" w:rsidRDefault="00D07A01" w:rsidP="00D07A01">
      <w:pPr>
        <w:ind w:left="120"/>
        <w:rPr>
          <w:sz w:val="20"/>
          <w:szCs w:val="20"/>
        </w:rPr>
      </w:pPr>
      <w:r w:rsidRPr="00D07A01">
        <w:rPr>
          <w:rFonts w:eastAsia="Times New Roman"/>
          <w:i/>
          <w:iCs/>
          <w:sz w:val="24"/>
          <w:szCs w:val="24"/>
        </w:rPr>
        <w:t>Вывод:</w:t>
      </w:r>
    </w:p>
    <w:p w:rsidR="00D07A01" w:rsidRPr="00D07A01" w:rsidRDefault="00D07A01" w:rsidP="00D07A01">
      <w:pPr>
        <w:spacing w:line="289" w:lineRule="exact"/>
        <w:rPr>
          <w:sz w:val="20"/>
          <w:szCs w:val="20"/>
        </w:rPr>
      </w:pPr>
    </w:p>
    <w:p w:rsidR="00D07A01" w:rsidRPr="00D07A01" w:rsidRDefault="00D07A01" w:rsidP="00D07A01">
      <w:pPr>
        <w:tabs>
          <w:tab w:val="left" w:pos="1960"/>
        </w:tabs>
        <w:rPr>
          <w:sz w:val="20"/>
          <w:szCs w:val="20"/>
        </w:rPr>
      </w:pPr>
      <w:r w:rsidRPr="00D07A01">
        <w:rPr>
          <w:rFonts w:eastAsia="Times New Roman"/>
          <w:b/>
          <w:bCs/>
          <w:sz w:val="24"/>
          <w:szCs w:val="24"/>
        </w:rPr>
        <w:t>Дескриптор</w:t>
      </w:r>
      <w:r w:rsidRPr="00D07A01">
        <w:rPr>
          <w:sz w:val="20"/>
          <w:szCs w:val="20"/>
        </w:rPr>
        <w:tab/>
      </w:r>
      <w:r w:rsidRPr="00D07A01">
        <w:rPr>
          <w:rFonts w:eastAsia="Times New Roman"/>
          <w:i/>
          <w:iCs/>
          <w:sz w:val="24"/>
          <w:szCs w:val="24"/>
        </w:rPr>
        <w:t>Обучающийся</w:t>
      </w:r>
    </w:p>
    <w:p w:rsidR="00D07A01" w:rsidRPr="00D07A01" w:rsidRDefault="00D07A01" w:rsidP="00147CA8">
      <w:pPr>
        <w:rPr>
          <w:sz w:val="20"/>
          <w:szCs w:val="20"/>
        </w:rPr>
      </w:pPr>
      <w:r w:rsidRPr="00D07A01">
        <w:rPr>
          <w:rFonts w:eastAsia="Times New Roman"/>
          <w:sz w:val="24"/>
          <w:szCs w:val="24"/>
        </w:rPr>
        <w:t xml:space="preserve">-приводит факты о деятельности Ы. </w:t>
      </w:r>
      <w:proofErr w:type="spellStart"/>
      <w:r w:rsidRPr="00D07A01">
        <w:rPr>
          <w:rFonts w:eastAsia="Times New Roman"/>
          <w:sz w:val="24"/>
          <w:szCs w:val="24"/>
        </w:rPr>
        <w:t>Алтынсарина</w:t>
      </w:r>
      <w:proofErr w:type="spellEnd"/>
      <w:r w:rsidRPr="00D07A01">
        <w:rPr>
          <w:rFonts w:eastAsia="Times New Roman"/>
          <w:sz w:val="24"/>
          <w:szCs w:val="24"/>
        </w:rPr>
        <w:t xml:space="preserve"> и практической пользе </w:t>
      </w:r>
      <w:proofErr w:type="gramStart"/>
      <w:r w:rsidRPr="00D07A01">
        <w:rPr>
          <w:rFonts w:eastAsia="Times New Roman"/>
          <w:sz w:val="24"/>
          <w:szCs w:val="24"/>
        </w:rPr>
        <w:t>в</w:t>
      </w:r>
      <w:proofErr w:type="gramEnd"/>
    </w:p>
    <w:p w:rsidR="00D07A01" w:rsidRPr="00D07A01" w:rsidRDefault="00D07A01" w:rsidP="00D07A01">
      <w:pPr>
        <w:spacing w:line="238" w:lineRule="auto"/>
        <w:ind w:left="2160"/>
        <w:rPr>
          <w:sz w:val="20"/>
          <w:szCs w:val="20"/>
        </w:rPr>
      </w:pPr>
      <w:proofErr w:type="gramStart"/>
      <w:r w:rsidRPr="00D07A01">
        <w:rPr>
          <w:rFonts w:eastAsia="Times New Roman"/>
          <w:sz w:val="24"/>
          <w:szCs w:val="24"/>
        </w:rPr>
        <w:t>обеспечении</w:t>
      </w:r>
      <w:proofErr w:type="gramEnd"/>
      <w:r w:rsidRPr="00D07A01">
        <w:rPr>
          <w:rFonts w:eastAsia="Times New Roman"/>
          <w:sz w:val="24"/>
          <w:szCs w:val="24"/>
        </w:rPr>
        <w:t xml:space="preserve"> школ методической литературой;</w:t>
      </w:r>
    </w:p>
    <w:p w:rsidR="00D07A01" w:rsidRPr="00D07A01" w:rsidRDefault="00D07A01" w:rsidP="00D07A01">
      <w:pPr>
        <w:spacing w:line="12" w:lineRule="exact"/>
        <w:rPr>
          <w:sz w:val="20"/>
          <w:szCs w:val="20"/>
        </w:rPr>
      </w:pPr>
    </w:p>
    <w:p w:rsidR="00D07A01" w:rsidRPr="00D07A01" w:rsidRDefault="00147CA8" w:rsidP="00147CA8">
      <w:pPr>
        <w:tabs>
          <w:tab w:val="left" w:pos="2140"/>
        </w:tabs>
        <w:spacing w:line="23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-</w:t>
      </w:r>
      <w:r w:rsidR="00D07A01" w:rsidRPr="00D07A01">
        <w:rPr>
          <w:rFonts w:eastAsia="Times New Roman"/>
          <w:sz w:val="24"/>
          <w:szCs w:val="24"/>
        </w:rPr>
        <w:t xml:space="preserve">приводит факты о деятельности Ы. </w:t>
      </w:r>
      <w:proofErr w:type="spellStart"/>
      <w:r w:rsidR="00D07A01" w:rsidRPr="00D07A01">
        <w:rPr>
          <w:rFonts w:eastAsia="Times New Roman"/>
          <w:sz w:val="24"/>
          <w:szCs w:val="24"/>
        </w:rPr>
        <w:t>Алтынсарина</w:t>
      </w:r>
      <w:proofErr w:type="spellEnd"/>
      <w:r w:rsidR="00D07A01" w:rsidRPr="00D07A01">
        <w:rPr>
          <w:rFonts w:eastAsia="Times New Roman"/>
          <w:sz w:val="24"/>
          <w:szCs w:val="24"/>
        </w:rPr>
        <w:t xml:space="preserve"> и практической пользе в развитии профильных учебных заведений;</w:t>
      </w:r>
    </w:p>
    <w:p w:rsidR="00D07A01" w:rsidRPr="00D07A01" w:rsidRDefault="00D07A01" w:rsidP="00D07A01">
      <w:pPr>
        <w:spacing w:line="12" w:lineRule="exact"/>
        <w:rPr>
          <w:rFonts w:eastAsia="Times New Roman"/>
          <w:sz w:val="24"/>
          <w:szCs w:val="24"/>
        </w:rPr>
      </w:pPr>
    </w:p>
    <w:p w:rsidR="00D07A01" w:rsidRPr="00D07A01" w:rsidRDefault="00147CA8" w:rsidP="00147CA8">
      <w:pPr>
        <w:tabs>
          <w:tab w:val="left" w:pos="2140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-</w:t>
      </w:r>
      <w:r w:rsidR="00D07A01" w:rsidRPr="00D07A01">
        <w:rPr>
          <w:rFonts w:eastAsia="Times New Roman"/>
          <w:sz w:val="24"/>
          <w:szCs w:val="24"/>
        </w:rPr>
        <w:t xml:space="preserve">приводит факты о деятельности Ы. </w:t>
      </w:r>
      <w:proofErr w:type="spellStart"/>
      <w:r w:rsidR="00D07A01" w:rsidRPr="00D07A01">
        <w:rPr>
          <w:rFonts w:eastAsia="Times New Roman"/>
          <w:sz w:val="24"/>
          <w:szCs w:val="24"/>
        </w:rPr>
        <w:t>Алтынсарина</w:t>
      </w:r>
      <w:proofErr w:type="spellEnd"/>
      <w:r w:rsidR="00D07A01" w:rsidRPr="00D07A01">
        <w:rPr>
          <w:rFonts w:eastAsia="Times New Roman"/>
          <w:sz w:val="24"/>
          <w:szCs w:val="24"/>
        </w:rPr>
        <w:t xml:space="preserve"> и практической пользе в развитии женского образования;</w:t>
      </w:r>
    </w:p>
    <w:p w:rsidR="00D07A01" w:rsidRPr="00D07A01" w:rsidRDefault="00147CA8" w:rsidP="00147CA8">
      <w:pPr>
        <w:tabs>
          <w:tab w:val="left" w:pos="21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-</w:t>
      </w:r>
      <w:r w:rsidR="00D07A01" w:rsidRPr="00D07A01">
        <w:rPr>
          <w:rFonts w:eastAsia="Times New Roman"/>
          <w:sz w:val="24"/>
          <w:szCs w:val="24"/>
        </w:rPr>
        <w:t>делает обоснованный вывод.</w:t>
      </w:r>
    </w:p>
    <w:p w:rsidR="00D07A01" w:rsidRDefault="00D07A01" w:rsidP="00D07A01">
      <w:pPr>
        <w:spacing w:line="200" w:lineRule="exact"/>
        <w:rPr>
          <w:sz w:val="20"/>
          <w:szCs w:val="20"/>
          <w:lang w:val="kk-KZ"/>
        </w:rPr>
      </w:pPr>
    </w:p>
    <w:p w:rsidR="00147CA8" w:rsidRDefault="00147CA8" w:rsidP="00D07A01">
      <w:pPr>
        <w:spacing w:line="200" w:lineRule="exact"/>
        <w:rPr>
          <w:sz w:val="20"/>
          <w:szCs w:val="20"/>
          <w:lang w:val="kk-KZ"/>
        </w:rPr>
      </w:pPr>
    </w:p>
    <w:p w:rsidR="00147CA8" w:rsidRDefault="00147CA8" w:rsidP="00147CA8">
      <w:pPr>
        <w:tabs>
          <w:tab w:val="left" w:pos="390"/>
        </w:tabs>
        <w:spacing w:line="234" w:lineRule="auto"/>
        <w:ind w:right="140"/>
        <w:rPr>
          <w:sz w:val="20"/>
          <w:szCs w:val="20"/>
          <w:lang w:val="kk-KZ"/>
        </w:rPr>
      </w:pPr>
    </w:p>
    <w:p w:rsidR="00147CA8" w:rsidRDefault="00147CA8" w:rsidP="00147CA8">
      <w:pPr>
        <w:tabs>
          <w:tab w:val="left" w:pos="390"/>
        </w:tabs>
        <w:spacing w:line="234" w:lineRule="auto"/>
        <w:ind w:right="140"/>
        <w:rPr>
          <w:sz w:val="20"/>
          <w:szCs w:val="20"/>
          <w:lang w:val="kk-KZ"/>
        </w:rPr>
      </w:pPr>
    </w:p>
    <w:p w:rsidR="00147CA8" w:rsidRDefault="00147CA8" w:rsidP="00147CA8">
      <w:pPr>
        <w:tabs>
          <w:tab w:val="left" w:pos="390"/>
        </w:tabs>
        <w:spacing w:line="234" w:lineRule="auto"/>
        <w:ind w:right="140"/>
        <w:rPr>
          <w:sz w:val="20"/>
          <w:szCs w:val="20"/>
          <w:lang w:val="kk-KZ"/>
        </w:rPr>
      </w:pPr>
    </w:p>
    <w:p w:rsidR="00712197" w:rsidRPr="00147CA8" w:rsidRDefault="00147CA8" w:rsidP="00712197">
      <w:pPr>
        <w:widowControl w:val="0"/>
        <w:spacing w:before="60" w:after="60" w:line="260" w:lineRule="exact"/>
        <w:jc w:val="both"/>
        <w:rPr>
          <w:rFonts w:eastAsia="Times New Roman"/>
          <w:b/>
          <w:sz w:val="24"/>
          <w:szCs w:val="24"/>
          <w:lang w:val="kk-KZ" w:eastAsia="en-US"/>
        </w:rPr>
      </w:pPr>
      <w:r w:rsidRPr="00712197">
        <w:rPr>
          <w:rFonts w:eastAsia="Times New Roman"/>
          <w:b/>
          <w:sz w:val="28"/>
          <w:szCs w:val="28"/>
          <w:lang w:val="kk-KZ"/>
        </w:rPr>
        <w:t>Задание№</w:t>
      </w:r>
      <w:r w:rsidRPr="00712197">
        <w:rPr>
          <w:rFonts w:eastAsia="Times New Roman"/>
          <w:b/>
          <w:sz w:val="28"/>
          <w:szCs w:val="28"/>
          <w:lang w:val="kk-KZ"/>
        </w:rPr>
        <w:t>4</w:t>
      </w:r>
      <w:r w:rsidRPr="00712197">
        <w:rPr>
          <w:rFonts w:eastAsia="Times New Roman"/>
          <w:b/>
          <w:sz w:val="28"/>
          <w:szCs w:val="28"/>
          <w:lang w:val="kk-KZ"/>
        </w:rPr>
        <w:t>.</w:t>
      </w:r>
      <w:r w:rsidRPr="00147CA8">
        <w:rPr>
          <w:rFonts w:eastAsia="Times New Roman"/>
          <w:b/>
          <w:sz w:val="28"/>
          <w:szCs w:val="28"/>
        </w:rPr>
        <w:t>Проанализируйте особенности развития образования и просвещения во второй половине XIX века.</w:t>
      </w:r>
      <w:r w:rsidR="00712197">
        <w:rPr>
          <w:rFonts w:eastAsia="Times New Roman"/>
          <w:b/>
          <w:sz w:val="24"/>
          <w:szCs w:val="24"/>
          <w:lang w:val="kk-KZ" w:eastAsia="en-US"/>
        </w:rPr>
        <w:t>(</w:t>
      </w:r>
      <w:r w:rsidR="00712197">
        <w:rPr>
          <w:rFonts w:eastAsia="Times New Roman"/>
          <w:b/>
          <w:sz w:val="24"/>
          <w:szCs w:val="24"/>
          <w:lang w:val="kk-KZ" w:eastAsia="en-US"/>
        </w:rPr>
        <w:t>5</w:t>
      </w:r>
      <w:r w:rsidR="00712197">
        <w:rPr>
          <w:rFonts w:eastAsia="Times New Roman"/>
          <w:b/>
          <w:sz w:val="24"/>
          <w:szCs w:val="24"/>
          <w:lang w:val="kk-KZ" w:eastAsia="en-US"/>
        </w:rPr>
        <w:t xml:space="preserve"> балла)</w:t>
      </w:r>
    </w:p>
    <w:p w:rsidR="00147CA8" w:rsidRPr="00147CA8" w:rsidRDefault="00147CA8" w:rsidP="00147CA8">
      <w:pPr>
        <w:tabs>
          <w:tab w:val="left" w:pos="390"/>
        </w:tabs>
        <w:spacing w:line="234" w:lineRule="auto"/>
        <w:ind w:right="140"/>
        <w:rPr>
          <w:rFonts w:eastAsia="Times New Roman"/>
          <w:b/>
          <w:bCs/>
          <w:sz w:val="24"/>
          <w:szCs w:val="24"/>
          <w:lang w:val="kk-KZ"/>
        </w:rPr>
      </w:pPr>
    </w:p>
    <w:p w:rsidR="00147CA8" w:rsidRPr="00147CA8" w:rsidRDefault="00147CA8" w:rsidP="00147CA8">
      <w:pPr>
        <w:spacing w:line="20" w:lineRule="exact"/>
        <w:rPr>
          <w:sz w:val="20"/>
          <w:szCs w:val="20"/>
        </w:rPr>
      </w:pPr>
      <w:r w:rsidRPr="00147C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F795643" wp14:editId="1CEF2B9F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0" cy="198437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84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.05pt" to=".25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 w:rsidRPr="00147C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E69402A" wp14:editId="46CF5716">
                <wp:simplePos x="0" y="0"/>
                <wp:positionH relativeFrom="column">
                  <wp:posOffset>0</wp:posOffset>
                </wp:positionH>
                <wp:positionV relativeFrom="paragraph">
                  <wp:posOffset>1981835</wp:posOffset>
                </wp:positionV>
                <wp:extent cx="628904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90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6.05pt" to="495.2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 w:rsidRPr="00147C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B4CB9F1" wp14:editId="698608F2">
                <wp:simplePos x="0" y="0"/>
                <wp:positionH relativeFrom="column">
                  <wp:posOffset>6285865</wp:posOffset>
                </wp:positionH>
                <wp:positionV relativeFrom="paragraph">
                  <wp:posOffset>635</wp:posOffset>
                </wp:positionV>
                <wp:extent cx="0" cy="198437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84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95pt,.05pt" to="494.95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5200"/>
      </w:tblGrid>
      <w:tr w:rsidR="00147CA8" w:rsidRPr="00147CA8" w:rsidTr="00D64BF0">
        <w:trPr>
          <w:trHeight w:val="265"/>
        </w:trPr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CA8" w:rsidRPr="00147CA8" w:rsidRDefault="00147CA8" w:rsidP="00147CA8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147CA8">
              <w:rPr>
                <w:rFonts w:eastAsia="Times New Roman"/>
                <w:i/>
                <w:iCs/>
                <w:w w:val="99"/>
                <w:sz w:val="24"/>
                <w:szCs w:val="24"/>
              </w:rPr>
              <w:t>Положительные аспекты</w:t>
            </w:r>
          </w:p>
        </w:tc>
        <w:tc>
          <w:tcPr>
            <w:tcW w:w="5200" w:type="dxa"/>
            <w:tcBorders>
              <w:top w:val="single" w:sz="8" w:space="0" w:color="auto"/>
            </w:tcBorders>
            <w:vAlign w:val="bottom"/>
          </w:tcPr>
          <w:p w:rsidR="00147CA8" w:rsidRPr="00147CA8" w:rsidRDefault="00147CA8" w:rsidP="00147CA8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147CA8">
              <w:rPr>
                <w:rFonts w:eastAsia="Times New Roman"/>
                <w:i/>
                <w:iCs/>
                <w:w w:val="99"/>
                <w:sz w:val="24"/>
                <w:szCs w:val="24"/>
              </w:rPr>
              <w:t>Отрицательные аспекты</w:t>
            </w:r>
          </w:p>
        </w:tc>
      </w:tr>
      <w:tr w:rsidR="00147CA8" w:rsidRPr="00147CA8" w:rsidTr="00D64BF0">
        <w:trPr>
          <w:trHeight w:val="275"/>
        </w:trPr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147CA8" w:rsidRPr="00147CA8" w:rsidRDefault="00147CA8" w:rsidP="00147CA8">
            <w:pPr>
              <w:jc w:val="center"/>
              <w:rPr>
                <w:sz w:val="20"/>
                <w:szCs w:val="20"/>
              </w:rPr>
            </w:pPr>
            <w:r w:rsidRPr="00147CA8">
              <w:rPr>
                <w:rFonts w:eastAsia="Times New Roman"/>
                <w:i/>
                <w:iCs/>
                <w:w w:val="99"/>
                <w:sz w:val="24"/>
                <w:szCs w:val="24"/>
              </w:rPr>
              <w:t>развития образования и просвещения</w:t>
            </w:r>
          </w:p>
        </w:tc>
        <w:tc>
          <w:tcPr>
            <w:tcW w:w="5200" w:type="dxa"/>
            <w:vAlign w:val="bottom"/>
          </w:tcPr>
          <w:p w:rsidR="00147CA8" w:rsidRPr="00147CA8" w:rsidRDefault="00147CA8" w:rsidP="00147CA8">
            <w:pPr>
              <w:jc w:val="center"/>
              <w:rPr>
                <w:sz w:val="20"/>
                <w:szCs w:val="20"/>
              </w:rPr>
            </w:pPr>
            <w:r w:rsidRPr="00147CA8">
              <w:rPr>
                <w:rFonts w:eastAsia="Times New Roman"/>
                <w:i/>
                <w:iCs/>
                <w:w w:val="99"/>
                <w:sz w:val="24"/>
                <w:szCs w:val="24"/>
              </w:rPr>
              <w:t>развития образования и просвещения</w:t>
            </w:r>
          </w:p>
        </w:tc>
      </w:tr>
      <w:tr w:rsidR="00147CA8" w:rsidRPr="00147CA8" w:rsidTr="00D64BF0">
        <w:trPr>
          <w:trHeight w:val="280"/>
        </w:trPr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CA8" w:rsidRPr="00147CA8" w:rsidRDefault="00147CA8" w:rsidP="00147CA8">
            <w:pPr>
              <w:ind w:left="860"/>
              <w:rPr>
                <w:sz w:val="20"/>
                <w:szCs w:val="20"/>
              </w:rPr>
            </w:pPr>
            <w:r w:rsidRPr="00147CA8">
              <w:rPr>
                <w:rFonts w:eastAsia="Times New Roman"/>
                <w:i/>
                <w:iCs/>
                <w:sz w:val="24"/>
                <w:szCs w:val="24"/>
              </w:rPr>
              <w:t>во второй половине XIX века</w:t>
            </w:r>
          </w:p>
        </w:tc>
        <w:tc>
          <w:tcPr>
            <w:tcW w:w="5200" w:type="dxa"/>
            <w:tcBorders>
              <w:bottom w:val="single" w:sz="8" w:space="0" w:color="auto"/>
            </w:tcBorders>
            <w:vAlign w:val="bottom"/>
          </w:tcPr>
          <w:p w:rsidR="00147CA8" w:rsidRPr="00147CA8" w:rsidRDefault="00147CA8" w:rsidP="00147CA8">
            <w:pPr>
              <w:ind w:left="1120"/>
              <w:rPr>
                <w:sz w:val="20"/>
                <w:szCs w:val="20"/>
              </w:rPr>
            </w:pPr>
            <w:r w:rsidRPr="00147CA8">
              <w:rPr>
                <w:rFonts w:eastAsia="Times New Roman"/>
                <w:i/>
                <w:iCs/>
                <w:sz w:val="24"/>
                <w:szCs w:val="24"/>
              </w:rPr>
              <w:t>во второй половине XIX века</w:t>
            </w:r>
          </w:p>
        </w:tc>
      </w:tr>
      <w:tr w:rsidR="00147CA8" w:rsidRPr="00147CA8" w:rsidTr="00D64BF0">
        <w:trPr>
          <w:trHeight w:val="265"/>
        </w:trPr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147CA8" w:rsidRPr="00147CA8" w:rsidRDefault="00147CA8" w:rsidP="00147CA8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147CA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200" w:type="dxa"/>
            <w:vAlign w:val="bottom"/>
          </w:tcPr>
          <w:p w:rsidR="00147CA8" w:rsidRPr="00147CA8" w:rsidRDefault="00147CA8" w:rsidP="00147CA8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147CA8">
              <w:rPr>
                <w:rFonts w:eastAsia="Times New Roman"/>
                <w:sz w:val="24"/>
                <w:szCs w:val="24"/>
              </w:rPr>
              <w:t>1.</w:t>
            </w:r>
          </w:p>
        </w:tc>
      </w:tr>
      <w:tr w:rsidR="00147CA8" w:rsidRPr="00147CA8" w:rsidTr="00D64BF0">
        <w:trPr>
          <w:trHeight w:val="275"/>
        </w:trPr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147CA8" w:rsidRPr="00147CA8" w:rsidRDefault="00147CA8" w:rsidP="00147CA8">
            <w:pPr>
              <w:ind w:left="120"/>
              <w:rPr>
                <w:sz w:val="20"/>
                <w:szCs w:val="20"/>
              </w:rPr>
            </w:pPr>
            <w:r w:rsidRPr="00147CA8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200" w:type="dxa"/>
            <w:vAlign w:val="bottom"/>
          </w:tcPr>
          <w:p w:rsidR="00147CA8" w:rsidRPr="00147CA8" w:rsidRDefault="00147CA8" w:rsidP="00147CA8">
            <w:pPr>
              <w:ind w:left="80"/>
              <w:rPr>
                <w:sz w:val="20"/>
                <w:szCs w:val="20"/>
              </w:rPr>
            </w:pPr>
            <w:r w:rsidRPr="00147CA8">
              <w:rPr>
                <w:rFonts w:eastAsia="Times New Roman"/>
                <w:sz w:val="24"/>
                <w:szCs w:val="24"/>
              </w:rPr>
              <w:t>2.</w:t>
            </w:r>
          </w:p>
        </w:tc>
      </w:tr>
      <w:tr w:rsidR="00147CA8" w:rsidRPr="00147CA8" w:rsidTr="00D64BF0">
        <w:trPr>
          <w:trHeight w:val="276"/>
        </w:trPr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147CA8" w:rsidRPr="00147CA8" w:rsidRDefault="00147CA8" w:rsidP="00147CA8">
            <w:pPr>
              <w:ind w:left="120"/>
              <w:rPr>
                <w:sz w:val="20"/>
                <w:szCs w:val="20"/>
                <w:lang w:val="kk-KZ"/>
              </w:rPr>
            </w:pPr>
          </w:p>
        </w:tc>
        <w:tc>
          <w:tcPr>
            <w:tcW w:w="5200" w:type="dxa"/>
            <w:vAlign w:val="bottom"/>
          </w:tcPr>
          <w:p w:rsidR="00147CA8" w:rsidRPr="00147CA8" w:rsidRDefault="00147CA8" w:rsidP="00147CA8">
            <w:pPr>
              <w:ind w:left="80"/>
              <w:rPr>
                <w:sz w:val="20"/>
                <w:szCs w:val="20"/>
                <w:lang w:val="kk-KZ"/>
              </w:rPr>
            </w:pPr>
          </w:p>
        </w:tc>
      </w:tr>
      <w:tr w:rsidR="00147CA8" w:rsidRPr="00147CA8" w:rsidTr="00D64BF0">
        <w:trPr>
          <w:trHeight w:val="280"/>
        </w:trPr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CA8" w:rsidRPr="00147CA8" w:rsidRDefault="00147CA8" w:rsidP="00147CA8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</w:tcBorders>
            <w:vAlign w:val="bottom"/>
          </w:tcPr>
          <w:p w:rsidR="00147CA8" w:rsidRPr="00147CA8" w:rsidRDefault="00147CA8" w:rsidP="00147CA8">
            <w:pPr>
              <w:rPr>
                <w:sz w:val="24"/>
                <w:szCs w:val="24"/>
              </w:rPr>
            </w:pPr>
          </w:p>
        </w:tc>
      </w:tr>
    </w:tbl>
    <w:p w:rsidR="00147CA8" w:rsidRPr="00147CA8" w:rsidRDefault="00147CA8" w:rsidP="00147CA8">
      <w:pPr>
        <w:ind w:left="120"/>
        <w:rPr>
          <w:sz w:val="20"/>
          <w:szCs w:val="20"/>
        </w:rPr>
      </w:pPr>
      <w:r w:rsidRPr="00147CA8">
        <w:rPr>
          <w:rFonts w:eastAsia="Times New Roman"/>
          <w:sz w:val="24"/>
          <w:szCs w:val="24"/>
        </w:rPr>
        <w:t>Вывод:</w:t>
      </w:r>
    </w:p>
    <w:p w:rsidR="00147CA8" w:rsidRPr="00147CA8" w:rsidRDefault="00147CA8" w:rsidP="00147CA8">
      <w:pPr>
        <w:spacing w:line="200" w:lineRule="exact"/>
        <w:rPr>
          <w:sz w:val="20"/>
          <w:szCs w:val="20"/>
        </w:rPr>
      </w:pPr>
    </w:p>
    <w:p w:rsidR="00147CA8" w:rsidRPr="00147CA8" w:rsidRDefault="00147CA8" w:rsidP="00147CA8">
      <w:pPr>
        <w:spacing w:line="200" w:lineRule="exact"/>
        <w:rPr>
          <w:sz w:val="20"/>
          <w:szCs w:val="20"/>
        </w:rPr>
      </w:pPr>
    </w:p>
    <w:p w:rsidR="00D07A01" w:rsidRPr="00D07A01" w:rsidRDefault="00D07A01" w:rsidP="00D07A01">
      <w:pPr>
        <w:spacing w:line="200" w:lineRule="exact"/>
        <w:rPr>
          <w:sz w:val="20"/>
          <w:szCs w:val="20"/>
        </w:rPr>
      </w:pPr>
    </w:p>
    <w:p w:rsidR="00D07A01" w:rsidRPr="00D07A01" w:rsidRDefault="00D07A01" w:rsidP="00D07A01">
      <w:pPr>
        <w:rPr>
          <w:lang w:val="kk-KZ"/>
        </w:rPr>
        <w:sectPr w:rsidR="00D07A01" w:rsidRPr="00D07A01">
          <w:pgSz w:w="11900" w:h="16840"/>
          <w:pgMar w:top="1134" w:right="985" w:bottom="417" w:left="1020" w:header="0" w:footer="0" w:gutter="0"/>
          <w:cols w:space="720" w:equalWidth="0">
            <w:col w:w="9900"/>
          </w:cols>
        </w:sectPr>
      </w:pPr>
      <w:bookmarkStart w:id="0" w:name="_GoBack"/>
      <w:bookmarkEnd w:id="0"/>
    </w:p>
    <w:p w:rsidR="00147CA8" w:rsidRPr="00147CA8" w:rsidRDefault="00712197" w:rsidP="00147CA8">
      <w:pPr>
        <w:widowControl w:val="0"/>
        <w:spacing w:before="60" w:after="60" w:line="260" w:lineRule="exact"/>
        <w:jc w:val="both"/>
        <w:rPr>
          <w:rFonts w:eastAsia="Times New Roman"/>
          <w:b/>
          <w:sz w:val="24"/>
          <w:szCs w:val="24"/>
          <w:lang w:val="kk-KZ" w:eastAsia="en-US"/>
        </w:rPr>
      </w:pPr>
      <w:r w:rsidRPr="00712197">
        <w:rPr>
          <w:rFonts w:eastAsia="Times New Roman"/>
          <w:b/>
          <w:sz w:val="28"/>
          <w:szCs w:val="28"/>
          <w:lang w:eastAsia="en-US"/>
        </w:rPr>
        <w:lastRenderedPageBreak/>
        <w:t>Задание</w:t>
      </w:r>
      <w:r w:rsidRPr="00712197">
        <w:rPr>
          <w:rFonts w:eastAsia="Times New Roman"/>
          <w:b/>
          <w:sz w:val="28"/>
          <w:szCs w:val="28"/>
          <w:lang w:val="kk-KZ" w:eastAsia="en-US"/>
        </w:rPr>
        <w:t>№5</w:t>
      </w:r>
      <w:r w:rsidR="00147CA8" w:rsidRPr="00147CA8">
        <w:rPr>
          <w:rFonts w:eastAsia="Times New Roman"/>
          <w:b/>
          <w:sz w:val="28"/>
          <w:szCs w:val="28"/>
          <w:lang w:eastAsia="en-US"/>
        </w:rPr>
        <w:t>. Классифицируйте музыкальные инструменты.</w:t>
      </w:r>
      <w:r>
        <w:rPr>
          <w:rFonts w:eastAsia="Times New Roman"/>
          <w:b/>
          <w:sz w:val="24"/>
          <w:szCs w:val="24"/>
          <w:lang w:val="kk-KZ" w:eastAsia="en-US"/>
        </w:rPr>
        <w:t>(4 балла)</w:t>
      </w:r>
    </w:p>
    <w:p w:rsidR="00147CA8" w:rsidRPr="00147CA8" w:rsidRDefault="00147CA8" w:rsidP="00147CA8">
      <w:pPr>
        <w:widowControl w:val="0"/>
        <w:spacing w:before="60" w:after="60" w:line="260" w:lineRule="exact"/>
        <w:jc w:val="both"/>
        <w:rPr>
          <w:rFonts w:eastAsia="Times New Roman"/>
          <w:sz w:val="24"/>
          <w:szCs w:val="24"/>
          <w:lang w:eastAsia="en-US"/>
        </w:rPr>
      </w:pPr>
      <w:r w:rsidRPr="00147CA8">
        <w:rPr>
          <w:rFonts w:eastAsia="Times New Roman"/>
          <w:sz w:val="24"/>
          <w:szCs w:val="24"/>
          <w:lang w:eastAsia="en-US"/>
        </w:rPr>
        <w:t xml:space="preserve">Классификация проходит по следующим направлениям: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3027"/>
        <w:gridCol w:w="4536"/>
      </w:tblGrid>
      <w:tr w:rsidR="00147CA8" w:rsidRPr="00147CA8" w:rsidTr="00D64BF0">
        <w:tc>
          <w:tcPr>
            <w:tcW w:w="161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47CA8">
              <w:rPr>
                <w:rFonts w:eastAsia="Times New Roman"/>
                <w:b/>
                <w:sz w:val="24"/>
                <w:szCs w:val="24"/>
                <w:lang w:eastAsia="en-US"/>
              </w:rPr>
              <w:t>Класс инструмента</w:t>
            </w:r>
          </w:p>
        </w:tc>
        <w:tc>
          <w:tcPr>
            <w:tcW w:w="302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47CA8">
              <w:rPr>
                <w:rFonts w:eastAsia="Times New Roman"/>
                <w:b/>
                <w:sz w:val="24"/>
                <w:szCs w:val="24"/>
                <w:lang w:eastAsia="en-US"/>
              </w:rPr>
              <w:t>Инструмент</w:t>
            </w:r>
          </w:p>
        </w:tc>
        <w:tc>
          <w:tcPr>
            <w:tcW w:w="4536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47CA8">
              <w:rPr>
                <w:rFonts w:eastAsia="Times New Roman"/>
                <w:b/>
                <w:sz w:val="24"/>
                <w:szCs w:val="24"/>
                <w:lang w:eastAsia="en-US"/>
              </w:rPr>
              <w:t>Назначение</w:t>
            </w:r>
          </w:p>
        </w:tc>
      </w:tr>
      <w:tr w:rsidR="00147CA8" w:rsidRPr="00147CA8" w:rsidTr="00D64BF0">
        <w:tc>
          <w:tcPr>
            <w:tcW w:w="161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47CA8">
              <w:rPr>
                <w:rFonts w:eastAsia="Times New Roman"/>
                <w:sz w:val="24"/>
                <w:szCs w:val="24"/>
                <w:lang w:eastAsia="en-US"/>
              </w:rPr>
              <w:t>Струнный инструмент</w:t>
            </w:r>
          </w:p>
        </w:tc>
        <w:tc>
          <w:tcPr>
            <w:tcW w:w="302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147CA8" w:rsidRPr="00147CA8" w:rsidTr="00D64BF0">
        <w:tc>
          <w:tcPr>
            <w:tcW w:w="161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47CA8">
              <w:rPr>
                <w:rFonts w:eastAsia="Times New Roman"/>
                <w:sz w:val="24"/>
                <w:szCs w:val="24"/>
                <w:lang w:eastAsia="en-US"/>
              </w:rPr>
              <w:t>Духовой</w:t>
            </w:r>
          </w:p>
        </w:tc>
        <w:tc>
          <w:tcPr>
            <w:tcW w:w="302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147CA8" w:rsidRPr="00147CA8" w:rsidTr="00D64BF0">
        <w:tc>
          <w:tcPr>
            <w:tcW w:w="161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47CA8">
              <w:rPr>
                <w:rFonts w:eastAsia="Times New Roman"/>
                <w:sz w:val="24"/>
                <w:szCs w:val="24"/>
                <w:lang w:eastAsia="en-US"/>
              </w:rPr>
              <w:t>Язычковый</w:t>
            </w:r>
          </w:p>
        </w:tc>
        <w:tc>
          <w:tcPr>
            <w:tcW w:w="302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147CA8" w:rsidRPr="00147CA8" w:rsidTr="00D64BF0">
        <w:tc>
          <w:tcPr>
            <w:tcW w:w="161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47CA8">
              <w:rPr>
                <w:rFonts w:eastAsia="Times New Roman"/>
                <w:sz w:val="24"/>
                <w:szCs w:val="24"/>
                <w:lang w:eastAsia="en-US"/>
              </w:rPr>
              <w:t>Ударный</w:t>
            </w:r>
          </w:p>
        </w:tc>
        <w:tc>
          <w:tcPr>
            <w:tcW w:w="3027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47CA8" w:rsidRPr="00147CA8" w:rsidRDefault="00147CA8" w:rsidP="00147CA8">
            <w:pPr>
              <w:widowControl w:val="0"/>
              <w:spacing w:before="60" w:after="60" w:line="260" w:lineRule="exact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C5826" w:rsidRDefault="008C5826">
      <w:pPr>
        <w:rPr>
          <w:lang w:val="kk-KZ"/>
        </w:rPr>
      </w:pPr>
    </w:p>
    <w:p w:rsidR="00712197" w:rsidRDefault="00712197">
      <w:pPr>
        <w:rPr>
          <w:lang w:val="kk-KZ"/>
        </w:rPr>
      </w:pPr>
    </w:p>
    <w:p w:rsidR="00712197" w:rsidRDefault="00712197" w:rsidP="00712197">
      <w:pPr>
        <w:tabs>
          <w:tab w:val="left" w:pos="21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Дескриптор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Обучающийся</w:t>
      </w:r>
    </w:p>
    <w:p w:rsidR="00712197" w:rsidRDefault="00712197" w:rsidP="00712197">
      <w:pPr>
        <w:spacing w:line="11" w:lineRule="exact"/>
        <w:rPr>
          <w:sz w:val="20"/>
          <w:szCs w:val="20"/>
        </w:rPr>
      </w:pPr>
    </w:p>
    <w:p w:rsidR="00712197" w:rsidRDefault="00712197" w:rsidP="00712197">
      <w:pPr>
        <w:numPr>
          <w:ilvl w:val="0"/>
          <w:numId w:val="1"/>
        </w:numPr>
        <w:tabs>
          <w:tab w:val="left" w:pos="2860"/>
        </w:tabs>
        <w:spacing w:line="234" w:lineRule="auto"/>
        <w:ind w:left="28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определяет </w:t>
      </w:r>
      <w:r>
        <w:rPr>
          <w:rFonts w:eastAsia="Times New Roman"/>
          <w:sz w:val="24"/>
          <w:szCs w:val="24"/>
          <w:lang w:val="kk-KZ"/>
        </w:rPr>
        <w:t xml:space="preserve"> какие инструменты относятся к с</w:t>
      </w:r>
      <w:proofErr w:type="spellStart"/>
      <w:r>
        <w:rPr>
          <w:rFonts w:eastAsia="Times New Roman"/>
          <w:sz w:val="24"/>
          <w:szCs w:val="24"/>
          <w:lang w:eastAsia="en-US"/>
        </w:rPr>
        <w:t>трунны</w:t>
      </w:r>
      <w:proofErr w:type="spellEnd"/>
      <w:r>
        <w:rPr>
          <w:rFonts w:eastAsia="Times New Roman"/>
          <w:sz w:val="24"/>
          <w:szCs w:val="24"/>
          <w:lang w:val="kk-KZ" w:eastAsia="en-US"/>
        </w:rPr>
        <w:t>м</w:t>
      </w:r>
      <w:proofErr w:type="gramStart"/>
      <w:r>
        <w:rPr>
          <w:rFonts w:eastAsia="Times New Roman"/>
          <w:sz w:val="24"/>
          <w:szCs w:val="24"/>
          <w:lang w:val="kk-KZ"/>
        </w:rPr>
        <w:t xml:space="preserve"> </w:t>
      </w:r>
      <w:r>
        <w:rPr>
          <w:rFonts w:eastAsia="Times New Roman"/>
          <w:sz w:val="24"/>
          <w:szCs w:val="24"/>
        </w:rPr>
        <w:t>;</w:t>
      </w:r>
      <w:proofErr w:type="gramEnd"/>
    </w:p>
    <w:p w:rsidR="00712197" w:rsidRDefault="00712197" w:rsidP="00712197">
      <w:pPr>
        <w:spacing w:line="16" w:lineRule="exact"/>
        <w:rPr>
          <w:rFonts w:eastAsia="Times New Roman"/>
          <w:sz w:val="24"/>
          <w:szCs w:val="24"/>
        </w:rPr>
      </w:pPr>
    </w:p>
    <w:p w:rsidR="00712197" w:rsidRDefault="00712197" w:rsidP="00712197">
      <w:pPr>
        <w:numPr>
          <w:ilvl w:val="0"/>
          <w:numId w:val="1"/>
        </w:numPr>
        <w:tabs>
          <w:tab w:val="left" w:pos="2860"/>
        </w:tabs>
        <w:spacing w:line="234" w:lineRule="auto"/>
        <w:ind w:left="28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 xml:space="preserve"> </w:t>
      </w:r>
      <w:r>
        <w:rPr>
          <w:rFonts w:eastAsia="Times New Roman"/>
          <w:sz w:val="24"/>
          <w:szCs w:val="24"/>
        </w:rPr>
        <w:t xml:space="preserve">определяет </w:t>
      </w:r>
      <w:r>
        <w:rPr>
          <w:rFonts w:eastAsia="Times New Roman"/>
          <w:sz w:val="24"/>
          <w:szCs w:val="24"/>
          <w:lang w:val="kk-KZ"/>
        </w:rPr>
        <w:t xml:space="preserve"> какие инструменты относятся к</w:t>
      </w:r>
      <w:r>
        <w:rPr>
          <w:rFonts w:eastAsia="Times New Roman"/>
          <w:sz w:val="24"/>
          <w:szCs w:val="24"/>
          <w:lang w:val="kk-KZ"/>
        </w:rPr>
        <w:t xml:space="preserve"> духовым</w:t>
      </w:r>
      <w:proofErr w:type="gramStart"/>
      <w:r>
        <w:rPr>
          <w:rFonts w:eastAsia="Times New Roman"/>
          <w:sz w:val="24"/>
          <w:szCs w:val="24"/>
          <w:lang w:val="kk-KZ"/>
        </w:rPr>
        <w:t xml:space="preserve"> </w:t>
      </w:r>
      <w:r>
        <w:rPr>
          <w:rFonts w:eastAsia="Times New Roman"/>
          <w:sz w:val="24"/>
          <w:szCs w:val="24"/>
        </w:rPr>
        <w:t>;</w:t>
      </w:r>
      <w:proofErr w:type="gramEnd"/>
    </w:p>
    <w:p w:rsidR="00712197" w:rsidRDefault="00712197" w:rsidP="00712197">
      <w:pPr>
        <w:spacing w:line="11" w:lineRule="exact"/>
        <w:rPr>
          <w:rFonts w:eastAsia="Times New Roman"/>
          <w:sz w:val="24"/>
          <w:szCs w:val="24"/>
        </w:rPr>
      </w:pPr>
    </w:p>
    <w:p w:rsidR="00712197" w:rsidRDefault="00712197" w:rsidP="00712197">
      <w:pPr>
        <w:numPr>
          <w:ilvl w:val="0"/>
          <w:numId w:val="1"/>
        </w:numPr>
        <w:tabs>
          <w:tab w:val="left" w:pos="2860"/>
        </w:tabs>
        <w:spacing w:line="234" w:lineRule="auto"/>
        <w:ind w:left="2860" w:hanging="36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определяет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kk-KZ"/>
        </w:rPr>
        <w:t xml:space="preserve"> какие инструменты относятся к</w:t>
      </w:r>
      <w:r>
        <w:rPr>
          <w:rFonts w:eastAsia="Times New Roman"/>
          <w:sz w:val="24"/>
          <w:szCs w:val="24"/>
          <w:lang w:val="kk-KZ"/>
        </w:rPr>
        <w:t xml:space="preserve"> язычковым</w:t>
      </w:r>
      <w:r>
        <w:rPr>
          <w:rFonts w:eastAsia="Times New Roman"/>
          <w:sz w:val="24"/>
          <w:szCs w:val="24"/>
        </w:rPr>
        <w:t>;</w:t>
      </w:r>
    </w:p>
    <w:p w:rsidR="00712197" w:rsidRDefault="00712197" w:rsidP="00712197">
      <w:pPr>
        <w:spacing w:line="12" w:lineRule="exact"/>
        <w:rPr>
          <w:rFonts w:eastAsia="Times New Roman"/>
          <w:sz w:val="24"/>
          <w:szCs w:val="24"/>
        </w:rPr>
      </w:pPr>
    </w:p>
    <w:p w:rsidR="00712197" w:rsidRDefault="00712197" w:rsidP="00712197">
      <w:pPr>
        <w:numPr>
          <w:ilvl w:val="0"/>
          <w:numId w:val="1"/>
        </w:numPr>
        <w:tabs>
          <w:tab w:val="left" w:pos="2860"/>
        </w:tabs>
        <w:spacing w:line="236" w:lineRule="auto"/>
        <w:ind w:left="2860" w:right="20" w:hanging="36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определяет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kk-KZ"/>
        </w:rPr>
        <w:t xml:space="preserve"> какие инструменты относятся к</w:t>
      </w:r>
      <w:r>
        <w:rPr>
          <w:rFonts w:eastAsia="Times New Roman"/>
          <w:sz w:val="24"/>
          <w:szCs w:val="24"/>
          <w:lang w:val="kk-KZ"/>
        </w:rPr>
        <w:t xml:space="preserve"> ударным</w:t>
      </w:r>
      <w:r>
        <w:rPr>
          <w:rFonts w:eastAsia="Times New Roman"/>
          <w:sz w:val="24"/>
          <w:szCs w:val="24"/>
        </w:rPr>
        <w:t>;</w:t>
      </w:r>
    </w:p>
    <w:p w:rsidR="00712197" w:rsidRDefault="00712197" w:rsidP="00712197">
      <w:pPr>
        <w:spacing w:line="12" w:lineRule="exact"/>
        <w:rPr>
          <w:rFonts w:eastAsia="Times New Roman"/>
          <w:sz w:val="24"/>
          <w:szCs w:val="24"/>
        </w:rPr>
      </w:pPr>
    </w:p>
    <w:p w:rsidR="00712197" w:rsidRDefault="00712197" w:rsidP="00712197">
      <w:pPr>
        <w:tabs>
          <w:tab w:val="left" w:pos="2860"/>
        </w:tabs>
        <w:spacing w:line="234" w:lineRule="auto"/>
        <w:rPr>
          <w:rFonts w:eastAsia="Times New Roman"/>
          <w:sz w:val="24"/>
          <w:szCs w:val="24"/>
        </w:rPr>
      </w:pPr>
    </w:p>
    <w:p w:rsidR="00712197" w:rsidRPr="00712197" w:rsidRDefault="00712197"/>
    <w:sectPr w:rsidR="00712197" w:rsidRPr="0071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3C9"/>
    <w:multiLevelType w:val="hybridMultilevel"/>
    <w:tmpl w:val="64C43AC4"/>
    <w:lvl w:ilvl="0" w:tplc="BF9C7580">
      <w:start w:val="1"/>
      <w:numFmt w:val="bullet"/>
      <w:lvlText w:val="-"/>
      <w:lvlJc w:val="left"/>
    </w:lvl>
    <w:lvl w:ilvl="1" w:tplc="4FB426A2">
      <w:numFmt w:val="decimal"/>
      <w:lvlText w:val=""/>
      <w:lvlJc w:val="left"/>
    </w:lvl>
    <w:lvl w:ilvl="2" w:tplc="5B427E9A">
      <w:numFmt w:val="decimal"/>
      <w:lvlText w:val=""/>
      <w:lvlJc w:val="left"/>
    </w:lvl>
    <w:lvl w:ilvl="3" w:tplc="692AEA6E">
      <w:numFmt w:val="decimal"/>
      <w:lvlText w:val=""/>
      <w:lvlJc w:val="left"/>
    </w:lvl>
    <w:lvl w:ilvl="4" w:tplc="02EC86BA">
      <w:numFmt w:val="decimal"/>
      <w:lvlText w:val=""/>
      <w:lvlJc w:val="left"/>
    </w:lvl>
    <w:lvl w:ilvl="5" w:tplc="247ACAFA">
      <w:numFmt w:val="decimal"/>
      <w:lvlText w:val=""/>
      <w:lvlJc w:val="left"/>
    </w:lvl>
    <w:lvl w:ilvl="6" w:tplc="6B2A94BA">
      <w:numFmt w:val="decimal"/>
      <w:lvlText w:val=""/>
      <w:lvlJc w:val="left"/>
    </w:lvl>
    <w:lvl w:ilvl="7" w:tplc="41DCE1D6">
      <w:numFmt w:val="decimal"/>
      <w:lvlText w:val=""/>
      <w:lvlJc w:val="left"/>
    </w:lvl>
    <w:lvl w:ilvl="8" w:tplc="89422080">
      <w:numFmt w:val="decimal"/>
      <w:lvlText w:val=""/>
      <w:lvlJc w:val="left"/>
    </w:lvl>
  </w:abstractNum>
  <w:abstractNum w:abstractNumId="1">
    <w:nsid w:val="000033EA"/>
    <w:multiLevelType w:val="hybridMultilevel"/>
    <w:tmpl w:val="F5CAE7EA"/>
    <w:lvl w:ilvl="0" w:tplc="C18482AE">
      <w:start w:val="1"/>
      <w:numFmt w:val="decimal"/>
      <w:lvlText w:val="%1."/>
      <w:lvlJc w:val="left"/>
    </w:lvl>
    <w:lvl w:ilvl="1" w:tplc="C946006C">
      <w:numFmt w:val="decimal"/>
      <w:lvlText w:val=""/>
      <w:lvlJc w:val="left"/>
    </w:lvl>
    <w:lvl w:ilvl="2" w:tplc="A53430AE">
      <w:numFmt w:val="decimal"/>
      <w:lvlText w:val=""/>
      <w:lvlJc w:val="left"/>
    </w:lvl>
    <w:lvl w:ilvl="3" w:tplc="0B16A314">
      <w:numFmt w:val="decimal"/>
      <w:lvlText w:val=""/>
      <w:lvlJc w:val="left"/>
    </w:lvl>
    <w:lvl w:ilvl="4" w:tplc="DDEC6174">
      <w:numFmt w:val="decimal"/>
      <w:lvlText w:val=""/>
      <w:lvlJc w:val="left"/>
    </w:lvl>
    <w:lvl w:ilvl="5" w:tplc="08142CA4">
      <w:numFmt w:val="decimal"/>
      <w:lvlText w:val=""/>
      <w:lvlJc w:val="left"/>
    </w:lvl>
    <w:lvl w:ilvl="6" w:tplc="D660CD38">
      <w:numFmt w:val="decimal"/>
      <w:lvlText w:val=""/>
      <w:lvlJc w:val="left"/>
    </w:lvl>
    <w:lvl w:ilvl="7" w:tplc="7368D728">
      <w:numFmt w:val="decimal"/>
      <w:lvlText w:val=""/>
      <w:lvlJc w:val="left"/>
    </w:lvl>
    <w:lvl w:ilvl="8" w:tplc="A9E2D7E8">
      <w:numFmt w:val="decimal"/>
      <w:lvlText w:val=""/>
      <w:lvlJc w:val="left"/>
    </w:lvl>
  </w:abstractNum>
  <w:abstractNum w:abstractNumId="2">
    <w:nsid w:val="00004509"/>
    <w:multiLevelType w:val="hybridMultilevel"/>
    <w:tmpl w:val="CC3A5F38"/>
    <w:lvl w:ilvl="0" w:tplc="74C2C0B8">
      <w:start w:val="1"/>
      <w:numFmt w:val="decimal"/>
      <w:lvlText w:val="%1."/>
      <w:lvlJc w:val="left"/>
    </w:lvl>
    <w:lvl w:ilvl="1" w:tplc="E88E2E98">
      <w:numFmt w:val="decimal"/>
      <w:lvlText w:val=""/>
      <w:lvlJc w:val="left"/>
    </w:lvl>
    <w:lvl w:ilvl="2" w:tplc="DB60A842">
      <w:numFmt w:val="decimal"/>
      <w:lvlText w:val=""/>
      <w:lvlJc w:val="left"/>
    </w:lvl>
    <w:lvl w:ilvl="3" w:tplc="728E3AEC">
      <w:numFmt w:val="decimal"/>
      <w:lvlText w:val=""/>
      <w:lvlJc w:val="left"/>
    </w:lvl>
    <w:lvl w:ilvl="4" w:tplc="B9FC7DB2">
      <w:numFmt w:val="decimal"/>
      <w:lvlText w:val=""/>
      <w:lvlJc w:val="left"/>
    </w:lvl>
    <w:lvl w:ilvl="5" w:tplc="AB184BA0">
      <w:numFmt w:val="decimal"/>
      <w:lvlText w:val=""/>
      <w:lvlJc w:val="left"/>
    </w:lvl>
    <w:lvl w:ilvl="6" w:tplc="8E8294AE">
      <w:numFmt w:val="decimal"/>
      <w:lvlText w:val=""/>
      <w:lvlJc w:val="left"/>
    </w:lvl>
    <w:lvl w:ilvl="7" w:tplc="6C3E1E42">
      <w:numFmt w:val="decimal"/>
      <w:lvlText w:val=""/>
      <w:lvlJc w:val="left"/>
    </w:lvl>
    <w:lvl w:ilvl="8" w:tplc="41166CBA">
      <w:numFmt w:val="decimal"/>
      <w:lvlText w:val=""/>
      <w:lvlJc w:val="left"/>
    </w:lvl>
  </w:abstractNum>
  <w:abstractNum w:abstractNumId="3">
    <w:nsid w:val="000048CC"/>
    <w:multiLevelType w:val="hybridMultilevel"/>
    <w:tmpl w:val="2AB60C86"/>
    <w:lvl w:ilvl="0" w:tplc="E5C6632C">
      <w:start w:val="1"/>
      <w:numFmt w:val="bullet"/>
      <w:lvlText w:val="и"/>
      <w:lvlJc w:val="left"/>
    </w:lvl>
    <w:lvl w:ilvl="1" w:tplc="23D03CE4">
      <w:numFmt w:val="decimal"/>
      <w:lvlText w:val=""/>
      <w:lvlJc w:val="left"/>
    </w:lvl>
    <w:lvl w:ilvl="2" w:tplc="6E7E602A">
      <w:numFmt w:val="decimal"/>
      <w:lvlText w:val=""/>
      <w:lvlJc w:val="left"/>
    </w:lvl>
    <w:lvl w:ilvl="3" w:tplc="97C00550">
      <w:numFmt w:val="decimal"/>
      <w:lvlText w:val=""/>
      <w:lvlJc w:val="left"/>
    </w:lvl>
    <w:lvl w:ilvl="4" w:tplc="25CAFEAE">
      <w:numFmt w:val="decimal"/>
      <w:lvlText w:val=""/>
      <w:lvlJc w:val="left"/>
    </w:lvl>
    <w:lvl w:ilvl="5" w:tplc="03E4BA10">
      <w:numFmt w:val="decimal"/>
      <w:lvlText w:val=""/>
      <w:lvlJc w:val="left"/>
    </w:lvl>
    <w:lvl w:ilvl="6" w:tplc="89D0995C">
      <w:numFmt w:val="decimal"/>
      <w:lvlText w:val=""/>
      <w:lvlJc w:val="left"/>
    </w:lvl>
    <w:lvl w:ilvl="7" w:tplc="FD3473C0">
      <w:numFmt w:val="decimal"/>
      <w:lvlText w:val=""/>
      <w:lvlJc w:val="left"/>
    </w:lvl>
    <w:lvl w:ilvl="8" w:tplc="081A134A">
      <w:numFmt w:val="decimal"/>
      <w:lvlText w:val=""/>
      <w:lvlJc w:val="left"/>
    </w:lvl>
  </w:abstractNum>
  <w:abstractNum w:abstractNumId="4">
    <w:nsid w:val="00005753"/>
    <w:multiLevelType w:val="hybridMultilevel"/>
    <w:tmpl w:val="5D1EC57E"/>
    <w:lvl w:ilvl="0" w:tplc="ED160436">
      <w:start w:val="1"/>
      <w:numFmt w:val="bullet"/>
      <w:lvlText w:val="-"/>
      <w:lvlJc w:val="left"/>
    </w:lvl>
    <w:lvl w:ilvl="1" w:tplc="EE720B92">
      <w:numFmt w:val="decimal"/>
      <w:lvlText w:val=""/>
      <w:lvlJc w:val="left"/>
    </w:lvl>
    <w:lvl w:ilvl="2" w:tplc="1FA2055E">
      <w:numFmt w:val="decimal"/>
      <w:lvlText w:val=""/>
      <w:lvlJc w:val="left"/>
    </w:lvl>
    <w:lvl w:ilvl="3" w:tplc="5440B3B6">
      <w:numFmt w:val="decimal"/>
      <w:lvlText w:val=""/>
      <w:lvlJc w:val="left"/>
    </w:lvl>
    <w:lvl w:ilvl="4" w:tplc="C7BCFA84">
      <w:numFmt w:val="decimal"/>
      <w:lvlText w:val=""/>
      <w:lvlJc w:val="left"/>
    </w:lvl>
    <w:lvl w:ilvl="5" w:tplc="58263FEA">
      <w:numFmt w:val="decimal"/>
      <w:lvlText w:val=""/>
      <w:lvlJc w:val="left"/>
    </w:lvl>
    <w:lvl w:ilvl="6" w:tplc="8940EFA4">
      <w:numFmt w:val="decimal"/>
      <w:lvlText w:val=""/>
      <w:lvlJc w:val="left"/>
    </w:lvl>
    <w:lvl w:ilvl="7" w:tplc="0D5249AE">
      <w:numFmt w:val="decimal"/>
      <w:lvlText w:val=""/>
      <w:lvlJc w:val="left"/>
    </w:lvl>
    <w:lvl w:ilvl="8" w:tplc="04C2CDC4">
      <w:numFmt w:val="decimal"/>
      <w:lvlText w:val=""/>
      <w:lvlJc w:val="left"/>
    </w:lvl>
  </w:abstractNum>
  <w:abstractNum w:abstractNumId="5">
    <w:nsid w:val="00005DB2"/>
    <w:multiLevelType w:val="hybridMultilevel"/>
    <w:tmpl w:val="4B22D98A"/>
    <w:lvl w:ilvl="0" w:tplc="338C060E">
      <w:start w:val="1"/>
      <w:numFmt w:val="bullet"/>
      <w:lvlText w:val="-"/>
      <w:lvlJc w:val="left"/>
    </w:lvl>
    <w:lvl w:ilvl="1" w:tplc="9DB0F214">
      <w:numFmt w:val="decimal"/>
      <w:lvlText w:val=""/>
      <w:lvlJc w:val="left"/>
    </w:lvl>
    <w:lvl w:ilvl="2" w:tplc="90D85B26">
      <w:numFmt w:val="decimal"/>
      <w:lvlText w:val=""/>
      <w:lvlJc w:val="left"/>
    </w:lvl>
    <w:lvl w:ilvl="3" w:tplc="4C5617DA">
      <w:numFmt w:val="decimal"/>
      <w:lvlText w:val=""/>
      <w:lvlJc w:val="left"/>
    </w:lvl>
    <w:lvl w:ilvl="4" w:tplc="8A0207C6">
      <w:numFmt w:val="decimal"/>
      <w:lvlText w:val=""/>
      <w:lvlJc w:val="left"/>
    </w:lvl>
    <w:lvl w:ilvl="5" w:tplc="6FD6ECDA">
      <w:numFmt w:val="decimal"/>
      <w:lvlText w:val=""/>
      <w:lvlJc w:val="left"/>
    </w:lvl>
    <w:lvl w:ilvl="6" w:tplc="EAD45130">
      <w:numFmt w:val="decimal"/>
      <w:lvlText w:val=""/>
      <w:lvlJc w:val="left"/>
    </w:lvl>
    <w:lvl w:ilvl="7" w:tplc="003EB5E4">
      <w:numFmt w:val="decimal"/>
      <w:lvlText w:val=""/>
      <w:lvlJc w:val="left"/>
    </w:lvl>
    <w:lvl w:ilvl="8" w:tplc="7DBC31EE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CB"/>
    <w:rsid w:val="00147CA8"/>
    <w:rsid w:val="00706ECB"/>
    <w:rsid w:val="00712197"/>
    <w:rsid w:val="008C5826"/>
    <w:rsid w:val="00D0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2021-05-02T09:12:00Z</dcterms:created>
  <dcterms:modified xsi:type="dcterms:W3CDTF">2021-05-02T09:41:00Z</dcterms:modified>
</cp:coreProperties>
</file>