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5"/>
        <w:gridCol w:w="573"/>
        <w:gridCol w:w="564"/>
        <w:gridCol w:w="572"/>
        <w:gridCol w:w="563"/>
        <w:gridCol w:w="571"/>
        <w:gridCol w:w="558"/>
        <w:gridCol w:w="568"/>
        <w:gridCol w:w="557"/>
        <w:gridCol w:w="562"/>
        <w:gridCol w:w="559"/>
        <w:gridCol w:w="564"/>
        <w:gridCol w:w="559"/>
        <w:gridCol w:w="567"/>
        <w:gridCol w:w="571"/>
        <w:gridCol w:w="558"/>
        <w:gridCol w:w="540"/>
      </w:tblGrid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  <w:r w:rsidRPr="00AE0B7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  <w:r w:rsidRPr="00AE0B7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0B77" w:rsidRPr="00AE0B77" w:rsidRDefault="00AE0B77" w:rsidP="00AE0B77">
            <w:pPr>
              <w:rPr>
                <w:rFonts w:ascii="Times New Roman" w:hAnsi="Times New Roman"/>
                <w:sz w:val="16"/>
                <w:szCs w:val="16"/>
              </w:rPr>
            </w:pPr>
            <w:r w:rsidRPr="00AE0B77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B77" w:rsidRPr="00AE0B77" w:rsidTr="00AE0B77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77" w:rsidRPr="00AE0B77" w:rsidRDefault="00AE0B77" w:rsidP="00AE0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0B77" w:rsidRDefault="00AE0B77" w:rsidP="00AE0B7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0B77" w:rsidRPr="00AE0B77" w:rsidRDefault="00AE0B77" w:rsidP="00AE0B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вертикали: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1.Озеро, на котором разворачивается главное действие фильма «Александр Невский»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2.Город, в котором вражда двух «уважаемых семей» привела к смерти их детей (6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3.Жанр вокально-хорового произведения, возникшего из музыки к кинофильму «Александр Невский»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6.Основная характеристика главной героини балета «Ромео и Джульетта» дана в сцене «…» (два слова, 16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7.Режиссёр, к кино-шедеврам которого писал музыку композитор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9.Город, занятый тевтонскими рыцарями в фильме «Александр Невский»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10.Молодой человек из рода </w:t>
      </w:r>
      <w:proofErr w:type="spellStart"/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Капулетти</w:t>
      </w:r>
      <w:proofErr w:type="spellEnd"/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, отличавшийся агрессивным нравом (7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11.Антрепренёр, в содружестве с которым композитор создал свои первые балеты (7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12.«Псы-рыцари», от которых защищал русскую землю  Александр Невский (11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14.Автор уральских сказов, взятых Прокофьевым за основу либретто последнего балета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15.В «Песне об Александре Невском» рассказывается о событиях на «» (2 слова, 8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16.Сказочный балет, созданный в годы Великой Отечественной войны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17.Друг Ромео, главная характеристика которого дана в номере «Маски»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18.Постановщик балета «Ромео и Джульетта» (10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19.Балет на библейский сюжет «… сын»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20.Город, в котором состоялась премьера балета «Ромео и Джульетта» (4 буквы)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21.Эти музыкальные инструменты, усиленные микрофонами, передавали звучание тевтонских труб 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22.Музыка первого балета Прокофьева была использована в симфоническом произведении «… сюита»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23.Духовный отец Ромео, тайно обвенчавший юных влюблённых</w:t>
      </w:r>
    </w:p>
    <w:p w:rsidR="00AE0B77" w:rsidRPr="00AE0B77" w:rsidRDefault="00AE0B77" w:rsidP="00AE0B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горизонтали: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1.Актёр, исполнитель главной роли в фильме «Александр Невский» (8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4.Музыкальный жанр, характеризующий завоевателей во 2 части 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5.Музыкальный жанр, основная характеристика Золушки (5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8.Российская балерина, исполнительница партии Джульетты (7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13.Один из авторов либретто балета «Ромео и Джульетта»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18.Центральная сцена фильма, представляющая собой развёрнутую симфоническую картину (два слова, 14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22.Балет, в котором композитор воссоздаёт новую индустриальную жизнь молодой советской республики, получил название «… скок» (8 букв)</w:t>
      </w:r>
    </w:p>
    <w:p w:rsidR="00AE0B77" w:rsidRPr="00AE0B77" w:rsidRDefault="00AE0B77" w:rsidP="00AE0B77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24.Название первой сцены фильма «Александр Невский» – «Русь под … </w:t>
      </w:r>
      <w:proofErr w:type="gramStart"/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монгольским</w:t>
      </w:r>
      <w:proofErr w:type="gramEnd"/>
      <w:r w:rsidRPr="00AE0B77">
        <w:rPr>
          <w:rFonts w:ascii="Calibri" w:eastAsia="Times New Roman" w:hAnsi="Calibri" w:cs="Times New Roman"/>
          <w:sz w:val="24"/>
          <w:szCs w:val="24"/>
          <w:lang w:eastAsia="ru-RU"/>
        </w:rPr>
        <w:t>»</w:t>
      </w:r>
    </w:p>
    <w:p w:rsidR="000A33AF" w:rsidRDefault="000A33AF"/>
    <w:p w:rsidR="00AE0B77" w:rsidRDefault="00AE0B77" w:rsidP="00AE0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по балету </w:t>
      </w:r>
      <w:proofErr w:type="spellStart"/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С.Прокофьева</w:t>
      </w:r>
      <w:proofErr w:type="spellEnd"/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«Ромео и Джульетта»</w:t>
      </w:r>
    </w:p>
    <w:p w:rsidR="00AE0B77" w:rsidRPr="00AE0B77" w:rsidRDefault="00AE0B77" w:rsidP="00AE0B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 эти темы (найди в интернете, всякий раз забивая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С.Прокофьев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Ромео  и Джульетта»), напиши о характере каждой темы: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любви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прощания Ромео и Джульетты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смерти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Джульетта-девочка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Джульетты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Ромео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рыцарей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вражды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Джульетты и Париса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Джульетта выпивает яд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просыпается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венчания (патера Лоренцо)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(тема Меркуцио)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Меркуцио</w:t>
      </w:r>
    </w:p>
    <w:p w:rsidR="00AE0B77" w:rsidRPr="00AE0B77" w:rsidRDefault="00AE0B77" w:rsidP="00AE0B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Смерть </w:t>
      </w:r>
      <w:proofErr w:type="spellStart"/>
      <w:r w:rsidRPr="00AE0B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Тибальда</w:t>
      </w:r>
      <w:proofErr w:type="spellEnd"/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Pr="00AE0B77" w:rsidRDefault="00AE0B77" w:rsidP="00AE0B77">
      <w:pPr>
        <w:rPr>
          <w:rFonts w:ascii="Times New Roman" w:hAnsi="Times New Roman" w:cs="Times New Roman"/>
          <w:b/>
          <w:sz w:val="24"/>
          <w:szCs w:val="24"/>
        </w:rPr>
      </w:pPr>
      <w:r w:rsidRPr="00AE0B77">
        <w:rPr>
          <w:rFonts w:ascii="Times New Roman" w:hAnsi="Times New Roman" w:cs="Times New Roman"/>
          <w:b/>
          <w:sz w:val="24"/>
          <w:szCs w:val="24"/>
        </w:rPr>
        <w:lastRenderedPageBreak/>
        <w:t>Контрольный работа по теме «Творчество Сергея Прокофьева»  (вар.1)</w:t>
      </w:r>
    </w:p>
    <w:p w:rsidR="00AE0B77" w:rsidRDefault="00AE0B77" w:rsidP="00AE0B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произведения Прокофьева, распределив их по жанрам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  <w:sectPr w:rsidR="00AE0B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«Ала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Лоллий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«Алеко»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«Александр Невский»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«Барышня-служанка»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«Борис Годунов»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«Великан»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«Жар-птица»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«Золушка»</w:t>
      </w:r>
    </w:p>
    <w:p w:rsidR="00AE0B77" w:rsidRPr="00F551EF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«Иван Сусанин»</w:t>
      </w:r>
    </w:p>
    <w:p w:rsidR="00AE0B77" w:rsidRPr="00F551EF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1EF">
        <w:rPr>
          <w:rFonts w:ascii="Times New Roman" w:hAnsi="Times New Roman" w:cs="Times New Roman"/>
          <w:sz w:val="24"/>
          <w:szCs w:val="24"/>
        </w:rPr>
        <w:lastRenderedPageBreak/>
        <w:t>«Иоланта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«Любовь к трем апельсинам»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«Мимолетности»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«Повесть  о настоящем человеке»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«Сказ о каменном цветке»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«Сказки старой бабушки»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«Спящая красавица»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«Стальной скок»</w:t>
      </w:r>
    </w:p>
    <w:p w:rsidR="00AE0B77" w:rsidRPr="002F1012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  <w:sectPr w:rsidR="00AE0B77" w:rsidRPr="002F1012" w:rsidSect="00454D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F10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Черевички»</w:t>
      </w:r>
    </w:p>
    <w:p w:rsidR="00AE0B77" w:rsidRPr="00F551EF" w:rsidRDefault="00AE0B77" w:rsidP="00AE0B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51EF">
        <w:rPr>
          <w:rFonts w:ascii="Times New Roman" w:hAnsi="Times New Roman" w:cs="Times New Roman"/>
          <w:sz w:val="24"/>
          <w:szCs w:val="24"/>
        </w:rPr>
        <w:lastRenderedPageBreak/>
        <w:t xml:space="preserve">Что связывало </w:t>
      </w:r>
      <w:proofErr w:type="spellStart"/>
      <w:r w:rsidRPr="00F551EF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Pr="00F551EF">
        <w:rPr>
          <w:rFonts w:ascii="Times New Roman" w:hAnsi="Times New Roman" w:cs="Times New Roman"/>
          <w:sz w:val="24"/>
          <w:szCs w:val="24"/>
        </w:rPr>
        <w:t xml:space="preserve"> с этими людьми?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  <w:sectPr w:rsidR="00AE0B77" w:rsidSect="00454D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Андерсен Г.Х.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Бажов П.П.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Гайдн Й.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6F61F0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Pr="006F61F0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Маяковский В.В.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Мейерхольд В.Э.</w:t>
      </w:r>
      <w:r w:rsidRPr="002F1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Римский-Корсаков Н.А.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4E1709">
        <w:rPr>
          <w:rFonts w:ascii="Times New Roman" w:hAnsi="Times New Roman" w:cs="Times New Roman"/>
          <w:sz w:val="24"/>
          <w:szCs w:val="24"/>
        </w:rPr>
        <w:t>Толстой Л.Н.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Шекспир В.</w:t>
      </w:r>
    </w:p>
    <w:p w:rsidR="00AE0B77" w:rsidRPr="002F1012" w:rsidRDefault="00AE0B77" w:rsidP="00AE0B77">
      <w:pPr>
        <w:rPr>
          <w:rFonts w:ascii="Times New Roman" w:hAnsi="Times New Roman" w:cs="Times New Roman"/>
          <w:sz w:val="24"/>
          <w:szCs w:val="24"/>
        </w:rPr>
        <w:sectPr w:rsidR="00AE0B77" w:rsidRPr="002F1012" w:rsidSect="002F101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E0B77" w:rsidRDefault="00AE0B77" w:rsidP="00AE0B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какими событиями жизни композитора связаны следующие даты: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1900, 1909, 1918, 1936, 1940, 1953.</w:t>
      </w:r>
    </w:p>
    <w:p w:rsidR="00AE0B77" w:rsidRPr="00AE0B77" w:rsidRDefault="00AE0B77" w:rsidP="00AE0B77">
      <w:pPr>
        <w:rPr>
          <w:rFonts w:ascii="Times New Roman" w:hAnsi="Times New Roman" w:cs="Times New Roman"/>
          <w:b/>
          <w:sz w:val="24"/>
          <w:szCs w:val="24"/>
        </w:rPr>
      </w:pPr>
      <w:r w:rsidRPr="00AE0B77">
        <w:rPr>
          <w:rFonts w:ascii="Times New Roman" w:hAnsi="Times New Roman" w:cs="Times New Roman"/>
          <w:b/>
          <w:sz w:val="24"/>
          <w:szCs w:val="24"/>
        </w:rPr>
        <w:t>Контрольная работа по теме «Творчество Сергея Прокофьева»  (вар.2)</w:t>
      </w:r>
    </w:p>
    <w:p w:rsidR="00AE0B77" w:rsidRDefault="00AE0B77" w:rsidP="00AE0B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произведения Прокофьева, распределив их по жанрам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  <w:sectPr w:rsidR="00AE0B77" w:rsidSect="00454D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0B77" w:rsidRPr="0080485F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485F">
        <w:rPr>
          <w:rFonts w:ascii="Times New Roman" w:hAnsi="Times New Roman" w:cs="Times New Roman"/>
          <w:sz w:val="24"/>
          <w:szCs w:val="24"/>
        </w:rPr>
        <w:lastRenderedPageBreak/>
        <w:t>«Блудный сын»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«Богатыри»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485F">
        <w:rPr>
          <w:rFonts w:ascii="Times New Roman" w:hAnsi="Times New Roman" w:cs="Times New Roman"/>
          <w:sz w:val="24"/>
          <w:szCs w:val="24"/>
        </w:rPr>
        <w:t>«Война и мир»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«Времена года»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«Евгений Онегин»</w:t>
      </w:r>
    </w:p>
    <w:p w:rsidR="00AE0B77" w:rsidRPr="0080485F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485F">
        <w:rPr>
          <w:rFonts w:ascii="Times New Roman" w:hAnsi="Times New Roman" w:cs="Times New Roman"/>
          <w:sz w:val="24"/>
          <w:szCs w:val="24"/>
        </w:rPr>
        <w:t>«Иван Грозный»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80485F">
        <w:rPr>
          <w:rFonts w:ascii="Times New Roman" w:hAnsi="Times New Roman" w:cs="Times New Roman"/>
          <w:sz w:val="24"/>
          <w:szCs w:val="24"/>
        </w:rPr>
        <w:t>«Классическая»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«Кузнец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Вакула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E0B77" w:rsidRDefault="00AE0B77" w:rsidP="00AE0B7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«Музыкальные моменты»</w:t>
      </w:r>
    </w:p>
    <w:p w:rsidR="00AE0B77" w:rsidRPr="00454D9B" w:rsidRDefault="00AE0B77" w:rsidP="00AE0B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>«На Днепре»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lastRenderedPageBreak/>
        <w:t>«Наваждение»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>«Ночь перед Рождеством»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>«Петрушка»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>«Ромео и Джульетта»</w:t>
      </w:r>
    </w:p>
    <w:p w:rsidR="00AE0B77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«Сарказмы»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>«Семён Котко»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 xml:space="preserve">«Сказ о шуте, семерых шутов </w:t>
      </w:r>
      <w:proofErr w:type="spellStart"/>
      <w:r w:rsidRPr="00454D9B">
        <w:rPr>
          <w:rFonts w:ascii="Times New Roman" w:hAnsi="Times New Roman" w:cs="Times New Roman"/>
          <w:sz w:val="24"/>
          <w:szCs w:val="24"/>
        </w:rPr>
        <w:t>перешутившего</w:t>
      </w:r>
      <w:proofErr w:type="spellEnd"/>
      <w:r w:rsidRPr="00454D9B">
        <w:rPr>
          <w:rFonts w:ascii="Times New Roman" w:hAnsi="Times New Roman" w:cs="Times New Roman"/>
          <w:sz w:val="24"/>
          <w:szCs w:val="24"/>
        </w:rPr>
        <w:t>»</w:t>
      </w:r>
    </w:p>
    <w:p w:rsidR="00AE0B77" w:rsidRPr="00454D9B" w:rsidRDefault="00AE0B77" w:rsidP="00AE0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D9B">
        <w:rPr>
          <w:rFonts w:ascii="Times New Roman" w:hAnsi="Times New Roman" w:cs="Times New Roman"/>
          <w:sz w:val="24"/>
          <w:szCs w:val="24"/>
        </w:rPr>
        <w:t>«Царская невеста»</w:t>
      </w:r>
    </w:p>
    <w:p w:rsidR="00AE0B77" w:rsidRDefault="00AE0B77" w:rsidP="00AE0B77">
      <w:pPr>
        <w:rPr>
          <w:rFonts w:ascii="Times New Roman" w:hAnsi="Times New Roman" w:cs="Times New Roman"/>
          <w:sz w:val="24"/>
          <w:szCs w:val="24"/>
        </w:rPr>
      </w:pPr>
    </w:p>
    <w:p w:rsidR="00AE0B77" w:rsidRPr="00F551EF" w:rsidRDefault="00AE0B77" w:rsidP="00AE0B77">
      <w:pPr>
        <w:rPr>
          <w:rFonts w:ascii="Times New Roman" w:hAnsi="Times New Roman" w:cs="Times New Roman"/>
          <w:sz w:val="24"/>
          <w:szCs w:val="24"/>
        </w:rPr>
        <w:sectPr w:rsidR="00AE0B77" w:rsidRPr="00F551EF" w:rsidSect="00454D9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E0B77" w:rsidRDefault="00AE0B77" w:rsidP="00AE0B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Выберите фамилии людей, с которыми сотрудничал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(укажите, что их связывало)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  <w:sectPr w:rsidR="00AE0B77" w:rsidSect="00454D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lastRenderedPageBreak/>
        <w:t>Асафьев Б.В.</w:t>
      </w:r>
    </w:p>
    <w:p w:rsidR="00AE0B77" w:rsidRPr="002F1012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Глазунов А.К.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Глиэр Р.М.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1F0">
        <w:rPr>
          <w:rFonts w:ascii="Times New Roman" w:hAnsi="Times New Roman" w:cs="Times New Roman"/>
          <w:sz w:val="24"/>
          <w:szCs w:val="24"/>
        </w:rPr>
        <w:t>Гоцци К.</w:t>
      </w:r>
    </w:p>
    <w:p w:rsidR="00AE0B77" w:rsidRP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Дягилев С.П.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2F1012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2F1012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1F0">
        <w:rPr>
          <w:rFonts w:ascii="Times New Roman" w:hAnsi="Times New Roman" w:cs="Times New Roman"/>
          <w:sz w:val="24"/>
          <w:szCs w:val="24"/>
        </w:rPr>
        <w:t>Перро Ш.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1F0">
        <w:rPr>
          <w:rFonts w:ascii="Times New Roman" w:hAnsi="Times New Roman" w:cs="Times New Roman"/>
          <w:sz w:val="24"/>
          <w:szCs w:val="24"/>
        </w:rPr>
        <w:t>Полевой Б.Н.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Уланова Г.С.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4E1709">
        <w:rPr>
          <w:rFonts w:ascii="Times New Roman" w:hAnsi="Times New Roman" w:cs="Times New Roman"/>
          <w:sz w:val="24"/>
          <w:szCs w:val="24"/>
        </w:rPr>
        <w:t>Эйзенштейн С.М.</w:t>
      </w:r>
    </w:p>
    <w:p w:rsidR="00AE0B77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  <w:sectPr w:rsidR="00AE0B77" w:rsidSect="00AE0B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E0B77" w:rsidRPr="002952CA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0B77" w:rsidRDefault="00AE0B77" w:rsidP="00AE0B7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какими событиями жизни композитора связаны следующие даты:</w:t>
      </w:r>
    </w:p>
    <w:p w:rsidR="00AE0B77" w:rsidRPr="002952CA" w:rsidRDefault="00AE0B77" w:rsidP="00AE0B77">
      <w:pPr>
        <w:pStyle w:val="a4"/>
        <w:rPr>
          <w:rFonts w:ascii="Times New Roman" w:hAnsi="Times New Roman" w:cs="Times New Roman"/>
          <w:sz w:val="24"/>
          <w:szCs w:val="24"/>
        </w:rPr>
      </w:pPr>
      <w:r w:rsidRPr="00F551EF">
        <w:rPr>
          <w:rFonts w:ascii="Times New Roman" w:hAnsi="Times New Roman" w:cs="Times New Roman"/>
          <w:sz w:val="24"/>
          <w:szCs w:val="24"/>
        </w:rPr>
        <w:t>1891,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1EF">
        <w:rPr>
          <w:rFonts w:ascii="Times New Roman" w:hAnsi="Times New Roman" w:cs="Times New Roman"/>
          <w:sz w:val="24"/>
          <w:szCs w:val="24"/>
        </w:rPr>
        <w:t>1904,</w:t>
      </w:r>
      <w:r>
        <w:rPr>
          <w:rFonts w:ascii="Times New Roman" w:hAnsi="Times New Roman" w:cs="Times New Roman"/>
          <w:sz w:val="24"/>
          <w:szCs w:val="24"/>
        </w:rPr>
        <w:t xml:space="preserve"> 1914, 1938,  1941, 1948.</w:t>
      </w:r>
    </w:p>
    <w:p w:rsidR="00AE0B77" w:rsidRDefault="00AE0B77">
      <w:bookmarkStart w:id="0" w:name="_GoBack"/>
      <w:bookmarkEnd w:id="0"/>
    </w:p>
    <w:sectPr w:rsidR="00AE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F37"/>
    <w:multiLevelType w:val="hybridMultilevel"/>
    <w:tmpl w:val="A04E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7EBA"/>
    <w:multiLevelType w:val="hybridMultilevel"/>
    <w:tmpl w:val="E876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54AE0"/>
    <w:multiLevelType w:val="hybridMultilevel"/>
    <w:tmpl w:val="E876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B8"/>
    <w:rsid w:val="000A33AF"/>
    <w:rsid w:val="00183BB8"/>
    <w:rsid w:val="00A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0B7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0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0B7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0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2017-03-03T11:52:00Z</dcterms:created>
  <dcterms:modified xsi:type="dcterms:W3CDTF">2017-03-03T11:58:00Z</dcterms:modified>
</cp:coreProperties>
</file>