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50E" w:rsidRPr="00FF0C64" w:rsidRDefault="00B35331" w:rsidP="00FF0C6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C64">
        <w:rPr>
          <w:rFonts w:ascii="Times New Roman" w:hAnsi="Times New Roman" w:cs="Times New Roman"/>
          <w:b/>
          <w:bCs/>
          <w:sz w:val="28"/>
          <w:szCs w:val="28"/>
        </w:rPr>
        <w:t>ЦЕЛИ, ЗАДАЧИ И ОСНОВНЫЕ ТЕОРЕТИЧЕСКИЕ ПОЛОЖЕНИЯ ДИСЦИПЛИНЫ.</w:t>
      </w:r>
    </w:p>
    <w:p w:rsidR="00FF0C64" w:rsidRDefault="00FF0C64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5331" w:rsidRPr="00FF0C64" w:rsidRDefault="00A52FC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Во второй половине ХХ в. в результате интенсивного развития науки и техники</w:t>
      </w:r>
      <w:r w:rsidR="0061670D" w:rsidRPr="00FF0C64">
        <w:rPr>
          <w:rFonts w:ascii="Times New Roman" w:hAnsi="Times New Roman" w:cs="Times New Roman"/>
          <w:sz w:val="28"/>
          <w:szCs w:val="28"/>
        </w:rPr>
        <w:t xml:space="preserve"> жизнедеятельность человека осложнилась. Это проявилось в росте числа заболеваний. В уставе Всемирной организации здравоохранения (ВОЗ) говорится о высшем уровне здоровья как об одном из основных прав человека. Здоровый образ жизни – образ жизни человека, его поведение и мышление, которые обеспечивают охрану и укрепление здоровья. Как показывают современные исследования, индивидуальное здоровье человека на 49-53% зависит от его образа жизни.</w:t>
      </w:r>
      <w:r w:rsidR="009D447B" w:rsidRPr="00FF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Среди основных </w:t>
      </w:r>
      <w:r w:rsidRPr="00FF0C64">
        <w:rPr>
          <w:rFonts w:ascii="Times New Roman" w:hAnsi="Times New Roman" w:cs="Times New Roman"/>
          <w:b/>
          <w:sz w:val="28"/>
          <w:szCs w:val="28"/>
        </w:rPr>
        <w:t>составляющих здорового образа жизни</w:t>
      </w:r>
      <w:r w:rsidRPr="00FF0C64">
        <w:rPr>
          <w:rFonts w:ascii="Times New Roman" w:hAnsi="Times New Roman" w:cs="Times New Roman"/>
          <w:sz w:val="28"/>
          <w:szCs w:val="28"/>
        </w:rPr>
        <w:t xml:space="preserve"> выделяются следующие:</w:t>
      </w:r>
      <w:r w:rsidR="00FF0C64" w:rsidRPr="00FF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1.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Умеренное и сбалансированное питание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2.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Режим дня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с учетом индивидуальных биологических ритмов;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3. Достаточная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двигательная активность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4.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Закаливание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5.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Личная гигиена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DF2D13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6</w:t>
      </w:r>
      <w:r w:rsidR="0061670D" w:rsidRPr="00FF0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670D" w:rsidRPr="00FF0C64">
        <w:rPr>
          <w:rFonts w:ascii="Times New Roman" w:hAnsi="Times New Roman" w:cs="Times New Roman"/>
          <w:b/>
          <w:i/>
          <w:sz w:val="28"/>
          <w:szCs w:val="28"/>
        </w:rPr>
        <w:t>Отказ от вредных привычек</w:t>
      </w:r>
      <w:r w:rsidR="0061670D" w:rsidRPr="00FF0C64">
        <w:rPr>
          <w:rFonts w:ascii="Times New Roman" w:hAnsi="Times New Roman" w:cs="Times New Roman"/>
          <w:sz w:val="28"/>
          <w:szCs w:val="28"/>
        </w:rPr>
        <w:t xml:space="preserve"> (курение, алкоголь, наркотики);</w:t>
      </w:r>
    </w:p>
    <w:p w:rsidR="009D447B" w:rsidRPr="00FF0C64" w:rsidRDefault="00DF2D13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7</w:t>
      </w:r>
      <w:r w:rsidR="0061670D" w:rsidRPr="00FF0C64">
        <w:rPr>
          <w:rFonts w:ascii="Times New Roman" w:hAnsi="Times New Roman" w:cs="Times New Roman"/>
          <w:sz w:val="28"/>
          <w:szCs w:val="28"/>
        </w:rPr>
        <w:t xml:space="preserve">. </w:t>
      </w:r>
      <w:r w:rsidR="0061670D" w:rsidRPr="00FF0C64">
        <w:rPr>
          <w:rFonts w:ascii="Times New Roman" w:hAnsi="Times New Roman" w:cs="Times New Roman"/>
          <w:b/>
          <w:i/>
          <w:sz w:val="28"/>
          <w:szCs w:val="28"/>
        </w:rPr>
        <w:t>Безопасное поведение в быту</w:t>
      </w:r>
      <w:r w:rsidR="00FF0C64">
        <w:rPr>
          <w:rFonts w:ascii="Times New Roman" w:hAnsi="Times New Roman" w:cs="Times New Roman"/>
          <w:sz w:val="28"/>
          <w:szCs w:val="28"/>
        </w:rPr>
        <w:t xml:space="preserve">, обеспечивающее предупреждение </w:t>
      </w:r>
      <w:r w:rsidR="0061670D" w:rsidRPr="00FF0C64">
        <w:rPr>
          <w:rFonts w:ascii="Times New Roman" w:hAnsi="Times New Roman" w:cs="Times New Roman"/>
          <w:sz w:val="28"/>
          <w:szCs w:val="28"/>
        </w:rPr>
        <w:t>травматизма и отравления</w:t>
      </w:r>
      <w:r w:rsidR="009C1DDF" w:rsidRPr="00FF0C64">
        <w:rPr>
          <w:rFonts w:ascii="Times New Roman" w:hAnsi="Times New Roman" w:cs="Times New Roman"/>
          <w:sz w:val="28"/>
          <w:szCs w:val="28"/>
        </w:rPr>
        <w:t>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Человек существует в процессе жизнедеятельности, состоящем из его непрерывного взаимодействия со средой обитания в целях удовлетворения своих потребностей. </w:t>
      </w:r>
    </w:p>
    <w:p w:rsidR="009D447B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Среда обитания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– окружающая среда, обусловленная совокупностью факторов,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способных оказывать прямое или косвенное воздействие на жизнедеятельность человека, его здоровье и потомство</w:t>
      </w:r>
      <w:r w:rsidRPr="00FF0C64">
        <w:rPr>
          <w:rFonts w:ascii="Times New Roman" w:hAnsi="Times New Roman" w:cs="Times New Roman"/>
          <w:sz w:val="28"/>
          <w:szCs w:val="28"/>
        </w:rPr>
        <w:t>.</w:t>
      </w:r>
      <w:r w:rsidR="009D447B"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="009D447B" w:rsidRPr="00FF0C64">
        <w:rPr>
          <w:rFonts w:ascii="Times New Roman" w:hAnsi="Times New Roman" w:cs="Times New Roman"/>
          <w:b/>
          <w:i/>
          <w:sz w:val="28"/>
          <w:szCs w:val="28"/>
        </w:rPr>
        <w:t>Факторы</w:t>
      </w:r>
      <w:r w:rsidR="009D447B" w:rsidRPr="00FF0C64">
        <w:rPr>
          <w:rFonts w:ascii="Times New Roman" w:hAnsi="Times New Roman" w:cs="Times New Roman"/>
          <w:sz w:val="28"/>
          <w:szCs w:val="28"/>
        </w:rPr>
        <w:t xml:space="preserve">: </w:t>
      </w:r>
      <w:r w:rsidR="009D447B" w:rsidRPr="00FF0C64">
        <w:rPr>
          <w:rFonts w:ascii="Times New Roman" w:hAnsi="Times New Roman" w:cs="Times New Roman"/>
          <w:i/>
          <w:sz w:val="28"/>
          <w:szCs w:val="28"/>
        </w:rPr>
        <w:t>физические, химические, биологические, информационные, социальные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мире для человека характерны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два вида среды обитания</w:t>
      </w:r>
      <w:r w:rsidRPr="00FF0C64">
        <w:rPr>
          <w:rFonts w:ascii="Times New Roman" w:hAnsi="Times New Roman" w:cs="Times New Roman"/>
          <w:sz w:val="28"/>
          <w:szCs w:val="28"/>
        </w:rPr>
        <w:t xml:space="preserve">: </w:t>
      </w:r>
      <w:r w:rsidR="00D318FE" w:rsidRPr="00FF0C64">
        <w:rPr>
          <w:rFonts w:ascii="Times New Roman" w:hAnsi="Times New Roman" w:cs="Times New Roman"/>
          <w:sz w:val="28"/>
          <w:szCs w:val="28"/>
        </w:rPr>
        <w:t>1.</w:t>
      </w:r>
      <w:r w:rsidRPr="00FF0C64">
        <w:rPr>
          <w:rFonts w:ascii="Times New Roman" w:hAnsi="Times New Roman" w:cs="Times New Roman"/>
          <w:b/>
          <w:sz w:val="28"/>
          <w:szCs w:val="28"/>
        </w:rPr>
        <w:t>природная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 </w:t>
      </w:r>
      <w:r w:rsidRPr="00FF0C64">
        <w:rPr>
          <w:rFonts w:ascii="Times New Roman" w:hAnsi="Times New Roman" w:cs="Times New Roman"/>
          <w:i/>
          <w:sz w:val="28"/>
          <w:szCs w:val="28"/>
        </w:rPr>
        <w:t>обитание в биосфере</w:t>
      </w:r>
      <w:r w:rsidRPr="00FF0C64">
        <w:rPr>
          <w:rFonts w:ascii="Times New Roman" w:hAnsi="Times New Roman" w:cs="Times New Roman"/>
          <w:sz w:val="28"/>
          <w:szCs w:val="28"/>
        </w:rPr>
        <w:t xml:space="preserve"> и </w:t>
      </w:r>
      <w:r w:rsidR="00D318FE" w:rsidRPr="00FF0C64">
        <w:rPr>
          <w:rFonts w:ascii="Times New Roman" w:hAnsi="Times New Roman" w:cs="Times New Roman"/>
          <w:sz w:val="28"/>
          <w:szCs w:val="28"/>
        </w:rPr>
        <w:t>2.</w:t>
      </w:r>
      <w:r w:rsidRPr="00FF0C64">
        <w:rPr>
          <w:rFonts w:ascii="Times New Roman" w:hAnsi="Times New Roman" w:cs="Times New Roman"/>
          <w:b/>
          <w:sz w:val="28"/>
          <w:szCs w:val="28"/>
        </w:rPr>
        <w:t>техногенная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 </w:t>
      </w:r>
      <w:r w:rsidRPr="00FF0C64">
        <w:rPr>
          <w:rFonts w:ascii="Times New Roman" w:hAnsi="Times New Roman" w:cs="Times New Roman"/>
          <w:i/>
          <w:sz w:val="28"/>
          <w:szCs w:val="28"/>
        </w:rPr>
        <w:t>обитание в условиях производства, города и быта.</w:t>
      </w:r>
    </w:p>
    <w:p w:rsidR="00FF0C64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 xml:space="preserve">Биосфера </w:t>
      </w:r>
      <w:r w:rsidRPr="00FF0C64">
        <w:rPr>
          <w:rFonts w:ascii="Times New Roman" w:hAnsi="Times New Roman" w:cs="Times New Roman"/>
          <w:sz w:val="28"/>
          <w:szCs w:val="28"/>
        </w:rPr>
        <w:t>–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область распространения жизни на Земле, включая нижний слой атмосферы, гидросферы и верхний слой литосферы, не испытавших техногенного воздействия.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Биосфера Земли является защитным экраном от космического воздействия, а также обладает рядом естественных факторов, негативно влияющих на человека (высокая и низкая температура воздуха, атмосферные осадки и др.). Поэтому для защиты от неблагоприятных воздействий биосферы и достижения ряда иных целей человек был вынужден создать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техносферу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C64">
        <w:rPr>
          <w:rFonts w:ascii="Times New Roman" w:hAnsi="Times New Roman" w:cs="Times New Roman"/>
          <w:b/>
          <w:i/>
          <w:sz w:val="28"/>
          <w:szCs w:val="28"/>
        </w:rPr>
        <w:t>Техносфера</w:t>
      </w:r>
      <w:proofErr w:type="spellEnd"/>
      <w:r w:rsidRPr="00FF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– среда обитания, возникшая с помощью прямого или косвенного воздействия людей и технических средств на природную среду с целью наилучшего соответствия среды социально-экономическим потребностям человека.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Все опасности тогда реальны, когда они воздействуют на конкретные объекты (объекты защиты). К объектам защиты относятся</w:t>
      </w:r>
      <w:r w:rsidRPr="00FF0C64">
        <w:rPr>
          <w:rFonts w:ascii="Times New Roman" w:hAnsi="Times New Roman" w:cs="Times New Roman"/>
          <w:i/>
          <w:sz w:val="28"/>
          <w:szCs w:val="28"/>
        </w:rPr>
        <w:t>:</w:t>
      </w:r>
      <w:r w:rsidRPr="00FF0C64">
        <w:rPr>
          <w:rFonts w:ascii="Times New Roman" w:hAnsi="Times New Roman" w:cs="Times New Roman"/>
          <w:sz w:val="28"/>
          <w:szCs w:val="28"/>
        </w:rPr>
        <w:t xml:space="preserve"> человек, общество, государство, биосфера,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 и т.д. Основное желаемое состояние объектов защиты – безопасное, которое реализуется при полном отсутствии воздействия опасностей.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Безопасность жизнедеятельности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– область научных знаний, охватывающих теорию и практику защиты человека и окружающей среды от опасных и вредных факторов во всех сферах человеческой деятельности, сохранение безопасности и здоровья в среде обитания.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Объектом изучения БЖ являются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личность, ее права и свободы; общество, его материальные и духовные ценности; государство, его конституционный строй, суверенитет и территориальная целостность</w:t>
      </w:r>
      <w:r w:rsidRPr="00FF0C64">
        <w:rPr>
          <w:rFonts w:ascii="Times New Roman" w:hAnsi="Times New Roman" w:cs="Times New Roman"/>
          <w:sz w:val="28"/>
          <w:szCs w:val="28"/>
        </w:rPr>
        <w:t>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Предметом БЖ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являются естественные, техногенные и антропогенные опасности, действующие в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техносфере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 xml:space="preserve">, и средства защиты человека от них.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БЖ как науки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– сохранение здоровья и жизни человека в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техносфере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>, защита его от опасностей техногенного, антропогенного, естественного происхождения и создание комфортных условий жизнедеяте</w:t>
      </w:r>
      <w:r w:rsidR="00312557" w:rsidRPr="00FF0C64">
        <w:rPr>
          <w:rFonts w:ascii="Times New Roman" w:hAnsi="Times New Roman" w:cs="Times New Roman"/>
          <w:i/>
          <w:sz w:val="28"/>
          <w:szCs w:val="28"/>
        </w:rPr>
        <w:t xml:space="preserve">льности.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Задачи БЖ: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– </w:t>
      </w:r>
      <w:r w:rsidRPr="00FF0C64">
        <w:rPr>
          <w:rFonts w:ascii="Times New Roman" w:hAnsi="Times New Roman" w:cs="Times New Roman"/>
          <w:i/>
          <w:sz w:val="28"/>
          <w:szCs w:val="28"/>
        </w:rPr>
        <w:t>идентификация (распознавание) опасностей: вид опасности, пространственные и временные координаты опасностей, величина, возможный ущерб;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>– разработка и использование средств защиты от опасностей;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 xml:space="preserve">– непрерывный контроль опасностей и мониторинг в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техносфере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>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>– обучение работающих и населения основам защиты от опасностей;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>– разработка мер по ликвидации последствий проявления опасностей.</w:t>
      </w:r>
    </w:p>
    <w:p w:rsidR="00FF0C64" w:rsidRPr="00FF0C64" w:rsidRDefault="00FF0C64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BA8" w:rsidRPr="00FF0C64" w:rsidRDefault="00DB2BA8" w:rsidP="00FF0C6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Принципы и понятия безопасности жизнедеятельности</w:t>
      </w:r>
    </w:p>
    <w:p w:rsidR="00FF0C64" w:rsidRDefault="00FF0C64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При создании любой области знания первым шагом является формирование принципов, понятий и терминов, описывающих научную область.</w:t>
      </w:r>
      <w:bookmarkStart w:id="0" w:name="_GoBack"/>
      <w:bookmarkEnd w:id="0"/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Принцип – идея, мысль, основное положение. Выделяют множество групп принципов обеспечения безопасности.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Научные знания в БЖ опираются на следующие основные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FF0C64">
        <w:rPr>
          <w:rFonts w:ascii="Times New Roman" w:hAnsi="Times New Roman" w:cs="Times New Roman"/>
          <w:sz w:val="28"/>
          <w:szCs w:val="28"/>
        </w:rPr>
        <w:t>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1</w:t>
      </w:r>
      <w:r w:rsidRPr="00FF0C64">
        <w:rPr>
          <w:rFonts w:ascii="Times New Roman" w:hAnsi="Times New Roman" w:cs="Times New Roman"/>
          <w:b/>
          <w:sz w:val="28"/>
          <w:szCs w:val="28"/>
        </w:rPr>
        <w:t>. Принцип антропоцентризма</w:t>
      </w:r>
      <w:r w:rsidRPr="00FF0C64">
        <w:rPr>
          <w:rFonts w:ascii="Times New Roman" w:hAnsi="Times New Roman" w:cs="Times New Roman"/>
          <w:sz w:val="28"/>
          <w:szCs w:val="28"/>
        </w:rPr>
        <w:t xml:space="preserve">: «Человек есть высшая ценность, сохранение и продление жизни которого является целью его существования».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2.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Принцип существования внешних воздействий на человека</w:t>
      </w:r>
      <w:r w:rsidRPr="00FF0C64">
        <w:rPr>
          <w:rFonts w:ascii="Times New Roman" w:hAnsi="Times New Roman" w:cs="Times New Roman"/>
          <w:sz w:val="28"/>
          <w:szCs w:val="28"/>
        </w:rPr>
        <w:t>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«Человеческий организм всегда может подвергнуться внешнему воздействию со стороны какого-либо негативного фактора».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3.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Принцип возможности создания для человека безопасной среды обитания</w:t>
      </w:r>
      <w:r w:rsidRPr="00FF0C64">
        <w:rPr>
          <w:rFonts w:ascii="Times New Roman" w:hAnsi="Times New Roman" w:cs="Times New Roman"/>
          <w:sz w:val="28"/>
          <w:szCs w:val="28"/>
        </w:rPr>
        <w:t xml:space="preserve">: «Создание комфортной и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травмобезопасной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 для человека среды</w:t>
      </w:r>
      <w:r w:rsid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sz w:val="28"/>
          <w:szCs w:val="28"/>
        </w:rPr>
        <w:t>обитания принципиально возможно и достижимо при соблюдении в ней предельно допустимых уровней воздействия на человека».</w:t>
      </w:r>
    </w:p>
    <w:p w:rsidR="00E531D2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Принцип отрицания абсолютной безопасности</w:t>
      </w:r>
      <w:r w:rsidRPr="00FF0C64">
        <w:rPr>
          <w:rFonts w:ascii="Times New Roman" w:hAnsi="Times New Roman" w:cs="Times New Roman"/>
          <w:sz w:val="28"/>
          <w:szCs w:val="28"/>
        </w:rPr>
        <w:t>: «Абсолютная безопасность человека в среде обитания недостижима».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Принципы обеспечения безопасност</w:t>
      </w:r>
      <w:r w:rsidR="00E531D2" w:rsidRPr="00FF0C64">
        <w:rPr>
          <w:rFonts w:ascii="Times New Roman" w:hAnsi="Times New Roman" w:cs="Times New Roman"/>
          <w:sz w:val="28"/>
          <w:szCs w:val="28"/>
        </w:rPr>
        <w:t xml:space="preserve">и жизнедеятельности по признаку </w:t>
      </w:r>
      <w:r w:rsidRPr="00FF0C64">
        <w:rPr>
          <w:rFonts w:ascii="Times New Roman" w:hAnsi="Times New Roman" w:cs="Times New Roman"/>
          <w:sz w:val="28"/>
          <w:szCs w:val="28"/>
        </w:rPr>
        <w:t>реализации делят на четыре группы: мет</w:t>
      </w:r>
      <w:r w:rsidR="00E531D2" w:rsidRPr="00FF0C64">
        <w:rPr>
          <w:rFonts w:ascii="Times New Roman" w:hAnsi="Times New Roman" w:cs="Times New Roman"/>
          <w:sz w:val="28"/>
          <w:szCs w:val="28"/>
        </w:rPr>
        <w:t xml:space="preserve">одологические,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медикогигиенические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, организационные, технические.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Методологические принципы определяют направление поиска решений для обеспечения безопасности.</w:t>
      </w:r>
      <w:r w:rsidRPr="00FF0C64">
        <w:rPr>
          <w:rFonts w:ascii="Times New Roman" w:hAnsi="Times New Roman" w:cs="Times New Roman"/>
          <w:sz w:val="28"/>
          <w:szCs w:val="28"/>
        </w:rPr>
        <w:t xml:space="preserve"> К ним относятся принципы: системности (любое явление или объект рассматривается как элемент системы); информации (обучение, инструктаж, цвета и знаки безопасности); сигнализации и оповещения (звуковая или светова</w:t>
      </w:r>
      <w:r w:rsidR="008A6CE8" w:rsidRPr="00FF0C64">
        <w:rPr>
          <w:rFonts w:ascii="Times New Roman" w:hAnsi="Times New Roman" w:cs="Times New Roman"/>
          <w:sz w:val="28"/>
          <w:szCs w:val="28"/>
        </w:rPr>
        <w:t xml:space="preserve">я сигнализация); классификации </w:t>
      </w:r>
      <w:r w:rsidRPr="00FF0C64">
        <w:rPr>
          <w:rFonts w:ascii="Times New Roman" w:hAnsi="Times New Roman" w:cs="Times New Roman"/>
          <w:sz w:val="28"/>
          <w:szCs w:val="28"/>
        </w:rPr>
        <w:t xml:space="preserve">(объекты в зависимости от степени опасности делятся на классы и группы).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Медико-гигиенические принципы: контроль состояния здоровья человека; профилактика заболеваний; методы</w:t>
      </w:r>
      <w:r w:rsidR="008A6CE8" w:rsidRPr="00FF0C64">
        <w:rPr>
          <w:rFonts w:ascii="Times New Roman" w:hAnsi="Times New Roman" w:cs="Times New Roman"/>
          <w:b/>
          <w:i/>
          <w:sz w:val="28"/>
          <w:szCs w:val="28"/>
        </w:rPr>
        <w:t xml:space="preserve"> лечения; восстановление после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заболеваний</w:t>
      </w:r>
      <w:r w:rsidRPr="00FF0C64">
        <w:rPr>
          <w:rFonts w:ascii="Times New Roman" w:hAnsi="Times New Roman" w:cs="Times New Roman"/>
          <w:sz w:val="28"/>
          <w:szCs w:val="28"/>
        </w:rPr>
        <w:t xml:space="preserve">; установление нормативных показателей для вредных факторов. Устанавливаются нормы микроклимата, предельно допустимые концентрации вредных веществ в воздухе, допустимые уровни шума и вибрации, предельные значения показателей электромагнитного поля, допустимые величины освещенности и др.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Организационные принципы: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надзор за выполнением требований и нормативов по безопасности</w:t>
      </w:r>
      <w:r w:rsidR="008A6CE8" w:rsidRPr="00FF0C64">
        <w:rPr>
          <w:rFonts w:ascii="Times New Roman" w:hAnsi="Times New Roman" w:cs="Times New Roman"/>
          <w:i/>
          <w:sz w:val="28"/>
          <w:szCs w:val="28"/>
        </w:rPr>
        <w:t>;</w:t>
      </w:r>
      <w:r w:rsidR="008A6CE8" w:rsidRPr="00FF0C64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Pr="00FF0C64">
        <w:rPr>
          <w:rFonts w:ascii="Times New Roman" w:hAnsi="Times New Roman" w:cs="Times New Roman"/>
          <w:sz w:val="28"/>
          <w:szCs w:val="28"/>
        </w:rPr>
        <w:t>безопасности жизнедеятельности; защита человека «временем», что предполагает сокращение длительности нахож</w:t>
      </w:r>
      <w:r w:rsidR="008A6CE8" w:rsidRPr="00FF0C64">
        <w:rPr>
          <w:rFonts w:ascii="Times New Roman" w:hAnsi="Times New Roman" w:cs="Times New Roman"/>
          <w:sz w:val="28"/>
          <w:szCs w:val="28"/>
        </w:rPr>
        <w:t xml:space="preserve">дения человека в опасной зоне, </w:t>
      </w:r>
      <w:r w:rsidRPr="00FF0C64">
        <w:rPr>
          <w:rFonts w:ascii="Times New Roman" w:hAnsi="Times New Roman" w:cs="Times New Roman"/>
          <w:sz w:val="28"/>
          <w:szCs w:val="28"/>
        </w:rPr>
        <w:t>установление сокращенного рабочего дня на вредных производствах.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Технические принципы</w:t>
      </w:r>
      <w:r w:rsidRPr="00FF0C64">
        <w:rPr>
          <w:rFonts w:ascii="Times New Roman" w:hAnsi="Times New Roman" w:cs="Times New Roman"/>
          <w:sz w:val="28"/>
          <w:szCs w:val="28"/>
        </w:rPr>
        <w:t>: изоляции (теплоизолирующие, звукоизолирующ</w:t>
      </w:r>
      <w:r w:rsidR="008A6CE8" w:rsidRPr="00FF0C64">
        <w:rPr>
          <w:rFonts w:ascii="Times New Roman" w:hAnsi="Times New Roman" w:cs="Times New Roman"/>
          <w:sz w:val="28"/>
          <w:szCs w:val="28"/>
        </w:rPr>
        <w:t xml:space="preserve">ие конструкции, </w:t>
      </w:r>
      <w:proofErr w:type="spellStart"/>
      <w:r w:rsidR="008A6CE8" w:rsidRPr="00FF0C64">
        <w:rPr>
          <w:rFonts w:ascii="Times New Roman" w:hAnsi="Times New Roman" w:cs="Times New Roman"/>
          <w:sz w:val="28"/>
          <w:szCs w:val="28"/>
        </w:rPr>
        <w:t>электроизоляция</w:t>
      </w:r>
      <w:proofErr w:type="spellEnd"/>
      <w:r w:rsidR="008A6CE8" w:rsidRPr="00FF0C64">
        <w:rPr>
          <w:rFonts w:ascii="Times New Roman" w:hAnsi="Times New Roman" w:cs="Times New Roman"/>
          <w:sz w:val="28"/>
          <w:szCs w:val="28"/>
        </w:rPr>
        <w:t xml:space="preserve">); экранирования </w:t>
      </w:r>
      <w:r w:rsidRPr="00FF0C64">
        <w:rPr>
          <w:rFonts w:ascii="Times New Roman" w:hAnsi="Times New Roman" w:cs="Times New Roman"/>
          <w:sz w:val="28"/>
          <w:szCs w:val="28"/>
        </w:rPr>
        <w:t>(экраны от звуковых волн, от электрома</w:t>
      </w:r>
      <w:r w:rsidR="001D6D3F" w:rsidRPr="00FF0C64">
        <w:rPr>
          <w:rFonts w:ascii="Times New Roman" w:hAnsi="Times New Roman" w:cs="Times New Roman"/>
          <w:sz w:val="28"/>
          <w:szCs w:val="28"/>
        </w:rPr>
        <w:t xml:space="preserve">гнитных излучений); поглощения </w:t>
      </w:r>
      <w:r w:rsidRPr="00FF0C64">
        <w:rPr>
          <w:rFonts w:ascii="Times New Roman" w:hAnsi="Times New Roman" w:cs="Times New Roman"/>
          <w:sz w:val="28"/>
          <w:szCs w:val="28"/>
        </w:rPr>
        <w:t xml:space="preserve">(звукопоглощающие и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вибропоглощающие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 материалы); фильтрации (фильтры, задерживающие вредные вещества); разбавления (уменьшение концентраций вредных веществ до нормативных значений) и др.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lastRenderedPageBreak/>
        <w:t>По признаку реализации принципы безопасности жизнедеятельности делятся на: ориентирующие, технические, организационные, управленческие.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Ориентирующие принципы представляют собой основополагающие идеи, определяющие направление поиска безопасных решений и служащие методологической и информационной базой. Эти принципы предполагают устранение опасных и вредных факторов за счет изменения технологии, замену опасных веществ на безопасные, применение более безопасного оборудования, совершенствование научной организации труда.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Технические принципы направлены на непосредственное предотвращение действия опасностей. Они основаны на использовании физических законов: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защиты человека расстоянием заключается в установлении такого расстояния между человеком и источником опасности, при котором обеспечивается заданный уровень безопасности;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экранирования состоит в том, что между источником опасности и человеком устанавливается преграда, гарантирующая защиту от опасности;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герметизации предусматривает обеспечение такого уплотнения, которое препятствует поступлению из замкнутой системы в окружающую среду опасных и вредных агентов.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Организационные принципы реализуются в целях безопасности положения научной организации деятельности.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Среди организационных выделяют следующие принципы: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защиты времени – предполагает сокращение до безопасных значений длительность нахождения людей в условиях воздействия опасности (продолжительность рабочего дня и отпуска, время работы с источниками опасности);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компенсации – предусматривает предоставление льгот для восстановления здоровья и предупреждения заболеваний.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lastRenderedPageBreak/>
        <w:t>Управленческие принципы определяют взаимосвязь и отношения между отдельными стадиями и этапами процесса обеспечения безопасности: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подбора кадров – предусматривает выбор специалистов, обладающих профессиональными знаниями, мастерством, опытом, позволяющими профессионально и безопасно выполнять свои функции в конкретных условиях;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стимулирования предпо</w:t>
      </w:r>
      <w:r w:rsidR="00FF0C64">
        <w:rPr>
          <w:rFonts w:ascii="Times New Roman" w:hAnsi="Times New Roman" w:cs="Times New Roman"/>
          <w:sz w:val="28"/>
          <w:szCs w:val="28"/>
        </w:rPr>
        <w:t xml:space="preserve">лагает моральное и материальное </w:t>
      </w:r>
      <w:r w:rsidRPr="00FF0C64">
        <w:rPr>
          <w:rFonts w:ascii="Times New Roman" w:hAnsi="Times New Roman" w:cs="Times New Roman"/>
          <w:sz w:val="28"/>
          <w:szCs w:val="28"/>
        </w:rPr>
        <w:t>поощрение за качественные и количественные показатели деятельности.</w:t>
      </w:r>
    </w:p>
    <w:p w:rsidR="001D6D3F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Комфортные и допустимые потоки не оказывают негативного влияния на здоровье человека, а опасные</w:t>
      </w:r>
      <w:r w:rsidR="00FF0C64">
        <w:rPr>
          <w:rFonts w:ascii="Times New Roman" w:hAnsi="Times New Roman" w:cs="Times New Roman"/>
          <w:sz w:val="28"/>
          <w:szCs w:val="28"/>
        </w:rPr>
        <w:t xml:space="preserve"> и чрезвычайно опасные угрожают </w:t>
      </w:r>
      <w:r w:rsidRPr="00FF0C64">
        <w:rPr>
          <w:rFonts w:ascii="Times New Roman" w:hAnsi="Times New Roman" w:cs="Times New Roman"/>
          <w:sz w:val="28"/>
          <w:szCs w:val="28"/>
        </w:rPr>
        <w:t xml:space="preserve">человеку потерей </w:t>
      </w:r>
      <w:r w:rsidR="00FF0C64" w:rsidRPr="00FF0C64">
        <w:rPr>
          <w:rFonts w:ascii="Times New Roman" w:hAnsi="Times New Roman" w:cs="Times New Roman"/>
          <w:sz w:val="28"/>
          <w:szCs w:val="28"/>
        </w:rPr>
        <w:t>здоровья или летальным исходом.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«опасность»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 свойство человека и компонент окружающей среды, способное причинят</w:t>
      </w:r>
      <w:r w:rsidR="00FF0C64" w:rsidRPr="00FF0C64">
        <w:rPr>
          <w:rFonts w:ascii="Times New Roman" w:hAnsi="Times New Roman" w:cs="Times New Roman"/>
          <w:sz w:val="28"/>
          <w:szCs w:val="28"/>
        </w:rPr>
        <w:t xml:space="preserve">ь ущерб живой и неживой </w:t>
      </w:r>
      <w:proofErr w:type="spellStart"/>
      <w:r w:rsidR="00FF0C64" w:rsidRPr="00FF0C64">
        <w:rPr>
          <w:rFonts w:ascii="Times New Roman" w:hAnsi="Times New Roman" w:cs="Times New Roman"/>
          <w:sz w:val="28"/>
          <w:szCs w:val="28"/>
        </w:rPr>
        <w:t>материи.</w:t>
      </w:r>
      <w:r w:rsidRPr="00FF0C6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 точки зрения «Безопасности жизнедеятельности» опасность – негативное свойство среды обитания, приводящее человека к по</w:t>
      </w:r>
      <w:r w:rsidR="004C361B" w:rsidRPr="00FF0C64">
        <w:rPr>
          <w:rFonts w:ascii="Times New Roman" w:hAnsi="Times New Roman" w:cs="Times New Roman"/>
          <w:sz w:val="28"/>
          <w:szCs w:val="28"/>
        </w:rPr>
        <w:t xml:space="preserve">тере здоровья </w:t>
      </w:r>
      <w:r w:rsidRPr="00FF0C64">
        <w:rPr>
          <w:rFonts w:ascii="Times New Roman" w:hAnsi="Times New Roman" w:cs="Times New Roman"/>
          <w:sz w:val="28"/>
          <w:szCs w:val="28"/>
        </w:rPr>
        <w:t xml:space="preserve">или к гибели. </w:t>
      </w:r>
      <w:r w:rsidRPr="00FF0C64">
        <w:rPr>
          <w:rFonts w:ascii="Times New Roman" w:hAnsi="Times New Roman" w:cs="Times New Roman"/>
          <w:i/>
          <w:sz w:val="28"/>
          <w:szCs w:val="28"/>
        </w:rPr>
        <w:t>Совокупность опасностей в пространстве около объекта защиты называется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b/>
          <w:sz w:val="28"/>
          <w:szCs w:val="28"/>
        </w:rPr>
        <w:t>полем опасности.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«источник опасности</w:t>
      </w:r>
      <w:r w:rsidRPr="00FF0C64">
        <w:rPr>
          <w:rFonts w:ascii="Times New Roman" w:hAnsi="Times New Roman" w:cs="Times New Roman"/>
          <w:sz w:val="28"/>
          <w:szCs w:val="28"/>
        </w:rPr>
        <w:t xml:space="preserve">» – 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компоненты биосферы и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техносферы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 xml:space="preserve">, космическое пространство, социальные и иные структуры, излучающие опасность. </w:t>
      </w:r>
      <w:r w:rsidRPr="00FF0C64">
        <w:rPr>
          <w:rFonts w:ascii="Times New Roman" w:hAnsi="Times New Roman" w:cs="Times New Roman"/>
          <w:sz w:val="28"/>
          <w:szCs w:val="28"/>
        </w:rPr>
        <w:t>Для каждого источника опасности характерно наличие уровня, зоны и продолжительности действия опасности.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«защита от опасностей»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– способы и методы снижения уровня и продолжительности действия опасностей на человека в среде обитания.</w:t>
      </w:r>
      <w:r w:rsidRPr="00FF0C64">
        <w:rPr>
          <w:rFonts w:ascii="Times New Roman" w:hAnsi="Times New Roman" w:cs="Times New Roman"/>
          <w:sz w:val="28"/>
          <w:szCs w:val="28"/>
        </w:rPr>
        <w:t xml:space="preserve"> Защиту от опасностей реализуют снижением негативного влияния источников опасности (сокращением значения техногенного риска и размеров опасных зон), выведением человека из опасной зоны; применение средств индивидуальной защиты.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«безопасность объекта защиты»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 </w:t>
      </w:r>
      <w:r w:rsidRPr="00FF0C64">
        <w:rPr>
          <w:rFonts w:ascii="Times New Roman" w:hAnsi="Times New Roman" w:cs="Times New Roman"/>
          <w:i/>
          <w:sz w:val="28"/>
          <w:szCs w:val="28"/>
        </w:rPr>
        <w:t>состояние объекта защиты, при котором воздействие</w:t>
      </w:r>
      <w:r w:rsidR="004C361B" w:rsidRPr="00FF0C64">
        <w:rPr>
          <w:rFonts w:ascii="Times New Roman" w:hAnsi="Times New Roman" w:cs="Times New Roman"/>
          <w:i/>
          <w:sz w:val="28"/>
          <w:szCs w:val="28"/>
        </w:rPr>
        <w:t xml:space="preserve"> вредоносных факторов (</w:t>
      </w:r>
      <w:r w:rsidR="004C361B" w:rsidRPr="00FF0C64">
        <w:rPr>
          <w:rFonts w:ascii="Times New Roman" w:hAnsi="Times New Roman" w:cs="Times New Roman"/>
          <w:sz w:val="28"/>
          <w:szCs w:val="28"/>
        </w:rPr>
        <w:t xml:space="preserve">потоков </w:t>
      </w:r>
      <w:r w:rsidR="004C361B" w:rsidRPr="00FF0C64">
        <w:rPr>
          <w:rFonts w:ascii="Times New Roman" w:hAnsi="Times New Roman" w:cs="Times New Roman"/>
          <w:sz w:val="28"/>
          <w:szCs w:val="28"/>
        </w:rPr>
        <w:lastRenderedPageBreak/>
        <w:t xml:space="preserve">вещества, энергии и </w:t>
      </w:r>
      <w:r w:rsidRPr="00FF0C64">
        <w:rPr>
          <w:rFonts w:ascii="Times New Roman" w:hAnsi="Times New Roman" w:cs="Times New Roman"/>
          <w:sz w:val="28"/>
          <w:szCs w:val="28"/>
        </w:rPr>
        <w:t>информации из окружающей среды</w:t>
      </w:r>
      <w:r w:rsidR="004C361B" w:rsidRPr="00FF0C64">
        <w:rPr>
          <w:rFonts w:ascii="Times New Roman" w:hAnsi="Times New Roman" w:cs="Times New Roman"/>
          <w:i/>
          <w:sz w:val="28"/>
          <w:szCs w:val="28"/>
        </w:rPr>
        <w:t xml:space="preserve">) не превышает максимально 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допустимых значений.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«средняя продолжительность жизни» (СПЖ)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– показатель уровня здоровья и безопасности жизни человека в среде обитания</w:t>
      </w:r>
      <w:r w:rsidRPr="00FF0C64">
        <w:rPr>
          <w:rFonts w:ascii="Times New Roman" w:hAnsi="Times New Roman" w:cs="Times New Roman"/>
          <w:sz w:val="28"/>
          <w:szCs w:val="28"/>
        </w:rPr>
        <w:t>. СПЖ существенно зависит от многих факторов и прежде всего от экономических показателей, от уровня медицинского обслуживания и вн</w:t>
      </w:r>
      <w:r w:rsidR="00606138" w:rsidRPr="00FF0C64">
        <w:rPr>
          <w:rFonts w:ascii="Times New Roman" w:hAnsi="Times New Roman" w:cs="Times New Roman"/>
          <w:sz w:val="28"/>
          <w:szCs w:val="28"/>
        </w:rPr>
        <w:t xml:space="preserve">ешних факторов.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B2BA8" w:rsidRPr="00FF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1856"/>
    <w:multiLevelType w:val="hybridMultilevel"/>
    <w:tmpl w:val="EA86CF7A"/>
    <w:lvl w:ilvl="0" w:tplc="0F408D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53D9B"/>
    <w:multiLevelType w:val="hybridMultilevel"/>
    <w:tmpl w:val="34FE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976F00"/>
    <w:multiLevelType w:val="hybridMultilevel"/>
    <w:tmpl w:val="1EC018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46"/>
    <w:rsid w:val="001D6D3F"/>
    <w:rsid w:val="002335C7"/>
    <w:rsid w:val="0029391C"/>
    <w:rsid w:val="00312557"/>
    <w:rsid w:val="00470046"/>
    <w:rsid w:val="004C361B"/>
    <w:rsid w:val="005D5D01"/>
    <w:rsid w:val="00606138"/>
    <w:rsid w:val="0061670D"/>
    <w:rsid w:val="00657A3F"/>
    <w:rsid w:val="006928B6"/>
    <w:rsid w:val="008A6CE8"/>
    <w:rsid w:val="009C1DDF"/>
    <w:rsid w:val="009D447B"/>
    <w:rsid w:val="00A52FCD"/>
    <w:rsid w:val="00A62E47"/>
    <w:rsid w:val="00B35331"/>
    <w:rsid w:val="00D318FE"/>
    <w:rsid w:val="00DB2BA8"/>
    <w:rsid w:val="00DF2D13"/>
    <w:rsid w:val="00E531D2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EBFE2-FDFF-4A21-99B1-54414543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Джигота</dc:creator>
  <cp:keywords/>
  <dc:description/>
  <cp:lastModifiedBy>Роман Джигота</cp:lastModifiedBy>
  <cp:revision>5</cp:revision>
  <dcterms:created xsi:type="dcterms:W3CDTF">2021-09-01T14:17:00Z</dcterms:created>
  <dcterms:modified xsi:type="dcterms:W3CDTF">2021-09-26T15:30:00Z</dcterms:modified>
</cp:coreProperties>
</file>