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Конспект № 2 (§17.)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Тема: «Северо-западная Русь между востоком и западом»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4752975" cy="2286000"/>
            <wp:effectExtent b="0" l="0" r="0" t="0"/>
            <wp:docPr descr="https://trojden.com/books/russian-history/istoriya-rossii-6-class-part-2/istoriya-rossii-6-class-part-2.files/image019.jpg" id="3" name="image3.png"/>
            <a:graphic>
              <a:graphicData uri="http://schemas.openxmlformats.org/drawingml/2006/picture">
                <pic:pic>
                  <pic:nvPicPr>
                    <pic:cNvPr descr="https://trojden.com/books/russian-history/istoriya-rossii-6-class-part-2/istoriya-rossii-6-class-part-2.files/image019.jp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Опасность с Запада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Получив известие о нашествии монголов на Русь, шведы решили воспользоваться ситуацией и захватить новгородские владения. Для похода были собраны значительные силы. Во главе их, как считают некоторые историки, встал зять короля Биргер — фактический правитель Швеции. Поход на Русь поддержала Католическая церковь, которая стремилась обратить русских в католическую веру.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Опасность исходила не только от Швеции. В конце XII в. папа римский объявил крестовый поход против живших в Прибалтике ливов, эстов и других народов. Их считали язычниками, хотя многие из них уже были крещены в православие. На обращение папы откликнулись немецкие рыцари, мечтавшие о завоевании новых земель. Отряды рыцарей-крестоносцев в 1200 г. высадились в устье Западной Двины. Год спустя они заложили здесь крепость Ригу. Она стала опорным пунктом для завоевания прибалтийских земель. Немецкие рыцари объединились здесь в орден Меченосцев.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Невская битва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1237 г. папа римский Григорий IX повелел шведам совершить крестовый поход против русских и финнов. Исполняя папский указ,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июле 1240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устье Невы вошли шведские суда. Часть войск высадилась на левом берегу реки у впадения в неё речки Ижоры и разбила здесь лагерь, остальные воины остались на кораблях.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Командовавший войском Биргер был настолько уверен в успехе, что, по преданию, послал Александру дерзкий вызов: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«Я уже здесь и пленяю землю твою».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Князь, зная от своих сторожей (разведчиков) расположение и намерения врага, решил напасть на него как можно скорее, пока часть его сил находилась на кораблях.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Дружина Александра вместе с новгородским ополчением совершила стремительный переход к Неве. По пути к ним присоединился отряд из Ладоги.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июля 1240 г. русское войско внезапно напало на шведский лагерь. Конные дружинники во главе с Александром ударили по его центру, а новгородское ополчение пробивалось вдоль берега реки и отрезало лагерь от кораблей. Мужественно сражались воины-дружинники и ополченцы из Новгорода и Ладоги. Дружинник Таврило Олексич на коне по мосткам ворвался на корабль, стоявший у берега, и убил шведского воеводу и епископа. Ополченцы, вооружённые топорами, захватили и уничтожили три корабля. Ополченец Савва пробился в центр вражеского лагеря и подрубил шатёр Биргера, что вызвало смятение среди врагов. Сам Александр сразился с Биргером и тяжело ранил его. Шведы, понеся большие потери, в панике пробились к своим кораблям и поспешно отплыли назад.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438275" cy="3424957"/>
            <wp:effectExtent b="0" l="0" r="0" t="0"/>
            <wp:docPr descr="https://trojden.com/books/russian-history/istoriya-rossii-6-class-part-2/istoriya-rossii-6-class-part-2.files/image021.jpg" id="2" name="image2.png"/>
            <a:graphic>
              <a:graphicData uri="http://schemas.openxmlformats.org/drawingml/2006/picture">
                <pic:pic>
                  <pic:nvPicPr>
                    <pic:cNvPr descr="https://trojden.com/books/russian-history/istoriya-rossii-6-class-part-2/istoriya-rossii-6-class-part-2.files/image021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4249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146500" cy="3362325"/>
            <wp:effectExtent b="0" l="0" r="0" t="0"/>
            <wp:docPr descr="https://trojden.com/books/russian-history/istoriya-rossii-6-class-part-2/istoriya-rossii-6-class-part-2.files/image022.jpg" id="4" name="image4.png"/>
            <a:graphic>
              <a:graphicData uri="http://schemas.openxmlformats.org/drawingml/2006/picture">
                <pic:pic>
                  <pic:nvPicPr>
                    <pic:cNvPr descr="https://trojden.com/books/russian-history/istoriya-rossii-6-class-part-2/istoriya-rossii-6-class-part-2.files/image022.jpg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6500" cy="3362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Князь же, выйдя из церкви, осушил слёзы и начал ободрять дружину свою, говоря: «Не в силе Бог, но в правде. Вспомним Песнотворца, который сказал: «Одни с оружием, а другие на конях, мы же имя Господа Бога нашего призовём; они, поверженные, пали, мы же устояли и стоим прямо». Сказав это, пошёл на врагов с малою дружиною, не дожидаясь своего большого войска, но уповая на святую троицу...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 поспешил напасть на врагов в шестом часу дня, и была сеча великая с римлянами, и перебил их князь бесчисленное множество, а на лице самого короля оставил след острого копья своего.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Русское войско одержало на Неве блестящую победу, за которую народ назвал князя Александра Невским. Успех русских воинов на долгое время отбил у шведов желание воевать против Русской земли.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Ледовое побоище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неудача шведов не остановила их датских и немецких единомышленников. Летом 1240 г. ливонские рыцари захватили русскую пограничную крепость Изборск, а затем овладели Псковом. Их отряды появились вблизи Новгорода, они грабили купцов и местное население. Но защитить Новгородскую землю было некому, новгородцы, боясь того, что Александр Невский усилит княжескую власть, заставили его покинуть город. Однако вскоре вече упросило Александра вернуться.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Зимой 1241/42 г. князь со своей дружиной и новгородским ополчением освободил Псков, Изборск и двинулся на запад против главных сил врага. Великий князь Ярослав Всеволодович прислал на помощь сыну вновь сформированную после Батыева нашествия суздальскую дружину.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 решил заманить рыцарей на лёд Чудского озера. Лёд затруднял движение тяжёлой рыцарской конницы, ведь не только всадники, но и кони были скованы тяжёлыми металлическими доспехами. Зато на льду было легче действовать русским дружинникам и ополченцам.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Решающая битва произошла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апреля 1242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Чудском озере. Рыцари построили свои войска в форме клина (по выражению летописцев, «свиньёй»). В центре находилась хорошо вооружённая и защищённая доспехами пехота, по бокам клина — тяжёлая конница. Александр хорошо знал боевые приёмы противника. Перед сражением он усилил конницей свои фланги (бока построенного войска), а против головы «свиньи» поставил менее подготовленных ополченцев.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19725" cy="3752850"/>
            <wp:effectExtent b="0" l="0" r="0" t="0"/>
            <wp:docPr descr="https://trojden.com/books/russian-history/istoriya-rossii-6-class-part-2/istoriya-rossii-6-class-part-2.files/image025.jpg" id="1" name="image1.png"/>
            <a:graphic>
              <a:graphicData uri="http://schemas.openxmlformats.org/drawingml/2006/picture">
                <pic:pic>
                  <pic:nvPicPr>
                    <pic:cNvPr descr="https://trojden.com/books/russian-history/istoriya-rossii-6-class-part-2/istoriya-rossii-6-class-part-2.files/image025.jp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752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немецкое войско вступило на лёд и ударило по стоявшим в центре ополченцам, те стали с боем отходить. Рыцари, считая сражение выигранным, устремились вперёд. Но русские воины по сигналу Александра бросились справа и слева на малоповоротливую рыцарскую колонну. Конные дружинники схватились в кровавой сече с тяжёлой конницей врага. Во главе суздальской дружины сражался сам Александр. Мужественно бились русские воины, их нажим на «свинью» всё более усиливался и закончился полным разгромом немецкого войска.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 воинов ордена было убито и взято в плен. Часть из них бежали с поля боя, но попали на уже подтаявший лёд озера и под тяжестью своих доспехов и коней ушли под воду.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результате сражений на Неве и Чудском озере был отражён натиск северо-западных соседей на Русь. Она отстояла свои земли и свою веру от посягательств шведских и немецких рыцарей.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Вопросы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произошла Невская битва?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произошло Ледовое побоище?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709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