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Э</w:t>
      </w:r>
      <w:r w:rsidRPr="00304669">
        <w:rPr>
          <w:rFonts w:ascii="Arial" w:hAnsi="Arial" w:cs="Arial"/>
          <w:sz w:val="24"/>
          <w:szCs w:val="24"/>
        </w:rPr>
        <w:t>лементы 4 группы главной подгруппы ПСЭ—</w:t>
      </w:r>
      <w:r w:rsidRPr="003046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04669">
        <w:rPr>
          <w:rFonts w:ascii="Arial" w:hAnsi="Arial" w:cs="Arial"/>
          <w:sz w:val="24"/>
          <w:szCs w:val="24"/>
        </w:rPr>
        <w:t>Уг</w:t>
      </w:r>
      <w:proofErr w:type="gramEnd"/>
      <w:r w:rsidRPr="00304669">
        <w:rPr>
          <w:rFonts w:ascii="Arial" w:hAnsi="Arial" w:cs="Arial"/>
          <w:sz w:val="24"/>
          <w:szCs w:val="24"/>
        </w:rPr>
        <w:t>лерод (С), кремний (</w:t>
      </w:r>
      <w:proofErr w:type="spellStart"/>
      <w:r w:rsidRPr="00304669">
        <w:rPr>
          <w:rFonts w:ascii="Arial" w:hAnsi="Arial" w:cs="Arial"/>
          <w:sz w:val="24"/>
          <w:szCs w:val="24"/>
        </w:rPr>
        <w:t>Si</w:t>
      </w:r>
      <w:proofErr w:type="spellEnd"/>
      <w:r w:rsidRPr="00304669">
        <w:rPr>
          <w:rFonts w:ascii="Arial" w:hAnsi="Arial" w:cs="Arial"/>
          <w:sz w:val="24"/>
          <w:szCs w:val="24"/>
        </w:rPr>
        <w:t>), германий (</w:t>
      </w:r>
      <w:proofErr w:type="spellStart"/>
      <w:r w:rsidRPr="00304669">
        <w:rPr>
          <w:rFonts w:ascii="Arial" w:hAnsi="Arial" w:cs="Arial"/>
          <w:sz w:val="24"/>
          <w:szCs w:val="24"/>
        </w:rPr>
        <w:t>Ge</w:t>
      </w:r>
      <w:proofErr w:type="spellEnd"/>
      <w:r w:rsidRPr="00304669">
        <w:rPr>
          <w:rFonts w:ascii="Arial" w:hAnsi="Arial" w:cs="Arial"/>
          <w:sz w:val="24"/>
          <w:szCs w:val="24"/>
        </w:rPr>
        <w:t>), олово (</w:t>
      </w:r>
      <w:proofErr w:type="spellStart"/>
      <w:r w:rsidRPr="00304669">
        <w:rPr>
          <w:rFonts w:ascii="Arial" w:hAnsi="Arial" w:cs="Arial"/>
          <w:sz w:val="24"/>
          <w:szCs w:val="24"/>
        </w:rPr>
        <w:t>Sn</w:t>
      </w:r>
      <w:proofErr w:type="spellEnd"/>
      <w:r w:rsidRPr="00304669">
        <w:rPr>
          <w:rFonts w:ascii="Arial" w:hAnsi="Arial" w:cs="Arial"/>
          <w:sz w:val="24"/>
          <w:szCs w:val="24"/>
        </w:rPr>
        <w:t>), свинец (РЬ). На внешнем электронном слое атомы этих элементов имеют 4 электрона</w:t>
      </w:r>
      <w:r w:rsidRPr="00304669">
        <w:rPr>
          <w:rFonts w:ascii="Arial" w:hAnsi="Arial" w:cs="Arial"/>
          <w:sz w:val="24"/>
          <w:szCs w:val="24"/>
        </w:rPr>
        <w:t xml:space="preserve">. </w:t>
      </w:r>
    </w:p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а</w:t>
      </w:r>
      <w:proofErr w:type="gramStart"/>
      <w:r w:rsidRPr="00304669">
        <w:rPr>
          <w:rFonts w:ascii="Arial" w:hAnsi="Arial" w:cs="Arial"/>
          <w:sz w:val="24"/>
          <w:szCs w:val="24"/>
        </w:rPr>
        <w:t>)</w:t>
      </w:r>
      <w:r w:rsidRPr="00304669">
        <w:rPr>
          <w:rFonts w:ascii="Arial" w:hAnsi="Arial" w:cs="Arial"/>
          <w:sz w:val="24"/>
          <w:szCs w:val="24"/>
        </w:rPr>
        <w:t>В</w:t>
      </w:r>
      <w:proofErr w:type="gramEnd"/>
      <w:r w:rsidRPr="00304669">
        <w:rPr>
          <w:rFonts w:ascii="Arial" w:hAnsi="Arial" w:cs="Arial"/>
          <w:sz w:val="24"/>
          <w:szCs w:val="24"/>
        </w:rPr>
        <w:t xml:space="preserve"> подгруппе с ростом порядкового номера элемента увеличивается атомный радиус, неметаллические свойства ослабевают, а металлические усиливаются: углерод и кремний - неметаллы, германий, олово, свинец — металлы.</w:t>
      </w:r>
    </w:p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б) Элементы этой подгруппы проявляют как положительную, так и отрицательную степени окисления: —4, +2, +4.</w:t>
      </w:r>
    </w:p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в) Высшие оксиды углерода и кремния (С0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, Si0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) обладают кислотными свойствами, оксиды остальных элементов подгруппы - амфотерны (Ge0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, Sn0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, Pb0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).</w:t>
      </w:r>
    </w:p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г) Угольная и кремниевая кислоты (Н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СО</w:t>
      </w:r>
      <w:r w:rsidRPr="00304669">
        <w:rPr>
          <w:rFonts w:ascii="Arial" w:hAnsi="Arial" w:cs="Arial"/>
          <w:sz w:val="24"/>
          <w:szCs w:val="24"/>
          <w:vertAlign w:val="subscript"/>
        </w:rPr>
        <w:t>3</w:t>
      </w:r>
      <w:r w:rsidRPr="00304669">
        <w:rPr>
          <w:rFonts w:ascii="Arial" w:hAnsi="Arial" w:cs="Arial"/>
          <w:sz w:val="24"/>
          <w:szCs w:val="24"/>
        </w:rPr>
        <w:t>, H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SiO</w:t>
      </w:r>
      <w:r w:rsidRPr="00304669">
        <w:rPr>
          <w:rFonts w:ascii="Arial" w:hAnsi="Arial" w:cs="Arial"/>
          <w:sz w:val="24"/>
          <w:szCs w:val="24"/>
          <w:vertAlign w:val="subscript"/>
        </w:rPr>
        <w:t>3</w:t>
      </w:r>
      <w:r w:rsidRPr="00304669">
        <w:rPr>
          <w:rFonts w:ascii="Arial" w:hAnsi="Arial" w:cs="Arial"/>
          <w:sz w:val="24"/>
          <w:szCs w:val="24"/>
        </w:rPr>
        <w:t>) — слабые кислоты. Гидроксиды германия, олова и свинца амфотерны, проявляют слабые кислотные и основные свойства: H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GeO</w:t>
      </w:r>
      <w:r w:rsidRPr="00304669">
        <w:rPr>
          <w:rFonts w:ascii="Arial" w:hAnsi="Arial" w:cs="Arial"/>
          <w:sz w:val="24"/>
          <w:szCs w:val="24"/>
          <w:vertAlign w:val="subscript"/>
        </w:rPr>
        <w:t>3</w:t>
      </w:r>
      <w:r w:rsidRPr="00304669">
        <w:rPr>
          <w:rFonts w:ascii="Arial" w:hAnsi="Arial" w:cs="Arial"/>
          <w:sz w:val="24"/>
          <w:szCs w:val="24"/>
        </w:rPr>
        <w:t xml:space="preserve">= </w:t>
      </w:r>
      <w:proofErr w:type="spellStart"/>
      <w:r w:rsidRPr="00304669">
        <w:rPr>
          <w:rFonts w:ascii="Arial" w:hAnsi="Arial" w:cs="Arial"/>
          <w:sz w:val="24"/>
          <w:szCs w:val="24"/>
        </w:rPr>
        <w:t>Ge</w:t>
      </w:r>
      <w:proofErr w:type="spellEnd"/>
      <w:r w:rsidRPr="00304669">
        <w:rPr>
          <w:rFonts w:ascii="Arial" w:hAnsi="Arial" w:cs="Arial"/>
          <w:sz w:val="24"/>
          <w:szCs w:val="24"/>
        </w:rPr>
        <w:t>(OH)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, H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SnO</w:t>
      </w:r>
      <w:r w:rsidRPr="00304669">
        <w:rPr>
          <w:rFonts w:ascii="Arial" w:hAnsi="Arial" w:cs="Arial"/>
          <w:sz w:val="24"/>
          <w:szCs w:val="24"/>
          <w:vertAlign w:val="subscript"/>
        </w:rPr>
        <w:t>3</w:t>
      </w:r>
      <w:r w:rsidRPr="00304669">
        <w:rPr>
          <w:rStyle w:val="apple-converted-space"/>
          <w:rFonts w:ascii="Arial" w:hAnsi="Arial" w:cs="Arial"/>
          <w:color w:val="4E4E3F"/>
          <w:sz w:val="24"/>
          <w:szCs w:val="24"/>
        </w:rPr>
        <w:t> </w:t>
      </w:r>
      <w:r w:rsidRPr="00304669">
        <w:rPr>
          <w:rFonts w:ascii="Arial" w:hAnsi="Arial" w:cs="Arial"/>
          <w:sz w:val="24"/>
          <w:szCs w:val="24"/>
        </w:rPr>
        <w:t xml:space="preserve">= </w:t>
      </w:r>
      <w:proofErr w:type="spellStart"/>
      <w:r w:rsidRPr="00304669">
        <w:rPr>
          <w:rFonts w:ascii="Arial" w:hAnsi="Arial" w:cs="Arial"/>
          <w:sz w:val="24"/>
          <w:szCs w:val="24"/>
        </w:rPr>
        <w:t>Sn</w:t>
      </w:r>
      <w:proofErr w:type="spellEnd"/>
      <w:r w:rsidRPr="00304669">
        <w:rPr>
          <w:rFonts w:ascii="Arial" w:hAnsi="Arial" w:cs="Arial"/>
          <w:sz w:val="24"/>
          <w:szCs w:val="24"/>
        </w:rPr>
        <w:t>(ОН)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, Н</w:t>
      </w:r>
      <w:r w:rsidRPr="00304669">
        <w:rPr>
          <w:rFonts w:ascii="Arial" w:hAnsi="Arial" w:cs="Arial"/>
          <w:sz w:val="24"/>
          <w:szCs w:val="24"/>
          <w:vertAlign w:val="subscript"/>
        </w:rPr>
        <w:t>2</w:t>
      </w:r>
      <w:r w:rsidRPr="00304669">
        <w:rPr>
          <w:rFonts w:ascii="Arial" w:hAnsi="Arial" w:cs="Arial"/>
          <w:sz w:val="24"/>
          <w:szCs w:val="24"/>
        </w:rPr>
        <w:t>РЬО</w:t>
      </w:r>
      <w:r w:rsidRPr="00304669">
        <w:rPr>
          <w:rFonts w:ascii="Arial" w:hAnsi="Arial" w:cs="Arial"/>
          <w:sz w:val="24"/>
          <w:szCs w:val="24"/>
          <w:vertAlign w:val="subscript"/>
        </w:rPr>
        <w:t>3</w:t>
      </w:r>
      <w:r w:rsidRPr="00304669">
        <w:rPr>
          <w:rStyle w:val="apple-converted-space"/>
          <w:rFonts w:ascii="Arial" w:hAnsi="Arial" w:cs="Arial"/>
          <w:color w:val="4E4E3F"/>
          <w:sz w:val="24"/>
          <w:szCs w:val="24"/>
        </w:rPr>
        <w:t> </w:t>
      </w:r>
      <w:r w:rsidRPr="00304669">
        <w:rPr>
          <w:rFonts w:ascii="Arial" w:hAnsi="Arial" w:cs="Arial"/>
          <w:sz w:val="24"/>
          <w:szCs w:val="24"/>
        </w:rPr>
        <w:t xml:space="preserve">= </w:t>
      </w:r>
      <w:proofErr w:type="spellStart"/>
      <w:r w:rsidRPr="00304669">
        <w:rPr>
          <w:rFonts w:ascii="Arial" w:hAnsi="Arial" w:cs="Arial"/>
          <w:sz w:val="24"/>
          <w:szCs w:val="24"/>
        </w:rPr>
        <w:t>Pb</w:t>
      </w:r>
      <w:proofErr w:type="spellEnd"/>
      <w:r w:rsidRPr="00304669">
        <w:rPr>
          <w:rFonts w:ascii="Arial" w:hAnsi="Arial" w:cs="Arial"/>
          <w:sz w:val="24"/>
          <w:szCs w:val="24"/>
        </w:rPr>
        <w:t>(OH)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.</w:t>
      </w:r>
    </w:p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д) Водородные соединения:</w:t>
      </w:r>
    </w:p>
    <w:p w:rsidR="00692D2A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sz w:val="24"/>
          <w:szCs w:val="24"/>
        </w:rPr>
        <w:t>СН</w:t>
      </w:r>
      <w:proofErr w:type="gramStart"/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proofErr w:type="gramEnd"/>
      <w:r w:rsidRPr="00304669">
        <w:rPr>
          <w:rFonts w:ascii="Arial" w:hAnsi="Arial" w:cs="Arial"/>
          <w:sz w:val="24"/>
          <w:szCs w:val="24"/>
        </w:rPr>
        <w:t>; SiH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, GeH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. SnH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, PbH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Fonts w:ascii="Arial" w:hAnsi="Arial" w:cs="Arial"/>
          <w:sz w:val="24"/>
          <w:szCs w:val="24"/>
        </w:rPr>
        <w:t>. Метан — CH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Style w:val="apple-converted-space"/>
          <w:rFonts w:ascii="Arial" w:hAnsi="Arial" w:cs="Arial"/>
          <w:color w:val="4E4E3F"/>
          <w:sz w:val="24"/>
          <w:szCs w:val="24"/>
        </w:rPr>
        <w:t> </w:t>
      </w:r>
      <w:r w:rsidRPr="00304669">
        <w:rPr>
          <w:rFonts w:ascii="Arial" w:hAnsi="Arial" w:cs="Arial"/>
          <w:sz w:val="24"/>
          <w:szCs w:val="24"/>
        </w:rPr>
        <w:t xml:space="preserve">— прочное соединение, </w:t>
      </w:r>
      <w:proofErr w:type="spellStart"/>
      <w:r w:rsidRPr="00304669">
        <w:rPr>
          <w:rFonts w:ascii="Arial" w:hAnsi="Arial" w:cs="Arial"/>
          <w:sz w:val="24"/>
          <w:szCs w:val="24"/>
        </w:rPr>
        <w:t>силан</w:t>
      </w:r>
      <w:proofErr w:type="spellEnd"/>
      <w:r w:rsidRPr="00304669">
        <w:rPr>
          <w:rFonts w:ascii="Arial" w:hAnsi="Arial" w:cs="Arial"/>
          <w:sz w:val="24"/>
          <w:szCs w:val="24"/>
        </w:rPr>
        <w:t xml:space="preserve"> SiH</w:t>
      </w:r>
      <w:r w:rsidRPr="00304669">
        <w:rPr>
          <w:rFonts w:ascii="Arial" w:hAnsi="Arial" w:cs="Arial"/>
          <w:sz w:val="24"/>
          <w:szCs w:val="24"/>
          <w:vertAlign w:val="subscript"/>
        </w:rPr>
        <w:t>4</w:t>
      </w:r>
      <w:r w:rsidRPr="00304669">
        <w:rPr>
          <w:rStyle w:val="apple-converted-space"/>
          <w:rFonts w:ascii="Arial" w:hAnsi="Arial" w:cs="Arial"/>
          <w:color w:val="4E4E3F"/>
          <w:sz w:val="24"/>
          <w:szCs w:val="24"/>
        </w:rPr>
        <w:t> </w:t>
      </w:r>
      <w:r w:rsidRPr="00304669">
        <w:rPr>
          <w:rFonts w:ascii="Arial" w:hAnsi="Arial" w:cs="Arial"/>
          <w:sz w:val="24"/>
          <w:szCs w:val="24"/>
        </w:rPr>
        <w:t>- менее прочное соединение.</w:t>
      </w:r>
    </w:p>
    <w:p w:rsidR="00692D2A" w:rsidRPr="00304669" w:rsidRDefault="00692D2A" w:rsidP="00692D2A">
      <w:pPr>
        <w:pStyle w:val="a4"/>
        <w:rPr>
          <w:rFonts w:ascii="Arial" w:hAnsi="Arial" w:cs="Arial"/>
          <w:color w:val="353D41"/>
          <w:sz w:val="24"/>
          <w:szCs w:val="24"/>
          <w:shd w:val="clear" w:color="auto" w:fill="FFFFFF"/>
        </w:rPr>
      </w:pPr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2 группа, главная подгруппа (металлы)</w:t>
      </w:r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 </w:t>
      </w:r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В главную подгруппу II группы входят бериллий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Be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, магний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Mg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, кальций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Са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, стронций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Sr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, барий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Ва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, радий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Ra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. Из них кальций, стронций, барий относятся к семейству щелочноземельных металлов.</w:t>
      </w:r>
      <w:r w:rsidRPr="00304669">
        <w:rPr>
          <w:rFonts w:ascii="Arial" w:hAnsi="Arial" w:cs="Arial"/>
          <w:color w:val="353D41"/>
          <w:sz w:val="24"/>
          <w:szCs w:val="24"/>
        </w:rPr>
        <w:br/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Be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,</w:t>
      </w:r>
      <w:proofErr w:type="gram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)</w:t>
      </w:r>
      <w:proofErr w:type="gram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)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Mg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, ) ) )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Ca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, ) ) ) )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Sr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, ) ) ) ) )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Ba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, ) ) ) ) ) )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Ra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 ) ) ) ) ) ) )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Металлические свойства зависят от способности атомов отдавать электроны, чем атом легче отдает электроны, тем сильнее у него выражены металлические свойства.</w:t>
      </w:r>
      <w:r w:rsidRPr="00304669">
        <w:rPr>
          <w:rFonts w:ascii="Arial" w:hAnsi="Arial" w:cs="Arial"/>
          <w:color w:val="2E2E2E"/>
          <w:sz w:val="24"/>
          <w:szCs w:val="24"/>
        </w:rPr>
        <w:br/>
      </w:r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Сверху вниз усиливаются металлические свойства, так, как увеличивается атомный</w:t>
      </w:r>
      <w:r w:rsidRPr="00304669">
        <w:rPr>
          <w:rStyle w:val="apple-converted-space"/>
          <w:rFonts w:ascii="Arial" w:hAnsi="Arial" w:cs="Arial"/>
          <w:color w:val="2E2E2E"/>
          <w:sz w:val="24"/>
          <w:szCs w:val="24"/>
          <w:shd w:val="clear" w:color="auto" w:fill="FFFFFF"/>
        </w:rPr>
        <w:t> </w:t>
      </w:r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радиус</w:t>
      </w:r>
      <w:proofErr w:type="gram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,</w:t>
      </w:r>
      <w:proofErr w:type="gram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а следовательно  увеличивается способность атомов отдавать электроны. Основные свойства соединений возрастают</w:t>
      </w:r>
      <w:proofErr w:type="gram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О</w:t>
      </w:r>
      <w:proofErr w:type="gram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т </w:t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Be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 к </w:t>
      </w:r>
      <w:proofErr w:type="spellStart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Ra</w:t>
      </w:r>
      <w:proofErr w:type="spellEnd"/>
      <w:r w:rsidRPr="00304669">
        <w:rPr>
          <w:rFonts w:ascii="Arial" w:hAnsi="Arial" w:cs="Arial"/>
          <w:color w:val="2E2E2E"/>
          <w:sz w:val="24"/>
          <w:szCs w:val="24"/>
          <w:shd w:val="clear" w:color="auto" w:fill="FFFFFF"/>
        </w:rPr>
        <w:t>.</w:t>
      </w:r>
    </w:p>
    <w:p w:rsidR="00692D2A" w:rsidRPr="00304669" w:rsidRDefault="00692D2A" w:rsidP="00692D2A">
      <w:pPr>
        <w:pStyle w:val="a4"/>
        <w:rPr>
          <w:rFonts w:ascii="Arial" w:hAnsi="Arial" w:cs="Arial"/>
          <w:color w:val="353D41"/>
          <w:sz w:val="24"/>
          <w:szCs w:val="24"/>
          <w:shd w:val="clear" w:color="auto" w:fill="FFFFFF"/>
        </w:rPr>
      </w:pPr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В виде простых веществ типичные металлы. </w:t>
      </w:r>
    </w:p>
    <w:p w:rsidR="00692D2A" w:rsidRPr="00304669" w:rsidRDefault="00692D2A" w:rsidP="00692D2A">
      <w:pPr>
        <w:pStyle w:val="a4"/>
        <w:rPr>
          <w:rFonts w:ascii="Arial" w:hAnsi="Arial" w:cs="Arial"/>
          <w:color w:val="353D41"/>
          <w:sz w:val="24"/>
          <w:szCs w:val="24"/>
          <w:shd w:val="clear" w:color="auto" w:fill="FFFFFF"/>
        </w:rPr>
      </w:pPr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На внешнем уровне имеют по два электрона.</w:t>
      </w:r>
    </w:p>
    <w:p w:rsidR="00692D2A" w:rsidRPr="00304669" w:rsidRDefault="00692D2A" w:rsidP="00692D2A">
      <w:pPr>
        <w:pStyle w:val="a4"/>
        <w:rPr>
          <w:rFonts w:ascii="Arial" w:hAnsi="Arial" w:cs="Arial"/>
          <w:color w:val="353D41"/>
          <w:sz w:val="24"/>
          <w:szCs w:val="24"/>
          <w:shd w:val="clear" w:color="auto" w:fill="FFFFFF"/>
        </w:rPr>
      </w:pPr>
      <w:bookmarkStart w:id="0" w:name="_GoBack"/>
      <w:bookmarkEnd w:id="0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Отдавая их, они проявляют в соединениях степень окисления +2.</w:t>
      </w:r>
    </w:p>
    <w:p w:rsidR="008C1E59" w:rsidRPr="00304669" w:rsidRDefault="00692D2A" w:rsidP="00692D2A">
      <w:pPr>
        <w:pStyle w:val="a4"/>
        <w:rPr>
          <w:rFonts w:ascii="Arial" w:hAnsi="Arial" w:cs="Arial"/>
          <w:sz w:val="24"/>
          <w:szCs w:val="24"/>
        </w:rPr>
      </w:pPr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В </w:t>
      </w:r>
      <w:proofErr w:type="spell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окислительно</w:t>
      </w:r>
      <w:proofErr w:type="spell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-восстановительных реакциях все металлы подгруппы ведут себя как сильные восстановители, </w:t>
      </w:r>
      <w:proofErr w:type="gram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однако</w:t>
      </w:r>
      <w:proofErr w:type="gram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 xml:space="preserve"> несколько более слабые, чем щелочные металлы. Это объясняется тем, что атомы металлов II группы имеют меньшие атомные радиусы, чем атомы соответствующих щелочных металлов, расположенных в тех же периодах. Это связано с некоторым сжатием электронных оболочек, так как s-подуровень внешнего электронного слоя у них </w:t>
      </w:r>
      <w:proofErr w:type="gramStart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завершен</w:t>
      </w:r>
      <w:proofErr w:type="gramEnd"/>
      <w:r w:rsidRPr="00304669">
        <w:rPr>
          <w:rFonts w:ascii="Arial" w:hAnsi="Arial" w:cs="Arial"/>
          <w:color w:val="353D41"/>
          <w:sz w:val="24"/>
          <w:szCs w:val="24"/>
          <w:shd w:val="clear" w:color="auto" w:fill="FFFFFF"/>
        </w:rPr>
        <w:t>, поэтому электроны ими удерживаются сильнее.</w:t>
      </w:r>
    </w:p>
    <w:sectPr w:rsidR="008C1E59" w:rsidRPr="0030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2A"/>
    <w:rsid w:val="00304669"/>
    <w:rsid w:val="00692D2A"/>
    <w:rsid w:val="008C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2D2A"/>
  </w:style>
  <w:style w:type="paragraph" w:styleId="a4">
    <w:name w:val="No Spacing"/>
    <w:uiPriority w:val="1"/>
    <w:qFormat/>
    <w:rsid w:val="00692D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2D2A"/>
  </w:style>
  <w:style w:type="paragraph" w:styleId="a4">
    <w:name w:val="No Spacing"/>
    <w:uiPriority w:val="1"/>
    <w:qFormat/>
    <w:rsid w:val="00692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2015-10-26T15:17:00Z</dcterms:created>
  <dcterms:modified xsi:type="dcterms:W3CDTF">2015-10-26T15:28:00Z</dcterms:modified>
</cp:coreProperties>
</file>