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C4" w:rsidRDefault="009E22C4" w:rsidP="009E22C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28"/>
          <w:szCs w:val="28"/>
          <w:lang w:eastAsia="ru-RU"/>
        </w:rPr>
      </w:pPr>
      <w:r w:rsidRPr="009E22C4">
        <w:rPr>
          <w:rFonts w:ascii="Arial" w:eastAsia="Times New Roman" w:hAnsi="Arial" w:cs="Arial"/>
          <w:color w:val="646464"/>
          <w:kern w:val="36"/>
          <w:sz w:val="28"/>
          <w:szCs w:val="28"/>
          <w:lang w:eastAsia="ru-RU"/>
        </w:rPr>
        <w:t xml:space="preserve">Вопросы и тестовые задания для самоконтроля по теме </w:t>
      </w:r>
    </w:p>
    <w:p w:rsidR="009E22C4" w:rsidRPr="009E22C4" w:rsidRDefault="009E22C4" w:rsidP="009E22C4">
      <w:pPr>
        <w:spacing w:after="0" w:line="240" w:lineRule="auto"/>
        <w:outlineLvl w:val="0"/>
        <w:rPr>
          <w:rFonts w:ascii="Arial" w:eastAsia="Times New Roman" w:hAnsi="Arial" w:cs="Arial"/>
          <w:color w:val="646464"/>
          <w:kern w:val="36"/>
          <w:sz w:val="28"/>
          <w:szCs w:val="28"/>
          <w:lang w:eastAsia="ru-RU"/>
        </w:rPr>
      </w:pPr>
      <w:r w:rsidRPr="009E22C4">
        <w:rPr>
          <w:rFonts w:ascii="Arial" w:eastAsia="Times New Roman" w:hAnsi="Arial" w:cs="Arial"/>
          <w:color w:val="646464"/>
          <w:kern w:val="36"/>
          <w:sz w:val="28"/>
          <w:szCs w:val="28"/>
          <w:lang w:eastAsia="ru-RU"/>
        </w:rPr>
        <w:t>«Техника одновременного одношажного классического хода»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1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Установите соответствие между движениями рук в одновременном одношажном ходе (скоростном варианте) и их характером:</w:t>
      </w:r>
    </w:p>
    <w:p w:rsidR="009E22C4" w:rsidRPr="009E22C4" w:rsidRDefault="009E22C4" w:rsidP="009E22C4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A) вынос рук вперед (с момента начала движения рук вниз-вперед до постановки палок на опору);</w:t>
      </w:r>
    </w:p>
    <w:p w:rsidR="009E22C4" w:rsidRPr="009E22C4" w:rsidRDefault="009E22C4" w:rsidP="009E22C4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отталкивание руками (с момента постановки палок на опору до отрыва палок от опоры);</w:t>
      </w:r>
    </w:p>
    <w:p w:rsidR="009E22C4" w:rsidRPr="009E22C4" w:rsidRDefault="009E22C4" w:rsidP="009E22C4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B) движение рук по инерции назад-вверх (с момента отрыва палок от опоры до начала движения вниз-вперед).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2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. В момент окончания отталкивания руками масса тела лыжника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перераспределена на носок опорной ноги;</w:t>
      </w:r>
    </w:p>
    <w:p w:rsidR="009E22C4" w:rsidRPr="009E22C4" w:rsidRDefault="009E22C4" w:rsidP="009E22C4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перераспределена на пятку;</w:t>
      </w:r>
    </w:p>
    <w:p w:rsidR="009E22C4" w:rsidRPr="009E22C4" w:rsidRDefault="009E22C4" w:rsidP="009E22C4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равномерно распределена на переднюю часть стоп опорной ноги;</w:t>
      </w:r>
    </w:p>
    <w:p w:rsidR="009E22C4" w:rsidRPr="009E22C4" w:rsidRDefault="009E22C4" w:rsidP="009E22C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г) равномерно распределена на обе стопы;</w:t>
      </w:r>
    </w:p>
    <w:p w:rsidR="009E22C4" w:rsidRPr="009E22C4" w:rsidRDefault="009E22C4" w:rsidP="009E22C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д) равномерно распределена на пятки ног.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3.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Положение ног в начале фазы СВОБОДНОГО ОДНООПОРНОГО СКОЛЬЖЕНИЯ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голени отклонены назад, голеностопные суставы находятся впереди коленных, а коленные суставы впереди тазобедренных;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голени наклонены вперед, тазобедренные суставы находятся впереди коленных, а коленные суставы впереди голеностопных;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голени перпендикулярны опоре, тазобедренные суставы впереди коленных, а коленные суставы впереди тазобедренных.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4.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Положение туловища в начале фазы СВОБОДНОГО ОДНООПОРНОГО СКОЛЬЖЕНИЯ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выпрямлено;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наклонено вперед;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слегка наклонено вперед.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5.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 момент начала фазы СВОБОДНОГО СКОЛЬЖЕНИЯ НА ДВУХ ЛЫЖАХ масса тела лыжника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равномерно распределена на обе стопы;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перераспределена на пятку опорной ноги;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перераспределена на носок опорной ноги;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г) равномерно распределена на пятки ног;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д) равномерно распределена на переднюю часть стоп.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6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. В момент окончания фазы СВОБОДНОГО СКОЛЬЖЕНИЯ НА ДВУХ ЛЫЖАХ масса тела лыжника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равномерно распределена на обе ноги;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переносится на ногу, которая будет толчковой;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переносится на ногу, которая будет маховой.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7.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 начале СВОБОДНОГО СКОЛЬЖЕНИЯ НА ДВУХ ЛЫЖАХ кисти рук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зафиксированы;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по инерции продолжают движение назад-вверх;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активным движением начинают выноситься вперед.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8.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. В момент начала фазы СВОБОДНОГО СКОЛЬЖЕНИЯ НА ДВУХ ЛЫЖАХ кисти движутся по инерции назад-вверх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удерживая палки свободно двумя пальцами;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б) не </w:t>
      </w:r>
      <w:proofErr w:type="spellStart"/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удерживют</w:t>
      </w:r>
      <w:proofErr w:type="spellEnd"/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палки;</w:t>
      </w:r>
    </w:p>
    <w:p w:rsidR="009E22C4" w:rsidRPr="009E22C4" w:rsidRDefault="009E22C4" w:rsidP="009E22C4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удерживая палки крепко зажатыми в кулак.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9.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. В начале фазы СВОБОДНОГО СКОЛЬЖЕНИЯ НА ДВУХ ЛЫЖАХ резкое выпрямление туловища снижает эффективность техники вследствие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увеличения силы трения лыжи о снег;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увеличение силы лобового сопротивления встречного потока воздуха;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уменьшения силы упругой деформации лыж;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г) увеличения давления на лыжи.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10.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Во время фазы СКОЛЬЖЕНИЯ С ПОДСЕДАНИЕМ лыжник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продолжает выносить руки вперед до уровня колен;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продолжает выносить руки вперед до уровня пояса;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продолжает выносить руки вперед до уровня груди;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г) продолжает выносить вперед руки до уровня носа—глаз.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11.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Во время фазы СКОЛЬЖЕНИЯ С ПОДСЕДАНИЕМ опорная нога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или несколько ответов)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не сгибается в коленном суставе;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сгибается в коленном суставе на 20°;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сгибается в коленном суставе на 40°.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12.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. Во время фазы СКОЛЬЖЕНИЯ С ПОДСЕДАНИЕМ голень опорной ноги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или несколько ответов)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переводится в положение наклоненной вперед под углом 45°;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остается в положении наклоненной назад;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переводится в вертикальное положение;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г) переводится в положение наклоненной вперед под углом 85°.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13.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Основные движения опорной ноги во время фазы СКОЛЬЖЕНИЯ С ПОДСЕДАНИЕМ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или несколько ответов)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голень переводится в вертикальное положение;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голень переводится в положение наклоненной вперед под углом 85°;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голень переводится в положение наклоненной вперед под углом 45°;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г) голень остается в положении наклоненной назад;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д) сгибается в коленном суставе на 20°;</w:t>
      </w:r>
    </w:p>
    <w:p w:rsidR="009E22C4" w:rsidRPr="009E22C4" w:rsidRDefault="009E22C4" w:rsidP="009E22C4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е) сгибается в коленном суставе на 40°;</w:t>
      </w:r>
    </w:p>
    <w:p w:rsidR="009E22C4" w:rsidRPr="009E22C4" w:rsidRDefault="009E22C4" w:rsidP="009E22C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ж) сгибается в коленном суставе на 90°;</w:t>
      </w:r>
    </w:p>
    <w:p w:rsidR="009E22C4" w:rsidRPr="009E22C4" w:rsidRDefault="009E22C4" w:rsidP="009E22C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з) не сгибается в коленном суставе.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14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Какие функции выполняют во время фазы СКОЛЬЖЕНИЯ С ПОДСЕДАНИЕМ правая и левая нога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или несколько ответов)-.</w:t>
      </w:r>
    </w:p>
    <w:p w:rsidR="009E22C4" w:rsidRPr="009E22C4" w:rsidRDefault="009E22C4" w:rsidP="009E22C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только опорную;</w:t>
      </w:r>
    </w:p>
    <w:p w:rsidR="009E22C4" w:rsidRPr="009E22C4" w:rsidRDefault="009E22C4" w:rsidP="009E22C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толчковую;</w:t>
      </w:r>
    </w:p>
    <w:p w:rsidR="009E22C4" w:rsidRPr="009E22C4" w:rsidRDefault="009E22C4" w:rsidP="009E22C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маховую;</w:t>
      </w:r>
    </w:p>
    <w:p w:rsidR="009E22C4" w:rsidRPr="009E22C4" w:rsidRDefault="009E22C4" w:rsidP="009E22C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г) только толчковую;</w:t>
      </w:r>
    </w:p>
    <w:p w:rsidR="009E22C4" w:rsidRPr="009E22C4" w:rsidRDefault="009E22C4" w:rsidP="009E22C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д) только маховую;</w:t>
      </w:r>
    </w:p>
    <w:p w:rsidR="009E22C4" w:rsidRPr="009E22C4" w:rsidRDefault="009E22C4" w:rsidP="009E22C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е) опорную.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15.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 фазе ВЫПАД С ПОДСЕДАНИЕМ лыжник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ответ)-.</w:t>
      </w:r>
    </w:p>
    <w:p w:rsidR="009E22C4" w:rsidRPr="009E22C4" w:rsidRDefault="009E22C4" w:rsidP="009E22C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продолжает отталкивание ногой;</w:t>
      </w:r>
    </w:p>
    <w:p w:rsidR="009E22C4" w:rsidRPr="009E22C4" w:rsidRDefault="009E22C4" w:rsidP="009E22C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завершает отталкивание ногой;</w:t>
      </w:r>
    </w:p>
    <w:p w:rsidR="009E22C4" w:rsidRPr="009E22C4" w:rsidRDefault="009E22C4" w:rsidP="009E22C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отталкивается ногой;</w:t>
      </w:r>
    </w:p>
    <w:p w:rsidR="009E22C4" w:rsidRPr="009E22C4" w:rsidRDefault="009E22C4" w:rsidP="009E22C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г) начинает отталкивание ногой.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16.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 фазе ВЫПАД С ПОДСЕДАНИЕМ с остановкой лыжи начинается ускоренный выпад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ответ)-.</w:t>
      </w:r>
    </w:p>
    <w:p w:rsidR="009E22C4" w:rsidRPr="009E22C4" w:rsidRDefault="009E22C4" w:rsidP="009E22C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маховой ногой;</w:t>
      </w:r>
    </w:p>
    <w:p w:rsidR="009E22C4" w:rsidRPr="009E22C4" w:rsidRDefault="009E22C4" w:rsidP="009E22C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толчковой ногой;</w:t>
      </w:r>
    </w:p>
    <w:p w:rsidR="009E22C4" w:rsidRPr="009E22C4" w:rsidRDefault="009E22C4" w:rsidP="009E22C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опорной ногой.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17.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 фазе ВЫПАД С ПОДСЕДАНИЕМ опорная нога заканчивает </w:t>
      </w:r>
      <w:proofErr w:type="spellStart"/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подседание</w:t>
      </w:r>
      <w:proofErr w:type="spellEnd"/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и начинает отталкивание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или несколько ответов)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а) разгибаясь в коленном суставе;</w:t>
      </w:r>
    </w:p>
    <w:p w:rsidR="009E22C4" w:rsidRPr="009E22C4" w:rsidRDefault="009E22C4" w:rsidP="009E22C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фиксируясь в тазобедренном суставе;</w:t>
      </w:r>
    </w:p>
    <w:p w:rsidR="009E22C4" w:rsidRPr="009E22C4" w:rsidRDefault="009E22C4" w:rsidP="009E22C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разгибаясь в тазобедренном суставе;</w:t>
      </w:r>
    </w:p>
    <w:p w:rsidR="009E22C4" w:rsidRPr="009E22C4" w:rsidRDefault="009E22C4" w:rsidP="009E22C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г) сгибаясь в тазобедренном суставе;</w:t>
      </w:r>
    </w:p>
    <w:p w:rsidR="009E22C4" w:rsidRPr="009E22C4" w:rsidRDefault="009E22C4" w:rsidP="009E22C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д) сгибаясь в коленном суставе;</w:t>
      </w:r>
    </w:p>
    <w:p w:rsidR="009E22C4" w:rsidRPr="009E22C4" w:rsidRDefault="009E22C4" w:rsidP="009E22C4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е) фиксируясь в коленном суставе.</w:t>
      </w:r>
    </w:p>
    <w:p w:rsidR="009E22C4" w:rsidRPr="009E22C4" w:rsidRDefault="009E22C4" w:rsidP="009E22C4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18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В фазе ВЫПАД С ПОДСЕДАНИЕМ проекция центра массы тела сосредоточена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ответ):</w:t>
      </w:r>
    </w:p>
    <w:p w:rsidR="009E22C4" w:rsidRPr="009E22C4" w:rsidRDefault="009E22C4" w:rsidP="009E22C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на задней части стопы;</w:t>
      </w:r>
    </w:p>
    <w:p w:rsidR="009E22C4" w:rsidRPr="009E22C4" w:rsidRDefault="009E22C4" w:rsidP="009E22C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равномерно на всей стопе;</w:t>
      </w:r>
    </w:p>
    <w:p w:rsidR="009E22C4" w:rsidRPr="009E22C4" w:rsidRDefault="009E22C4" w:rsidP="009E22C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на передней части стопы.</w:t>
      </w:r>
    </w:p>
    <w:p w:rsidR="009E22C4" w:rsidRPr="009E22C4" w:rsidRDefault="009E22C4" w:rsidP="009E22C4">
      <w:pPr>
        <w:spacing w:after="0" w:line="240" w:lineRule="auto"/>
        <w:ind w:left="720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19.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Во время фазы ВЫПАД С ПОДСЕДАНИЕМ лыжник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продолжает выносить вперед руки до уровня носа—глаз;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продолжает выносить руки вперед до уровня пояса;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продолжает выносить руки вперед до уровня груди;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г) продолжает выносить руки вперед до уровня колен.</w:t>
      </w:r>
    </w:p>
    <w:p w:rsidR="009E22C4" w:rsidRPr="009E22C4" w:rsidRDefault="009E22C4" w:rsidP="009E22C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20.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 фазе ОТТАЛКИВАНИЕ С ВЫПРЯМЛЕНИЕМ ТОЛЧКОВОЙ НОГИ опорная нога выполняет отталкивание за счет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или несколько ответов)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сгибания в голеностопном суставе;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разгибания в голеностопном суставе;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фиксации в голеностопном суставе;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г) сгибания в тазобедренном суставе;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д) фиксации в тазобедренном суставе;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е) разгибания в тазобедренном суставе;</w:t>
      </w:r>
      <w:bookmarkStart w:id="0" w:name="_GoBack"/>
      <w:bookmarkEnd w:id="0"/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ж) сгибания в коленном суставе;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з) фиксации в коленном суставе;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и) разгибания в коленном суставе.</w:t>
      </w:r>
    </w:p>
    <w:p w:rsidR="009E22C4" w:rsidRPr="009E22C4" w:rsidRDefault="009E22C4" w:rsidP="009E22C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21.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Положение туловища лыжника в момент окончания отталкивания ногой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слегка наклонено вперед и образует с толчковой ногой прямую линию;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наклонено вперед и образует с толчковой ногой тупой угол;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выпрямлено вертикально и образует с ногой развернутый угол.</w:t>
      </w:r>
    </w:p>
    <w:p w:rsidR="009E22C4" w:rsidRPr="009E22C4" w:rsidRDefault="009E22C4" w:rsidP="009E22C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22.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Во время фазы ОТТАЛКИВАНИЕ С ВЫПРЯМЛЕНИЕМ ТОЛЧКОВОЙ НОГИ лыжник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продолжает выносить вперед руки до уровня носа—глаз;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продолжает выносить руки вперед до уровня колен;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продолжает выносить руки вперед до уровня пояса;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г) продолжает выносить руки вперед до уровня груди.</w:t>
      </w:r>
    </w:p>
    <w:p w:rsidR="009E22C4" w:rsidRPr="009E22C4" w:rsidRDefault="009E22C4" w:rsidP="009E22C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23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Маховая нога началом фазы СВОБОДНОГО ОДНООПОРНОГО СКОЛЬЖЕНИЯ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по инерции отводится назад-вверх;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зафиксирована;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активным движением отводится назад-вверх;</w:t>
      </w:r>
    </w:p>
    <w:p w:rsidR="009E22C4" w:rsidRPr="009E22C4" w:rsidRDefault="009E22C4" w:rsidP="009E22C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г) активным движением выносится вперед.</w:t>
      </w:r>
    </w:p>
    <w:p w:rsidR="009E22C4" w:rsidRPr="009E22C4" w:rsidRDefault="009E22C4" w:rsidP="009E22C4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24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Маховая нога с окончанием фазы СВОБОДНОГО ОДНООПОРНОГО СКОЛЬЖЕНИЯ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зафиксирована;</w:t>
      </w:r>
    </w:p>
    <w:p w:rsidR="009E22C4" w:rsidRPr="009E22C4" w:rsidRDefault="009E22C4" w:rsidP="009E22C4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по инерции отводится назад-вверх;</w:t>
      </w:r>
    </w:p>
    <w:p w:rsidR="009E22C4" w:rsidRPr="009E22C4" w:rsidRDefault="009E22C4" w:rsidP="009E22C4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в) свободным движением опускается вниз;</w:t>
      </w:r>
    </w:p>
    <w:p w:rsidR="009E22C4" w:rsidRPr="009E22C4" w:rsidRDefault="009E22C4" w:rsidP="009E22C4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г) активным движением выносится вперед;</w:t>
      </w:r>
    </w:p>
    <w:p w:rsidR="009E22C4" w:rsidRPr="009E22C4" w:rsidRDefault="009E22C4" w:rsidP="009E22C4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д) активным движением отводится назад-вверх.</w:t>
      </w:r>
    </w:p>
    <w:p w:rsidR="009E22C4" w:rsidRPr="009E22C4" w:rsidRDefault="009E22C4" w:rsidP="009E22C4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25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</w:t>
      </w:r>
      <w:proofErr w:type="gramStart"/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</w:t>
      </w:r>
      <w:proofErr w:type="gramEnd"/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начале фазы СВОБОДНОГО ОДНООПОРНОГО СКОЛЬЖЕНИЯ лыжник отводит маховую ногу по инерции назад-вверх, сгибая ее в коленном суставе с целью </w:t>
      </w:r>
      <w:r w:rsidRPr="009E22C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(выберите один ответ)</w:t>
      </w: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:</w:t>
      </w:r>
    </w:p>
    <w:p w:rsidR="009E22C4" w:rsidRPr="009E22C4" w:rsidRDefault="009E22C4" w:rsidP="009E22C4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а) расслабления;</w:t>
      </w:r>
    </w:p>
    <w:p w:rsidR="00DD7714" w:rsidRPr="009E22C4" w:rsidRDefault="009E22C4" w:rsidP="009E22C4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E22C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б) под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готовки к активному маху вперед</w:t>
      </w:r>
    </w:p>
    <w:sectPr w:rsidR="00DD7714" w:rsidRPr="009E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6DB3"/>
    <w:multiLevelType w:val="multilevel"/>
    <w:tmpl w:val="980C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626CD"/>
    <w:multiLevelType w:val="multilevel"/>
    <w:tmpl w:val="7CC8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D1862"/>
    <w:multiLevelType w:val="multilevel"/>
    <w:tmpl w:val="5B3C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46B43"/>
    <w:multiLevelType w:val="multilevel"/>
    <w:tmpl w:val="94A6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27B3D"/>
    <w:multiLevelType w:val="multilevel"/>
    <w:tmpl w:val="5114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E3AF4"/>
    <w:multiLevelType w:val="multilevel"/>
    <w:tmpl w:val="B8F0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72001"/>
    <w:multiLevelType w:val="multilevel"/>
    <w:tmpl w:val="F48E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1490C"/>
    <w:multiLevelType w:val="multilevel"/>
    <w:tmpl w:val="404C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81082"/>
    <w:multiLevelType w:val="multilevel"/>
    <w:tmpl w:val="0768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B61972"/>
    <w:multiLevelType w:val="multilevel"/>
    <w:tmpl w:val="DDFA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07C85"/>
    <w:multiLevelType w:val="multilevel"/>
    <w:tmpl w:val="9232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872B7"/>
    <w:multiLevelType w:val="multilevel"/>
    <w:tmpl w:val="5F78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F4579"/>
    <w:multiLevelType w:val="multilevel"/>
    <w:tmpl w:val="C736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097AE8"/>
    <w:multiLevelType w:val="multilevel"/>
    <w:tmpl w:val="EC54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3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09"/>
    <w:rsid w:val="00590609"/>
    <w:rsid w:val="009E22C4"/>
    <w:rsid w:val="00DD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1507"/>
  <w15:chartTrackingRefBased/>
  <w15:docId w15:val="{6A976E27-4D2F-4BE6-86EC-0A9A98D8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2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2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1071</Words>
  <Characters>6110</Characters>
  <Application>Microsoft Office Word</Application>
  <DocSecurity>0</DocSecurity>
  <Lines>50</Lines>
  <Paragraphs>14</Paragraphs>
  <ScaleCrop>false</ScaleCrop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Senya</dc:creator>
  <cp:keywords/>
  <dc:description/>
  <cp:lastModifiedBy>Senya</cp:lastModifiedBy>
  <cp:revision>3</cp:revision>
  <dcterms:created xsi:type="dcterms:W3CDTF">2022-02-05T14:14:00Z</dcterms:created>
  <dcterms:modified xsi:type="dcterms:W3CDTF">2022-02-05T14:23:00Z</dcterms:modified>
</cp:coreProperties>
</file>