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743" w:type="dxa"/>
        <w:tblLook w:val="04A0"/>
      </w:tblPr>
      <w:tblGrid>
        <w:gridCol w:w="3853"/>
        <w:gridCol w:w="3384"/>
        <w:gridCol w:w="3077"/>
      </w:tblGrid>
      <w:tr w:rsidR="00B35968" w:rsidTr="003717D3">
        <w:tc>
          <w:tcPr>
            <w:tcW w:w="3853" w:type="dxa"/>
          </w:tcPr>
          <w:p w:rsidR="00B35968" w:rsidRDefault="003717D3" w:rsidP="00B35968">
            <w:pPr>
              <w:rPr>
                <w:b/>
              </w:rPr>
            </w:pPr>
            <w:r>
              <w:rPr>
                <w:b/>
              </w:rPr>
              <w:t>Признаки</w:t>
            </w:r>
          </w:p>
        </w:tc>
        <w:tc>
          <w:tcPr>
            <w:tcW w:w="3384" w:type="dxa"/>
          </w:tcPr>
          <w:p w:rsidR="00B35968" w:rsidRDefault="003717D3" w:rsidP="003717D3">
            <w:pPr>
              <w:rPr>
                <w:b/>
              </w:rPr>
            </w:pPr>
            <w:r>
              <w:rPr>
                <w:b/>
              </w:rPr>
              <w:t>Прокариоты</w:t>
            </w:r>
          </w:p>
        </w:tc>
        <w:tc>
          <w:tcPr>
            <w:tcW w:w="3077" w:type="dxa"/>
          </w:tcPr>
          <w:p w:rsidR="00B35968" w:rsidRDefault="003717D3" w:rsidP="00B35968">
            <w:pPr>
              <w:rPr>
                <w:b/>
              </w:rPr>
            </w:pPr>
            <w:r>
              <w:rPr>
                <w:b/>
              </w:rPr>
              <w:t>Эукариоты</w:t>
            </w:r>
          </w:p>
        </w:tc>
      </w:tr>
      <w:tr w:rsidR="00B35968" w:rsidTr="003717D3">
        <w:tc>
          <w:tcPr>
            <w:tcW w:w="3853" w:type="dxa"/>
          </w:tcPr>
          <w:p w:rsidR="00B35968" w:rsidRDefault="00B35968" w:rsidP="00B35968">
            <w:pPr>
              <w:rPr>
                <w:b/>
              </w:rPr>
            </w:pPr>
            <w:r>
              <w:rPr>
                <w:b/>
              </w:rPr>
              <w:t>Ядерная мембрана</w:t>
            </w:r>
          </w:p>
        </w:tc>
        <w:tc>
          <w:tcPr>
            <w:tcW w:w="3384" w:type="dxa"/>
          </w:tcPr>
          <w:p w:rsidR="00B35968" w:rsidRPr="003717D3" w:rsidRDefault="00B35968" w:rsidP="00B35968">
            <w:r w:rsidRPr="003717D3">
              <w:t>-</w:t>
            </w:r>
          </w:p>
        </w:tc>
        <w:tc>
          <w:tcPr>
            <w:tcW w:w="3077" w:type="dxa"/>
          </w:tcPr>
          <w:p w:rsidR="00B35968" w:rsidRPr="003717D3" w:rsidRDefault="00B35968" w:rsidP="00B35968">
            <w:r w:rsidRPr="003717D3">
              <w:t>+</w:t>
            </w:r>
          </w:p>
        </w:tc>
      </w:tr>
      <w:tr w:rsidR="00B35968" w:rsidTr="003717D3">
        <w:trPr>
          <w:trHeight w:val="599"/>
        </w:trPr>
        <w:tc>
          <w:tcPr>
            <w:tcW w:w="3853" w:type="dxa"/>
          </w:tcPr>
          <w:p w:rsidR="00B35968" w:rsidRPr="00B35968" w:rsidRDefault="00B35968" w:rsidP="00B35968">
            <w:pPr>
              <w:rPr>
                <w:b/>
              </w:rPr>
            </w:pPr>
            <w:r w:rsidRPr="00B35968">
              <w:rPr>
                <w:b/>
              </w:rPr>
              <w:t>ПЛАЗМАТИЧЕСКАЯ МЕМБРАНА</w:t>
            </w:r>
          </w:p>
          <w:p w:rsidR="00B35968" w:rsidRPr="00B35968" w:rsidRDefault="00B35968" w:rsidP="00B35968">
            <w:pPr>
              <w:rPr>
                <w:b/>
              </w:rPr>
            </w:pPr>
          </w:p>
          <w:p w:rsidR="00B35968" w:rsidRDefault="00B35968" w:rsidP="00B35968">
            <w:pPr>
              <w:rPr>
                <w:b/>
              </w:rPr>
            </w:pPr>
          </w:p>
        </w:tc>
        <w:tc>
          <w:tcPr>
            <w:tcW w:w="3384" w:type="dxa"/>
          </w:tcPr>
          <w:p w:rsidR="003717D3" w:rsidRPr="003717D3" w:rsidRDefault="00B35968" w:rsidP="00B35968">
            <w:r w:rsidRPr="003717D3">
              <w:t>+</w:t>
            </w:r>
          </w:p>
          <w:p w:rsidR="00B35968" w:rsidRPr="003717D3" w:rsidRDefault="00B35968" w:rsidP="003717D3"/>
        </w:tc>
        <w:tc>
          <w:tcPr>
            <w:tcW w:w="3077" w:type="dxa"/>
          </w:tcPr>
          <w:p w:rsidR="00B35968" w:rsidRPr="003717D3" w:rsidRDefault="00B35968" w:rsidP="00B35968">
            <w:r w:rsidRPr="003717D3">
              <w:t>+</w:t>
            </w:r>
          </w:p>
        </w:tc>
      </w:tr>
      <w:tr w:rsidR="00B35968" w:rsidTr="003717D3">
        <w:tc>
          <w:tcPr>
            <w:tcW w:w="3853" w:type="dxa"/>
          </w:tcPr>
          <w:p w:rsidR="00B35968" w:rsidRDefault="00B35968" w:rsidP="00B35968">
            <w:pPr>
              <w:rPr>
                <w:b/>
              </w:rPr>
            </w:pPr>
            <w:r>
              <w:rPr>
                <w:b/>
              </w:rPr>
              <w:t>Митохондрии</w:t>
            </w:r>
          </w:p>
        </w:tc>
        <w:tc>
          <w:tcPr>
            <w:tcW w:w="3384" w:type="dxa"/>
          </w:tcPr>
          <w:p w:rsidR="00B35968" w:rsidRPr="003717D3" w:rsidRDefault="00B35968" w:rsidP="00B35968">
            <w:r w:rsidRPr="003717D3">
              <w:t>-</w:t>
            </w:r>
          </w:p>
        </w:tc>
        <w:tc>
          <w:tcPr>
            <w:tcW w:w="3077" w:type="dxa"/>
          </w:tcPr>
          <w:p w:rsidR="00B35968" w:rsidRPr="003717D3" w:rsidRDefault="00B35968" w:rsidP="00B35968">
            <w:r w:rsidRPr="003717D3">
              <w:t>+</w:t>
            </w:r>
          </w:p>
        </w:tc>
      </w:tr>
      <w:tr w:rsidR="00B35968" w:rsidTr="003717D3">
        <w:tc>
          <w:tcPr>
            <w:tcW w:w="3853" w:type="dxa"/>
          </w:tcPr>
          <w:p w:rsidR="00B35968" w:rsidRDefault="00B35968" w:rsidP="00B35968">
            <w:pPr>
              <w:rPr>
                <w:b/>
              </w:rPr>
            </w:pPr>
            <w:proofErr w:type="spellStart"/>
            <w:r>
              <w:rPr>
                <w:b/>
              </w:rPr>
              <w:t>Эпс</w:t>
            </w:r>
            <w:proofErr w:type="spellEnd"/>
          </w:p>
        </w:tc>
        <w:tc>
          <w:tcPr>
            <w:tcW w:w="3384" w:type="dxa"/>
          </w:tcPr>
          <w:p w:rsidR="00B35968" w:rsidRPr="003717D3" w:rsidRDefault="00B35968" w:rsidP="00B35968">
            <w:r w:rsidRPr="003717D3">
              <w:t>-</w:t>
            </w:r>
          </w:p>
        </w:tc>
        <w:tc>
          <w:tcPr>
            <w:tcW w:w="3077" w:type="dxa"/>
          </w:tcPr>
          <w:p w:rsidR="00B35968" w:rsidRPr="003717D3" w:rsidRDefault="00B35968" w:rsidP="00B35968">
            <w:r w:rsidRPr="003717D3">
              <w:t>+</w:t>
            </w:r>
          </w:p>
        </w:tc>
      </w:tr>
      <w:tr w:rsidR="00B35968" w:rsidTr="003717D3">
        <w:tc>
          <w:tcPr>
            <w:tcW w:w="3853" w:type="dxa"/>
          </w:tcPr>
          <w:p w:rsidR="00B35968" w:rsidRDefault="00B35968" w:rsidP="00B35968">
            <w:pPr>
              <w:rPr>
                <w:b/>
              </w:rPr>
            </w:pPr>
            <w:r>
              <w:rPr>
                <w:b/>
              </w:rPr>
              <w:t>Рибосомы</w:t>
            </w:r>
          </w:p>
        </w:tc>
        <w:tc>
          <w:tcPr>
            <w:tcW w:w="3384" w:type="dxa"/>
          </w:tcPr>
          <w:p w:rsidR="00B35968" w:rsidRPr="003717D3" w:rsidRDefault="00B35968" w:rsidP="00B35968">
            <w:r w:rsidRPr="003717D3">
              <w:t>+</w:t>
            </w:r>
          </w:p>
        </w:tc>
        <w:tc>
          <w:tcPr>
            <w:tcW w:w="3077" w:type="dxa"/>
          </w:tcPr>
          <w:p w:rsidR="00B35968" w:rsidRPr="003717D3" w:rsidRDefault="00B35968" w:rsidP="00B35968">
            <w:r w:rsidRPr="003717D3">
              <w:t>+</w:t>
            </w:r>
          </w:p>
        </w:tc>
      </w:tr>
      <w:tr w:rsidR="00B35968" w:rsidTr="003717D3">
        <w:tc>
          <w:tcPr>
            <w:tcW w:w="3853" w:type="dxa"/>
          </w:tcPr>
          <w:p w:rsidR="00B35968" w:rsidRDefault="00B35968" w:rsidP="00B35968">
            <w:pPr>
              <w:rPr>
                <w:b/>
              </w:rPr>
            </w:pPr>
            <w:r>
              <w:rPr>
                <w:b/>
              </w:rPr>
              <w:t>Вакуоли</w:t>
            </w:r>
          </w:p>
        </w:tc>
        <w:tc>
          <w:tcPr>
            <w:tcW w:w="3384" w:type="dxa"/>
          </w:tcPr>
          <w:p w:rsidR="00B35968" w:rsidRPr="003717D3" w:rsidRDefault="003717D3" w:rsidP="00B35968">
            <w:r w:rsidRPr="003717D3">
              <w:t>-</w:t>
            </w:r>
          </w:p>
        </w:tc>
        <w:tc>
          <w:tcPr>
            <w:tcW w:w="3077" w:type="dxa"/>
          </w:tcPr>
          <w:p w:rsidR="00B35968" w:rsidRPr="003717D3" w:rsidRDefault="003717D3" w:rsidP="00B35968">
            <w:r w:rsidRPr="003717D3">
              <w:t>+ (характерно для растений)</w:t>
            </w:r>
          </w:p>
        </w:tc>
      </w:tr>
      <w:tr w:rsidR="00B35968" w:rsidTr="003717D3">
        <w:tc>
          <w:tcPr>
            <w:tcW w:w="3853" w:type="dxa"/>
          </w:tcPr>
          <w:p w:rsidR="00B35968" w:rsidRDefault="00B35968" w:rsidP="00B35968">
            <w:pPr>
              <w:rPr>
                <w:b/>
              </w:rPr>
            </w:pPr>
            <w:r>
              <w:rPr>
                <w:b/>
              </w:rPr>
              <w:t>Лизосомы</w:t>
            </w:r>
          </w:p>
        </w:tc>
        <w:tc>
          <w:tcPr>
            <w:tcW w:w="3384" w:type="dxa"/>
          </w:tcPr>
          <w:p w:rsidR="00B35968" w:rsidRPr="003717D3" w:rsidRDefault="003717D3" w:rsidP="00B35968">
            <w:r w:rsidRPr="003717D3">
              <w:t>-</w:t>
            </w:r>
          </w:p>
        </w:tc>
        <w:tc>
          <w:tcPr>
            <w:tcW w:w="3077" w:type="dxa"/>
          </w:tcPr>
          <w:p w:rsidR="00B35968" w:rsidRPr="003717D3" w:rsidRDefault="003717D3" w:rsidP="00B35968">
            <w:r w:rsidRPr="003717D3">
              <w:t>+</w:t>
            </w:r>
          </w:p>
        </w:tc>
      </w:tr>
      <w:tr w:rsidR="00B35968" w:rsidTr="003717D3">
        <w:tc>
          <w:tcPr>
            <w:tcW w:w="3853" w:type="dxa"/>
          </w:tcPr>
          <w:p w:rsidR="00B35968" w:rsidRDefault="00B35968" w:rsidP="00B35968">
            <w:pPr>
              <w:rPr>
                <w:b/>
              </w:rPr>
            </w:pPr>
            <w:r>
              <w:rPr>
                <w:b/>
              </w:rPr>
              <w:t>Клеточная стенка</w:t>
            </w:r>
          </w:p>
        </w:tc>
        <w:tc>
          <w:tcPr>
            <w:tcW w:w="3384" w:type="dxa"/>
          </w:tcPr>
          <w:p w:rsidR="003717D3" w:rsidRPr="003717D3" w:rsidRDefault="003717D3" w:rsidP="003717D3">
            <w:r w:rsidRPr="003717D3">
              <w:t xml:space="preserve">Имеется, состоит из сложного </w:t>
            </w:r>
            <w:proofErr w:type="spellStart"/>
            <w:r w:rsidRPr="003717D3">
              <w:t>гетерополимерного</w:t>
            </w:r>
            <w:proofErr w:type="spellEnd"/>
            <w:r w:rsidRPr="003717D3">
              <w:t xml:space="preserve"> вещества</w:t>
            </w:r>
          </w:p>
          <w:p w:rsidR="00B35968" w:rsidRPr="003717D3" w:rsidRDefault="00B35968" w:rsidP="003717D3"/>
        </w:tc>
        <w:tc>
          <w:tcPr>
            <w:tcW w:w="3077" w:type="dxa"/>
          </w:tcPr>
          <w:p w:rsidR="003717D3" w:rsidRPr="003717D3" w:rsidRDefault="003717D3" w:rsidP="003717D3">
            <w:r w:rsidRPr="003717D3">
              <w:t xml:space="preserve">Отсутствует в животных клетках, </w:t>
            </w:r>
            <w:proofErr w:type="gramStart"/>
            <w:r w:rsidRPr="003717D3">
              <w:t>в</w:t>
            </w:r>
            <w:proofErr w:type="gramEnd"/>
            <w:r w:rsidRPr="003717D3">
              <w:t xml:space="preserve"> растительных состоит из целлюлозы</w:t>
            </w:r>
          </w:p>
          <w:p w:rsidR="00B35968" w:rsidRPr="003717D3" w:rsidRDefault="00B35968" w:rsidP="003717D3"/>
        </w:tc>
      </w:tr>
      <w:tr w:rsidR="00B35968" w:rsidTr="003717D3">
        <w:tc>
          <w:tcPr>
            <w:tcW w:w="3853" w:type="dxa"/>
          </w:tcPr>
          <w:p w:rsidR="00B35968" w:rsidRDefault="00B35968" w:rsidP="00B35968">
            <w:pPr>
              <w:rPr>
                <w:b/>
              </w:rPr>
            </w:pPr>
            <w:r>
              <w:rPr>
                <w:b/>
              </w:rPr>
              <w:t>Капсула</w:t>
            </w:r>
          </w:p>
        </w:tc>
        <w:tc>
          <w:tcPr>
            <w:tcW w:w="3384" w:type="dxa"/>
          </w:tcPr>
          <w:p w:rsidR="003717D3" w:rsidRPr="003717D3" w:rsidRDefault="003717D3" w:rsidP="003717D3">
            <w:pPr>
              <w:tabs>
                <w:tab w:val="left" w:pos="2382"/>
              </w:tabs>
            </w:pPr>
            <w:r w:rsidRPr="003717D3">
              <w:t>Если имеется, то состоит из соединений белка и сахара</w:t>
            </w:r>
          </w:p>
          <w:p w:rsidR="003717D3" w:rsidRPr="003717D3" w:rsidRDefault="003717D3" w:rsidP="003717D3">
            <w:pPr>
              <w:tabs>
                <w:tab w:val="left" w:pos="2382"/>
              </w:tabs>
            </w:pPr>
          </w:p>
          <w:p w:rsidR="00B35968" w:rsidRPr="003717D3" w:rsidRDefault="00B35968" w:rsidP="003717D3">
            <w:pPr>
              <w:tabs>
                <w:tab w:val="left" w:pos="2382"/>
              </w:tabs>
            </w:pPr>
          </w:p>
        </w:tc>
        <w:tc>
          <w:tcPr>
            <w:tcW w:w="3077" w:type="dxa"/>
          </w:tcPr>
          <w:p w:rsidR="00B35968" w:rsidRPr="003717D3" w:rsidRDefault="003717D3" w:rsidP="00B35968">
            <w:r w:rsidRPr="003717D3">
              <w:t>-</w:t>
            </w:r>
          </w:p>
        </w:tc>
      </w:tr>
      <w:tr w:rsidR="00B35968" w:rsidTr="003717D3">
        <w:tc>
          <w:tcPr>
            <w:tcW w:w="3853" w:type="dxa"/>
          </w:tcPr>
          <w:p w:rsidR="00B35968" w:rsidRDefault="00B35968" w:rsidP="00B35968">
            <w:pPr>
              <w:rPr>
                <w:b/>
              </w:rPr>
            </w:pPr>
            <w:r>
              <w:rPr>
                <w:b/>
              </w:rPr>
              <w:t xml:space="preserve">Комплекс </w:t>
            </w:r>
            <w:proofErr w:type="spellStart"/>
            <w:r>
              <w:rPr>
                <w:b/>
              </w:rPr>
              <w:t>Гольджи</w:t>
            </w:r>
            <w:proofErr w:type="spellEnd"/>
          </w:p>
        </w:tc>
        <w:tc>
          <w:tcPr>
            <w:tcW w:w="3384" w:type="dxa"/>
          </w:tcPr>
          <w:p w:rsidR="00B35968" w:rsidRPr="003717D3" w:rsidRDefault="003717D3" w:rsidP="00B35968">
            <w:r w:rsidRPr="003717D3">
              <w:t>-</w:t>
            </w:r>
          </w:p>
        </w:tc>
        <w:tc>
          <w:tcPr>
            <w:tcW w:w="3077" w:type="dxa"/>
          </w:tcPr>
          <w:p w:rsidR="00B35968" w:rsidRPr="003717D3" w:rsidRDefault="003717D3" w:rsidP="00B35968">
            <w:r w:rsidRPr="003717D3">
              <w:t>+</w:t>
            </w:r>
          </w:p>
        </w:tc>
      </w:tr>
      <w:tr w:rsidR="00B35968" w:rsidTr="003717D3">
        <w:tc>
          <w:tcPr>
            <w:tcW w:w="3853" w:type="dxa"/>
          </w:tcPr>
          <w:p w:rsidR="00B35968" w:rsidRDefault="00B35968" w:rsidP="00B35968">
            <w:pPr>
              <w:rPr>
                <w:b/>
              </w:rPr>
            </w:pPr>
            <w:r>
              <w:rPr>
                <w:b/>
              </w:rPr>
              <w:t>деление</w:t>
            </w:r>
          </w:p>
        </w:tc>
        <w:tc>
          <w:tcPr>
            <w:tcW w:w="3384" w:type="dxa"/>
          </w:tcPr>
          <w:p w:rsidR="00B35968" w:rsidRPr="003717D3" w:rsidRDefault="003717D3" w:rsidP="00B35968">
            <w:r w:rsidRPr="003717D3">
              <w:t>простое</w:t>
            </w:r>
          </w:p>
        </w:tc>
        <w:tc>
          <w:tcPr>
            <w:tcW w:w="3077" w:type="dxa"/>
          </w:tcPr>
          <w:p w:rsidR="00B35968" w:rsidRPr="003717D3" w:rsidRDefault="003717D3" w:rsidP="00B35968">
            <w:r w:rsidRPr="003717D3">
              <w:t>Митоз амитоз мейоз</w:t>
            </w:r>
          </w:p>
        </w:tc>
      </w:tr>
    </w:tbl>
    <w:p w:rsidR="001C4AAF" w:rsidRPr="001C4AAF" w:rsidRDefault="001C4AAF" w:rsidP="00B35968">
      <w:pPr>
        <w:spacing w:after="0"/>
        <w:rPr>
          <w:b/>
        </w:rPr>
      </w:pPr>
    </w:p>
    <w:sectPr w:rsidR="001C4AAF" w:rsidRPr="001C4AAF" w:rsidSect="001C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28C4"/>
    <w:multiLevelType w:val="hybridMultilevel"/>
    <w:tmpl w:val="4C7EE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C4AAF"/>
    <w:rsid w:val="001C04E0"/>
    <w:rsid w:val="001C4AAF"/>
    <w:rsid w:val="00230C1F"/>
    <w:rsid w:val="003717D3"/>
    <w:rsid w:val="00513AAC"/>
    <w:rsid w:val="007C3E5D"/>
    <w:rsid w:val="00B3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AAF"/>
    <w:pPr>
      <w:ind w:left="720"/>
      <w:contextualSpacing/>
    </w:pPr>
  </w:style>
  <w:style w:type="table" w:styleId="a4">
    <w:name w:val="Table Grid"/>
    <w:basedOn w:val="a1"/>
    <w:uiPriority w:val="59"/>
    <w:rsid w:val="00B35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2014-01-10T11:45:00Z</dcterms:created>
  <dcterms:modified xsi:type="dcterms:W3CDTF">2014-01-10T12:29:00Z</dcterms:modified>
</cp:coreProperties>
</file>