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96" w:rsidRDefault="00A66196">
      <w:r>
        <w:rPr>
          <w:noProof/>
        </w:rPr>
        <w:drawing>
          <wp:inline distT="0" distB="0" distL="0" distR="0">
            <wp:extent cx="5911214" cy="433722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011" t="4415" r="15785" b="4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14" cy="433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96" w:rsidRPr="00A66196" w:rsidRDefault="00A66196" w:rsidP="00A66196"/>
    <w:p w:rsidR="00A66196" w:rsidRDefault="00A66196" w:rsidP="00A66196"/>
    <w:p w:rsidR="00A66196" w:rsidRDefault="00A66196" w:rsidP="00A66196">
      <w:pPr>
        <w:rPr>
          <w:sz w:val="24"/>
          <w:szCs w:val="24"/>
        </w:rPr>
      </w:pPr>
      <w:r>
        <w:rPr>
          <w:sz w:val="24"/>
          <w:szCs w:val="24"/>
        </w:rPr>
        <w:t>Мультфильм «Умная дочка».</w:t>
      </w:r>
    </w:p>
    <w:p w:rsidR="005C4468" w:rsidRPr="00A66196" w:rsidRDefault="00A66196" w:rsidP="00A66196">
      <w:pPr>
        <w:rPr>
          <w:sz w:val="24"/>
          <w:szCs w:val="24"/>
        </w:rPr>
      </w:pPr>
      <w:r w:rsidRPr="00A66196">
        <w:rPr>
          <w:sz w:val="24"/>
          <w:szCs w:val="24"/>
        </w:rPr>
        <w:t>Девочка приехала на палочке верхом, одетая в рыбацкую сеть, привезла воробья в подарок</w:t>
      </w:r>
      <w:r>
        <w:rPr>
          <w:sz w:val="24"/>
          <w:szCs w:val="24"/>
        </w:rPr>
        <w:t>, к</w:t>
      </w:r>
      <w:r w:rsidRPr="00A66196">
        <w:rPr>
          <w:sz w:val="24"/>
          <w:szCs w:val="24"/>
        </w:rPr>
        <w:t>оторый улетел.</w:t>
      </w:r>
    </w:p>
    <w:sectPr w:rsidR="005C4468" w:rsidRPr="00A66196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66196"/>
    <w:rsid w:val="003C2406"/>
    <w:rsid w:val="005C4468"/>
    <w:rsid w:val="00754895"/>
    <w:rsid w:val="008229AE"/>
    <w:rsid w:val="008279CE"/>
    <w:rsid w:val="00A66196"/>
    <w:rsid w:val="00C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1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2015-03-24T15:06:00Z</dcterms:created>
  <dcterms:modified xsi:type="dcterms:W3CDTF">2015-03-24T15:12:00Z</dcterms:modified>
</cp:coreProperties>
</file>