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C4" w:rsidRDefault="008D3EA5" w:rsidP="001125C4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i/>
          <w:sz w:val="28"/>
          <w:szCs w:val="28"/>
          <w:u w:val="single"/>
          <w:lang w:val="ru-RU"/>
        </w:rPr>
        <w:t>17</w:t>
      </w:r>
      <w:r w:rsidR="001125C4">
        <w:rPr>
          <w:rFonts w:ascii="Times New Roman" w:hAnsi="Times New Roman"/>
          <w:i/>
          <w:sz w:val="28"/>
          <w:szCs w:val="28"/>
          <w:u w:val="single"/>
          <w:lang w:val="ru-RU"/>
        </w:rPr>
        <w:t>.12</w:t>
      </w:r>
      <w:r w:rsidR="001125C4">
        <w:rPr>
          <w:rFonts w:ascii="Times New Roman" w:hAnsi="Times New Roman"/>
          <w:i/>
          <w:sz w:val="28"/>
          <w:szCs w:val="28"/>
          <w:u w:val="single"/>
          <w:lang w:val="uk-UA"/>
        </w:rPr>
        <w:t>.202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1</w:t>
      </w:r>
      <w:r w:rsidR="001125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125C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125C4">
        <w:rPr>
          <w:rFonts w:ascii="Times New Roman" w:hAnsi="Times New Roman"/>
          <w:b/>
          <w:sz w:val="28"/>
          <w:szCs w:val="28"/>
          <w:lang w:val="uk-UA"/>
        </w:rPr>
        <w:t>Група АДО – 2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bookmarkStart w:id="0" w:name="_GoBack"/>
      <w:bookmarkEnd w:id="0"/>
      <w:r w:rsidR="001125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125C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Предмет «Фізика і астрономія»</w:t>
      </w:r>
    </w:p>
    <w:p w:rsidR="001125C4" w:rsidRDefault="001125C4" w:rsidP="001125C4">
      <w:pPr>
        <w:pStyle w:val="a4"/>
        <w:snapToGrid w:val="0"/>
        <w:rPr>
          <w:rFonts w:cs="Times New Roman"/>
        </w:rPr>
      </w:pPr>
      <w:r>
        <w:rPr>
          <w:b/>
          <w:sz w:val="28"/>
          <w:szCs w:val="28"/>
        </w:rPr>
        <w:t>Тема уроку</w:t>
      </w:r>
      <w:r w:rsidRPr="00321777">
        <w:rPr>
          <w:b/>
          <w:sz w:val="28"/>
          <w:szCs w:val="28"/>
        </w:rPr>
        <w:t xml:space="preserve">: </w:t>
      </w:r>
      <w:r w:rsidRPr="001125C4">
        <w:rPr>
          <w:rFonts w:cs="Times New Roman"/>
          <w:sz w:val="28"/>
          <w:szCs w:val="28"/>
        </w:rPr>
        <w:t>Розв’язування задач</w:t>
      </w:r>
      <w:r w:rsidRPr="00BB72B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</w:t>
      </w:r>
      <w:r w:rsidRPr="00BB72B5">
        <w:rPr>
          <w:rFonts w:cs="Times New Roman"/>
          <w:sz w:val="28"/>
          <w:szCs w:val="28"/>
        </w:rPr>
        <w:t>Рівновага тіл. М</w:t>
      </w:r>
      <w:r>
        <w:rPr>
          <w:rFonts w:cs="Times New Roman"/>
          <w:sz w:val="28"/>
          <w:szCs w:val="28"/>
        </w:rPr>
        <w:t>омент сили. Умова рівноваги тіл)</w:t>
      </w: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  <w:lang w:val="uk-UA"/>
        </w:rPr>
      </w:pP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Підручник «Фізика і астрономія» рівень стандарт </w:t>
      </w:r>
    </w:p>
    <w:p w:rsidR="001125C4" w:rsidRDefault="008D3EA5" w:rsidP="001125C4">
      <w:pPr>
        <w:spacing w:after="0" w:line="240" w:lineRule="auto"/>
        <w:ind w:left="57" w:right="57"/>
        <w:rPr>
          <w:lang w:val="uk-UA"/>
        </w:rPr>
      </w:pPr>
      <w:hyperlink r:id="rId6" w:history="1">
        <w:r w:rsidR="001125C4">
          <w:rPr>
            <w:rStyle w:val="a3"/>
          </w:rPr>
          <w:t>https</w:t>
        </w:r>
        <w:r w:rsidR="001125C4">
          <w:rPr>
            <w:rStyle w:val="a3"/>
            <w:lang w:val="uk-UA"/>
          </w:rPr>
          <w:t>://</w:t>
        </w:r>
        <w:proofErr w:type="spellStart"/>
        <w:r w:rsidR="001125C4">
          <w:rPr>
            <w:rStyle w:val="a3"/>
          </w:rPr>
          <w:t>pidruchnyk</w:t>
        </w:r>
        <w:proofErr w:type="spellEnd"/>
        <w:r w:rsidR="001125C4">
          <w:rPr>
            <w:rStyle w:val="a3"/>
            <w:lang w:val="uk-UA"/>
          </w:rPr>
          <w:t>.</w:t>
        </w:r>
        <w:r w:rsidR="001125C4">
          <w:rPr>
            <w:rStyle w:val="a3"/>
          </w:rPr>
          <w:t>com</w:t>
        </w:r>
        <w:r w:rsidR="001125C4">
          <w:rPr>
            <w:rStyle w:val="a3"/>
            <w:lang w:val="uk-UA"/>
          </w:rPr>
          <w:t>.</w:t>
        </w:r>
        <w:proofErr w:type="spellStart"/>
        <w:r w:rsidR="001125C4">
          <w:rPr>
            <w:rStyle w:val="a3"/>
          </w:rPr>
          <w:t>ua</w:t>
        </w:r>
        <w:proofErr w:type="spellEnd"/>
        <w:r w:rsidR="001125C4">
          <w:rPr>
            <w:rStyle w:val="a3"/>
            <w:lang w:val="uk-UA"/>
          </w:rPr>
          <w:t>/1176-</w:t>
        </w:r>
        <w:proofErr w:type="spellStart"/>
        <w:r w:rsidR="001125C4">
          <w:rPr>
            <w:rStyle w:val="a3"/>
          </w:rPr>
          <w:t>fizyka</w:t>
        </w:r>
        <w:proofErr w:type="spellEnd"/>
        <w:r w:rsidR="001125C4">
          <w:rPr>
            <w:rStyle w:val="a3"/>
            <w:lang w:val="uk-UA"/>
          </w:rPr>
          <w:t>-10-</w:t>
        </w:r>
        <w:proofErr w:type="spellStart"/>
        <w:r w:rsidR="001125C4">
          <w:rPr>
            <w:rStyle w:val="a3"/>
          </w:rPr>
          <w:t>klas</w:t>
        </w:r>
        <w:proofErr w:type="spellEnd"/>
        <w:r w:rsidR="001125C4">
          <w:rPr>
            <w:rStyle w:val="a3"/>
            <w:lang w:val="uk-UA"/>
          </w:rPr>
          <w:t>-</w:t>
        </w:r>
        <w:proofErr w:type="spellStart"/>
        <w:r w:rsidR="001125C4">
          <w:rPr>
            <w:rStyle w:val="a3"/>
          </w:rPr>
          <w:t>zasekina</w:t>
        </w:r>
        <w:proofErr w:type="spellEnd"/>
        <w:r w:rsidR="001125C4">
          <w:rPr>
            <w:rStyle w:val="a3"/>
            <w:lang w:val="uk-UA"/>
          </w:rPr>
          <w:t>-2018-</w:t>
        </w:r>
        <w:proofErr w:type="spellStart"/>
        <w:r w:rsidR="001125C4">
          <w:rPr>
            <w:rStyle w:val="a3"/>
          </w:rPr>
          <w:t>standart</w:t>
        </w:r>
        <w:proofErr w:type="spellEnd"/>
        <w:r w:rsidR="001125C4">
          <w:rPr>
            <w:rStyle w:val="a3"/>
            <w:lang w:val="uk-UA"/>
          </w:rPr>
          <w:t>.</w:t>
        </w:r>
        <w:r w:rsidR="001125C4">
          <w:rPr>
            <w:rStyle w:val="a3"/>
          </w:rPr>
          <w:t>html</w:t>
        </w:r>
      </w:hyperlink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приклади розв’язування задач стор.76</w:t>
      </w: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uk-UA"/>
        </w:rPr>
        <w:t xml:space="preserve">Опрацювати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матеріали</w:t>
      </w:r>
      <w:r w:rsidR="00E27EB0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наведені нижче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матеріал параграфа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Створити  конспект. </w:t>
      </w:r>
    </w:p>
    <w:p w:rsidR="001125C4" w:rsidRPr="001125C4" w:rsidRDefault="001125C4" w:rsidP="00E27EB0">
      <w:pPr>
        <w:tabs>
          <w:tab w:val="left" w:pos="5173"/>
        </w:tabs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MyriadPro-Regular" w:hAnsi="Times New Roman"/>
          <w:b/>
          <w:sz w:val="24"/>
          <w:szCs w:val="24"/>
          <w:lang w:val="uk-UA" w:eastAsia="ru-RU"/>
        </w:rPr>
      </w:pPr>
      <w:r w:rsidRPr="001125C4">
        <w:rPr>
          <w:rFonts w:ascii="Times New Roman" w:eastAsia="MyriadPro-Regular" w:hAnsi="Times New Roman"/>
          <w:b/>
          <w:sz w:val="24"/>
          <w:szCs w:val="24"/>
          <w:lang w:val="uk-UA" w:eastAsia="ru-RU"/>
        </w:rPr>
        <w:t>Умови рівноваги тіла</w:t>
      </w:r>
    </w:p>
    <w:p w:rsidR="001125C4" w:rsidRPr="001125C4" w:rsidRDefault="001125C4" w:rsidP="00E27EB0">
      <w:pPr>
        <w:tabs>
          <w:tab w:val="left" w:pos="5173"/>
        </w:tabs>
        <w:autoSpaceDE w:val="0"/>
        <w:autoSpaceDN w:val="0"/>
        <w:adjustRightInd w:val="0"/>
        <w:spacing w:after="0" w:line="240" w:lineRule="auto"/>
        <w:ind w:left="57" w:right="57" w:firstLine="397"/>
        <w:jc w:val="both"/>
        <w:rPr>
          <w:rFonts w:ascii="Times New Roman" w:eastAsia="MyriadPro-Regular" w:hAnsi="Times New Roman"/>
          <w:sz w:val="24"/>
          <w:szCs w:val="24"/>
          <w:lang w:val="uk-UA" w:eastAsia="ru-RU"/>
        </w:rPr>
      </w:pPr>
      <w:r w:rsidRPr="001125C4">
        <w:rPr>
          <w:rFonts w:ascii="Times New Roman" w:eastAsia="MyriadPro-Regular" w:hAnsi="Times New Roman"/>
          <w:b/>
          <w:sz w:val="24"/>
          <w:szCs w:val="24"/>
          <w:lang w:val="uk-UA" w:eastAsia="ru-RU"/>
        </w:rPr>
        <w:t>1</w:t>
      </w:r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 xml:space="preserve"> Проведемо дослідження: «Які сили діють на тіло, що може рухатись поступально вздовж похилої поверхні вниз?». Прошу учнів назвати ці сили і при можливості показати.</w:t>
      </w:r>
    </w:p>
    <w:p w:rsidR="001125C4" w:rsidRPr="001125C4" w:rsidRDefault="001125C4" w:rsidP="00E27EB0">
      <w:pPr>
        <w:tabs>
          <w:tab w:val="left" w:pos="5173"/>
        </w:tabs>
        <w:autoSpaceDE w:val="0"/>
        <w:autoSpaceDN w:val="0"/>
        <w:adjustRightInd w:val="0"/>
        <w:spacing w:after="0" w:line="240" w:lineRule="auto"/>
        <w:ind w:left="57" w:right="57" w:firstLine="397"/>
        <w:jc w:val="both"/>
        <w:rPr>
          <w:rFonts w:ascii="Times New Roman" w:eastAsia="MyriadPro-Regular" w:hAnsi="Times New Roman"/>
          <w:sz w:val="24"/>
          <w:szCs w:val="24"/>
          <w:lang w:val="uk-UA" w:eastAsia="ru-RU"/>
        </w:rPr>
      </w:pPr>
      <w:r w:rsidRPr="001125C4">
        <w:rPr>
          <w:rFonts w:ascii="Times New Roman" w:eastAsia="MyriadPro-Regular" w:hAnsi="Times New Roman"/>
          <w:b/>
          <w:sz w:val="24"/>
          <w:szCs w:val="24"/>
          <w:lang w:val="uk-UA" w:eastAsia="ru-RU"/>
        </w:rPr>
        <w:t>2</w:t>
      </w:r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 xml:space="preserve">  Другий приклад це якщо </w:t>
      </w:r>
      <w:r w:rsidRPr="001125C4">
        <w:rPr>
          <w:rFonts w:ascii="Times New Roman" w:eastAsia="MyriadPro-Regular" w:hAnsi="Times New Roman"/>
          <w:i/>
          <w:sz w:val="24"/>
          <w:szCs w:val="24"/>
          <w:lang w:val="uk-UA" w:eastAsia="ru-RU"/>
        </w:rPr>
        <w:t>тіло може тільки обертатися</w:t>
      </w:r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 xml:space="preserve"> (має нерухому вісь обертання).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5"/>
        <w:gridCol w:w="4930"/>
      </w:tblGrid>
      <w:tr w:rsidR="001125C4" w:rsidRPr="001125C4" w:rsidTr="001125C4">
        <w:tc>
          <w:tcPr>
            <w:tcW w:w="4925" w:type="dxa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Якщо </w:t>
            </w: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тіло може рухатися тільки поступально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 (не може обертатися), то відповідно до закону інерції таке </w:t>
            </w: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тіло перебуває в рівновазі, якщо рівнодійна сил, прикладених до тіла, дорівнює нулю: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+...+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n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</m:t>
                </m:r>
              </m:oMath>
            </m:oMathPara>
          </w:p>
        </w:tc>
        <w:tc>
          <w:tcPr>
            <w:tcW w:w="4930" w:type="dxa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Якщо </w:t>
            </w: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тіло може тільки обертатися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 (має нерухому вісь обертання), то відповідно до правила моментів таке </w:t>
            </w: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тіло перебуває в рівновазі, якщо алгебраїчна сума моментів сил, що діють на тіло, дорівнює нулю: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+...+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n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</m:t>
                </m:r>
              </m:oMath>
            </m:oMathPara>
          </w:p>
        </w:tc>
      </w:tr>
      <w:tr w:rsidR="001125C4" w:rsidRPr="001125C4" w:rsidTr="001125C4">
        <w:tc>
          <w:tcPr>
            <w:tcW w:w="4925" w:type="dxa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Приклад.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 Розташоване на похилій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площині тіло перебуває у стані рівноваги, якщо сили, що діють на нього,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скомпенсовані: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eastAsia="ru-RU"/>
                      </w:rPr>
                      <m:t>тертя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acc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N</m:t>
                    </m:r>
                  </m:e>
                </m:acc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+m</m:t>
                </m:r>
                <m:acc>
                  <m:accPr>
                    <m:chr m:val="⃗"/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acc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g</m:t>
                    </m:r>
                  </m:e>
                </m:acc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</m:t>
                </m:r>
              </m:oMath>
            </m:oMathPara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1007F485" wp14:editId="1C3C5F32">
                  <wp:extent cx="1859280" cy="1592174"/>
                  <wp:effectExtent l="0" t="0" r="762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49" cy="1598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Приклад.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 Важіль перебуває в рівновазі,</w:t>
            </w:r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якщо сума моментів сил, що діють на</w:t>
            </w:r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нього, дорівнює нулю: </w:t>
            </w:r>
            <w:r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</m:t>
                </m:r>
              </m:oMath>
            </m:oMathPara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</w:pP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=-</m:t>
              </m:r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F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сила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MyriadPro-Regular" w:hAnsi="Cambria Math"/>
                          <w:i/>
                          <w:sz w:val="24"/>
                          <w:szCs w:val="24"/>
                          <w:lang w:val="uk-UA" w:eastAsia="ru-RU"/>
                        </w:rPr>
                      </m:ctrlPr>
                    </m:accPr>
                    <m:e>
                      <m:r>
                        <w:rPr>
                          <w:rFonts w:ascii="Cambria Math" w:eastAsia="MyriadPro-Regular" w:hAnsi="Cambria Math"/>
                          <w:sz w:val="24"/>
                          <w:szCs w:val="24"/>
                          <w:lang w:eastAsia="ru-RU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повертає важіль за ходом годинникової стрілки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>.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</m:t>
              </m:r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F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сила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MyriadPro-Regular" w:hAnsi="Cambria Math"/>
                          <w:i/>
                          <w:sz w:val="24"/>
                          <w:szCs w:val="24"/>
                          <w:lang w:val="uk-UA" w:eastAsia="ru-RU"/>
                        </w:rPr>
                      </m:ctrlPr>
                    </m:accPr>
                    <m:e>
                      <m:r>
                        <w:rPr>
                          <w:rFonts w:ascii="Cambria Math" w:eastAsia="MyriadPro-Regular" w:hAnsi="Cambria Math"/>
                          <w:sz w:val="24"/>
                          <w:szCs w:val="24"/>
                          <w:lang w:eastAsia="ru-RU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повертає важіль проти ходу годинникової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стрілки); 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3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=0</m:t>
              </m:r>
            </m:oMath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 xml:space="preserve"> (оскільки </w:t>
            </w: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3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=0</m:t>
              </m:r>
            </m:oMath>
            <w:r w:rsidR="001125C4" w:rsidRPr="001125C4"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  <w:t>).</w:t>
            </w:r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MyriadPro-Regular" w:hAnsi="Times New Roman"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531CC293" wp14:editId="11617133">
                  <wp:extent cx="2078303" cy="10896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256" cy="1100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5C4" w:rsidRPr="001125C4" w:rsidTr="001125C4">
        <w:tc>
          <w:tcPr>
            <w:tcW w:w="9855" w:type="dxa"/>
            <w:gridSpan w:val="2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Якщо тіло може рухатися поступально, а також обертатися навколо</w:t>
            </w: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1125C4"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  <w:t>деякої осі, то це тіло перебуватиме в рівновазі, якщо дотримано обох умов рівноваги: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+...+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n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 xml:space="preserve">=0             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+...+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n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</m:t>
                </m:r>
              </m:oMath>
            </m:oMathPara>
          </w:p>
        </w:tc>
      </w:tr>
    </w:tbl>
    <w:p w:rsidR="001125C4" w:rsidRPr="001125C4" w:rsidRDefault="001125C4" w:rsidP="001125C4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MyriadPro-Regular" w:hAnsi="Times New Roman"/>
          <w:i/>
          <w:sz w:val="24"/>
          <w:szCs w:val="24"/>
          <w:lang w:val="uk-UA" w:eastAsia="ru-RU"/>
        </w:rPr>
      </w:pPr>
      <w:r w:rsidRPr="001125C4">
        <w:rPr>
          <w:rFonts w:ascii="Times New Roman" w:eastAsia="MyriadPro-Regular" w:hAnsi="Times New Roman"/>
          <w:b/>
          <w:i/>
          <w:sz w:val="24"/>
          <w:szCs w:val="24"/>
          <w:lang w:val="uk-UA" w:eastAsia="ru-RU"/>
        </w:rPr>
        <w:t>Розв’язування  задач</w:t>
      </w:r>
    </w:p>
    <w:p w:rsidR="001125C4" w:rsidRPr="00E27EB0" w:rsidRDefault="001125C4" w:rsidP="00E27EB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" w:right="57"/>
        <w:contextualSpacing w:val="0"/>
        <w:jc w:val="both"/>
        <w:rPr>
          <w:rFonts w:ascii="Times New Roman" w:eastAsia="MyriadPro-Regular" w:hAnsi="Times New Roman"/>
          <w:sz w:val="24"/>
          <w:szCs w:val="24"/>
          <w:lang w:val="uk-UA" w:eastAsia="ru-RU"/>
        </w:rPr>
      </w:pPr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 xml:space="preserve">Плечі важеля, який перебуває у стані рівноваги, мають довжини 0,4 м і 30см. До коротшого плеча </w:t>
      </w:r>
      <w:proofErr w:type="spellStart"/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>прикладено</w:t>
      </w:r>
      <w:proofErr w:type="spellEnd"/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 xml:space="preserve"> у вертикальному напрямку силу 120Н. Яку силу </w:t>
      </w:r>
      <w:proofErr w:type="spellStart"/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>прикладено</w:t>
      </w:r>
      <w:proofErr w:type="spellEnd"/>
      <w:r w:rsidRPr="001125C4">
        <w:rPr>
          <w:rFonts w:ascii="Times New Roman" w:eastAsia="MyriadPro-Regular" w:hAnsi="Times New Roman"/>
          <w:sz w:val="24"/>
          <w:szCs w:val="24"/>
          <w:lang w:val="uk-UA" w:eastAsia="ru-RU"/>
        </w:rPr>
        <w:t xml:space="preserve"> у вертикальному напрямку до довшого плеча? Масою важеля можна знехтувати.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150"/>
      </w:tblGrid>
      <w:tr w:rsidR="001125C4" w:rsidRPr="001125C4" w:rsidTr="00CD637D">
        <w:trPr>
          <w:trHeight w:val="811"/>
        </w:trPr>
        <w:tc>
          <w:tcPr>
            <w:tcW w:w="2552" w:type="dxa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b/>
                <w:i/>
                <w:sz w:val="24"/>
                <w:szCs w:val="24"/>
                <w:lang w:val="uk-UA" w:eastAsia="ru-RU"/>
              </w:rPr>
              <w:t>Дано: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=0,4 м</m:t>
                </m:r>
              </m:oMath>
            </m:oMathPara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=30 см=0,3 м</m:t>
                </m:r>
              </m:oMath>
            </m:oMathPara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=120 Н</m:t>
                </m:r>
              </m:oMath>
            </m:oMathPara>
          </w:p>
        </w:tc>
        <w:tc>
          <w:tcPr>
            <w:tcW w:w="7150" w:type="dxa"/>
            <w:vMerge w:val="restart"/>
          </w:tcPr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b/>
                <w:i/>
                <w:sz w:val="24"/>
                <w:szCs w:val="24"/>
                <w:lang w:val="uk-UA" w:eastAsia="ru-RU"/>
              </w:rPr>
              <w:t>Розв’язання</w:t>
            </w:r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iCs/>
                <w:noProof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iCs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59264" behindDoc="0" locked="0" layoutInCell="1" allowOverlap="1" wp14:anchorId="6240654D" wp14:editId="5B7B2884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16510</wp:posOffset>
                  </wp:positionV>
                  <wp:extent cx="2175510" cy="979805"/>
                  <wp:effectExtent l="0" t="0" r="0" b="0"/>
                  <wp:wrapSquare wrapText="bothSides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10" cy="979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Cs/>
                <w:noProof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iCs/>
                <w:noProof/>
                <w:sz w:val="24"/>
                <w:szCs w:val="24"/>
                <w:lang w:val="uk-UA" w:eastAsia="ru-RU"/>
              </w:rPr>
              <w:t>Запишемо правило моментів: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Cs/>
                <w:noProof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=0</m:t>
                </m:r>
              </m:oMath>
            </m:oMathPara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</m:t>
              </m:r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F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i/>
                <w:noProof/>
                <w:sz w:val="24"/>
                <w:szCs w:val="24"/>
                <w:lang w:val="uk-UA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  <w:t xml:space="preserve">– тому що сила </w:t>
            </w: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MyriadPro-Regular" w:hAnsi="Cambria Math"/>
                          <w:i/>
                          <w:sz w:val="24"/>
                          <w:szCs w:val="24"/>
                          <w:lang w:val="uk-UA" w:eastAsia="ru-RU"/>
                        </w:rPr>
                      </m:ctrlPr>
                    </m:accPr>
                    <m:e>
                      <m:r>
                        <w:rPr>
                          <w:rFonts w:ascii="Cambria Math" w:eastAsia="MyriadPro-Regular" w:hAnsi="Cambria Math"/>
                          <w:sz w:val="24"/>
                          <w:szCs w:val="24"/>
                          <w:lang w:val="uk-UA" w:eastAsia="ru-RU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  <w:t xml:space="preserve"> повертає важіль проти ходу годинникової стрілки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=-</m:t>
              </m:r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F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i/>
                <w:noProof/>
                <w:sz w:val="24"/>
                <w:szCs w:val="24"/>
                <w:lang w:val="uk-UA" w:eastAsia="ru-RU"/>
              </w:rPr>
              <w:t xml:space="preserve"> </w:t>
            </w:r>
            <w:r w:rsidR="001125C4"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  <w:t xml:space="preserve">– тому що сила </w:t>
            </w:r>
            <m:oMath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MyriadPro-Regular" w:hAnsi="Cambria Math"/>
                          <w:i/>
                          <w:sz w:val="24"/>
                          <w:szCs w:val="24"/>
                          <w:lang w:val="uk-UA" w:eastAsia="ru-RU"/>
                        </w:rPr>
                      </m:ctrlPr>
                    </m:accPr>
                    <m:e>
                      <m:r>
                        <w:rPr>
                          <w:rFonts w:ascii="Cambria Math" w:eastAsia="MyriadPro-Regular" w:hAnsi="Cambria Math"/>
                          <w:sz w:val="24"/>
                          <w:szCs w:val="24"/>
                          <w:lang w:val="uk-UA" w:eastAsia="ru-RU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oMath>
            <w:r w:rsidR="001125C4" w:rsidRPr="001125C4">
              <w:rPr>
                <w:rFonts w:ascii="Times New Roman" w:eastAsia="MyriadPro-Regular" w:hAnsi="Times New Roman"/>
                <w:noProof/>
                <w:sz w:val="24"/>
                <w:szCs w:val="24"/>
                <w:lang w:val="uk-UA" w:eastAsia="ru-RU"/>
              </w:rPr>
              <w:t xml:space="preserve"> повертає важіль за ходом годинникової стрілки</w:t>
            </w:r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/>
                <w:noProof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 xml:space="preserve">=0         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2</m:t>
                    </m:r>
                  </m:sub>
                </m:sSub>
              </m:oMath>
            </m:oMathPara>
          </w:p>
          <w:p w:rsidR="001125C4" w:rsidRPr="001125C4" w:rsidRDefault="008D3EA5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MyriadPro-Regular" w:hAnsi="Times New Roman"/>
                <w:i/>
                <w:iCs/>
                <w:noProof/>
                <w:sz w:val="24"/>
                <w:szCs w:val="24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MyriadPro-Regular" w:hAnsi="Cambria Math"/>
                        <w:i/>
                        <w:iCs/>
                        <w:noProof/>
                        <w:sz w:val="24"/>
                        <w:szCs w:val="24"/>
                        <w:lang w:val="uk-UA" w:eastAsia="ru-RU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MyriadPro-Regular" w:hAnsi="Cambria Math"/>
                    <w:noProof/>
                    <w:sz w:val="24"/>
                    <w:szCs w:val="24"/>
                    <w:lang w:val="uk-UA" w:eastAsia="ru-RU"/>
                  </w:rPr>
                  <m:t xml:space="preserve">      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MyriadPro-Regular" w:hAnsi="Cambria Math"/>
                        <w:i/>
                        <w:noProof/>
                        <w:sz w:val="24"/>
                        <w:szCs w:val="24"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MyriadPro-Regular" w:hAnsi="Cambria Math"/>
                            <w:i/>
                            <w:sz w:val="24"/>
                            <w:szCs w:val="24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MyriadPro-Regular" w:hAnsi="Cambria Math"/>
                            <w:sz w:val="24"/>
                            <w:szCs w:val="24"/>
                            <w:lang w:val="uk-UA" w:eastAsia="ru-RU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e>
                </m:d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Н∙м</m:t>
                    </m:r>
                    <m:ctrlPr>
                      <w:rPr>
                        <w:rFonts w:ascii="Cambria Math" w:eastAsia="MyriadPro-Regular" w:hAnsi="Cambria Math"/>
                        <w:i/>
                        <w:iCs/>
                        <w:noProof/>
                        <w:sz w:val="24"/>
                        <w:szCs w:val="24"/>
                        <w:lang w:val="uk-UA" w:eastAsia="ru-RU"/>
                      </w:rPr>
                    </m:ctrlPr>
                  </m:num>
                  <m:den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м</m:t>
                    </m:r>
                  </m:den>
                </m:f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 xml:space="preserve">=Н       </m:t>
                </m:r>
                <m:sSub>
                  <m:sSub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MyriadPro-Regular" w:hAnsi="Cambria Math"/>
                        <w:i/>
                        <w:sz w:val="24"/>
                        <w:szCs w:val="24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120∙0,3</m:t>
                    </m:r>
                    <m:ctrlPr>
                      <w:rPr>
                        <w:rFonts w:ascii="Cambria Math" w:eastAsia="MyriadPro-Regular" w:hAnsi="Cambria Math"/>
                        <w:i/>
                        <w:iCs/>
                        <w:noProof/>
                        <w:sz w:val="24"/>
                        <w:szCs w:val="24"/>
                        <w:lang w:val="uk-UA" w:eastAsia="ru-RU"/>
                      </w:rPr>
                    </m:ctrlPr>
                  </m:num>
                  <m:den>
                    <m:r>
                      <w:rPr>
                        <w:rFonts w:ascii="Cambria Math" w:eastAsia="MyriadPro-Regular" w:hAnsi="Cambria Math"/>
                        <w:sz w:val="24"/>
                        <w:szCs w:val="24"/>
                        <w:lang w:val="uk-UA" w:eastAsia="ru-RU"/>
                      </w:rPr>
                      <m:t>0,4</m:t>
                    </m:r>
                  </m:den>
                </m:f>
                <m:r>
                  <w:rPr>
                    <w:rFonts w:ascii="Cambria Math" w:eastAsia="MyriadPro-Regular" w:hAnsi="Cambria Math"/>
                    <w:sz w:val="24"/>
                    <w:szCs w:val="24"/>
                    <w:lang w:val="uk-UA" w:eastAsia="ru-RU"/>
                  </w:rPr>
                  <m:t>=90 (Н)</m:t>
                </m:r>
              </m:oMath>
            </m:oMathPara>
          </w:p>
          <w:p w:rsidR="001125C4" w:rsidRPr="001125C4" w:rsidRDefault="001125C4" w:rsidP="001125C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MyriadPro-Regular" w:hAnsi="Times New Roman"/>
                <w:i/>
                <w:sz w:val="24"/>
                <w:szCs w:val="24"/>
                <w:lang w:val="uk-UA" w:eastAsia="ru-RU"/>
              </w:rPr>
            </w:pPr>
            <w:r w:rsidRPr="001125C4">
              <w:rPr>
                <w:rFonts w:ascii="Times New Roman" w:eastAsia="MyriadPro-Regular" w:hAnsi="Times New Roman"/>
                <w:b/>
                <w:i/>
                <w:sz w:val="24"/>
                <w:szCs w:val="24"/>
                <w:lang w:val="uk-UA" w:eastAsia="ru-RU"/>
              </w:rPr>
              <w:t>Відповідь:</w:t>
            </w:r>
            <m:oMath>
              <m:r>
                <w:rPr>
                  <w:rFonts w:ascii="Cambria Math" w:eastAsia="MyriadPro-Regular" w:hAnsi="Cambria Math"/>
                  <w:noProof/>
                  <w:sz w:val="24"/>
                  <w:szCs w:val="24"/>
                  <w:lang w:val="uk-UA" w:eastAsia="ru-RU"/>
                </w:rPr>
                <m:t xml:space="preserve"> </m:t>
              </m:r>
              <m:sSub>
                <m:sSubPr>
                  <m:ctrlPr>
                    <w:rPr>
                      <w:rFonts w:ascii="Cambria Math" w:eastAsia="MyriadPro-Regular" w:hAnsi="Cambria Math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F</m:t>
                  </m:r>
                </m:e>
                <m:sub>
                  <m:r>
                    <w:rPr>
                      <w:rFonts w:ascii="Cambria Math" w:eastAsia="MyriadPro-Regular" w:hAnsi="Cambria Math"/>
                      <w:sz w:val="24"/>
                      <w:szCs w:val="24"/>
                      <w:lang w:val="uk-UA" w:eastAsia="ru-RU"/>
                    </w:rPr>
                    <m:t>1</m:t>
                  </m:r>
                </m:sub>
              </m:sSub>
              <m:r>
                <w:rPr>
                  <w:rFonts w:ascii="Cambria Math" w:eastAsia="MyriadPro-Regular" w:hAnsi="Cambria Math"/>
                  <w:sz w:val="24"/>
                  <w:szCs w:val="24"/>
                  <w:lang w:val="uk-UA" w:eastAsia="ru-RU"/>
                </w:rPr>
                <m:t>=90 Н.</m:t>
              </m:r>
            </m:oMath>
          </w:p>
        </w:tc>
      </w:tr>
    </w:tbl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b/>
          <w:bCs/>
          <w:color w:val="000000"/>
        </w:rPr>
        <w:lastRenderedPageBreak/>
        <w:t>Приклад 1</w:t>
      </w:r>
      <w:r w:rsidRPr="001125C4">
        <w:rPr>
          <w:color w:val="000000"/>
        </w:rPr>
        <w:t>. Метрова лінійка, вагою якої можна знехтувати, покладена середньою поділкою на опору і навантажена гирями (</w:t>
      </w:r>
      <w:r w:rsidRPr="001125C4">
        <w:rPr>
          <w:noProof/>
        </w:rPr>
        <w:drawing>
          <wp:anchor distT="0" distB="0" distL="114300" distR="114300" simplePos="0" relativeHeight="251661312" behindDoc="0" locked="0" layoutInCell="1" allowOverlap="0" wp14:anchorId="1ECE3F39" wp14:editId="695C3D6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81325" cy="1076325"/>
            <wp:effectExtent l="0" t="0" r="9525" b="9525"/>
            <wp:wrapSquare wrapText="bothSides"/>
            <wp:docPr id="29" name="Рисунок 29" descr="https://studfile.net/html/2706/1207/html_5EfXGNgyuz.62WB/img-HtTG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207/html_5EfXGNgyuz.62WB/img-HtTGev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5C4">
        <w:rPr>
          <w:color w:val="000000"/>
        </w:rPr>
        <w:t>мал.). Якого напрямку і з яким значенням повинна бути прикладена сила на поділці 1 м для утримання лінійки у рівновазі? Якою буде сила реакції опори,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якщо 11 прикласти?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i/>
          <w:iCs/>
          <w:color w:val="000000"/>
        </w:rPr>
        <w:t>Розв’язування</w:t>
      </w:r>
      <w:r w:rsidRPr="001125C4">
        <w:rPr>
          <w:color w:val="000000"/>
        </w:rPr>
        <w:t>. Виконаємо малюнок відповідно до умови задачі (мал. 3.12), показавши діючі сили </w:t>
      </w:r>
      <w:r w:rsidRPr="001125C4">
        <w:rPr>
          <w:noProof/>
          <w:color w:val="000000"/>
        </w:rPr>
        <w:drawing>
          <wp:inline distT="0" distB="0" distL="0" distR="0" wp14:anchorId="12AD88FE" wp14:editId="266D3E8F">
            <wp:extent cx="200025" cy="171450"/>
            <wp:effectExtent l="0" t="0" r="9525" b="0"/>
            <wp:docPr id="24" name="Рисунок 24" descr="https://studfile.net/html/2706/1207/html_5EfXGNgyuz.62WB/img-rJlP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207/html_5EfXGNgyuz.62WB/img-rJlPM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</w:rPr>
        <w:t> та їх плечі </w:t>
      </w:r>
      <w:r w:rsidRPr="001125C4">
        <w:rPr>
          <w:i/>
          <w:iCs/>
          <w:color w:val="000000"/>
        </w:rPr>
        <w:t>l</w:t>
      </w:r>
      <w:r w:rsidRPr="001125C4">
        <w:rPr>
          <w:color w:val="000000"/>
        </w:rPr>
        <w:t>. Лінійка під дією моментів сил може обертатися навколо нерухомої осі 0, що проходить через точку О. Будемо вважати додатними всі моменти, які обертають систему за годинниковою стрілкою. У задачі це момент сили </w:t>
      </w:r>
      <w:r w:rsidRPr="001125C4">
        <w:rPr>
          <w:noProof/>
          <w:color w:val="000000"/>
        </w:rPr>
        <w:drawing>
          <wp:inline distT="0" distB="0" distL="0" distR="0" wp14:anchorId="4805B5F6" wp14:editId="1E22792F">
            <wp:extent cx="200025" cy="171450"/>
            <wp:effectExtent l="0" t="0" r="9525" b="0"/>
            <wp:docPr id="23" name="Рисунок 23" descr="https://studfile.net/html/2706/1207/html_5EfXGNgyuz.62WB/img-j7BY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207/html_5EfXGNgyuz.62WB/img-j7BYC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3</w:t>
      </w:r>
      <w:r w:rsidRPr="001125C4">
        <w:rPr>
          <w:color w:val="000000"/>
        </w:rPr>
        <w:t>. Від'ємні моменти створюють сили </w:t>
      </w:r>
      <w:r w:rsidRPr="001125C4">
        <w:rPr>
          <w:noProof/>
          <w:color w:val="000000"/>
        </w:rPr>
        <w:drawing>
          <wp:inline distT="0" distB="0" distL="0" distR="0" wp14:anchorId="2B8FB93F" wp14:editId="43C27011">
            <wp:extent cx="200025" cy="171450"/>
            <wp:effectExtent l="0" t="0" r="9525" b="0"/>
            <wp:docPr id="22" name="Рисунок 22" descr="https://studfile.net/html/2706/1207/html_5EfXGNgyuz.62WB/img-L8gb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207/html_5EfXGNgyuz.62WB/img-L8gbK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 і </w:t>
      </w:r>
      <w:r w:rsidRPr="001125C4">
        <w:rPr>
          <w:noProof/>
          <w:color w:val="000000"/>
        </w:rPr>
        <w:drawing>
          <wp:inline distT="0" distB="0" distL="0" distR="0" wp14:anchorId="15520F46" wp14:editId="0820B4C5">
            <wp:extent cx="200025" cy="171450"/>
            <wp:effectExtent l="0" t="0" r="9525" b="0"/>
            <wp:docPr id="21" name="Рисунок 21" descr="https://studfile.net/html/2706/1207/html_5EfXGNgyuz.62WB/img-F9hBa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207/html_5EfXGNgyuz.62WB/img-F9hBa_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.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Д</w:t>
      </w:r>
      <w:r w:rsidRPr="001125C4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0" wp14:anchorId="69C38FDA" wp14:editId="0E7297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81400" cy="2286000"/>
            <wp:effectExtent l="0" t="0" r="0" b="0"/>
            <wp:wrapSquare wrapText="bothSides"/>
            <wp:docPr id="28" name="Рисунок 28" descr="https://studfile.net/html/2706/1207/html_5EfXGNgyuz.62WB/img-25Lk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207/html_5EfXGNgyuz.62WB/img-25Lks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5C4">
        <w:rPr>
          <w:color w:val="000000"/>
        </w:rPr>
        <w:t>ля спрощення обчислень вважатимемо значення прискорення вільного падіння 10 м/с і визначимо сили F</w:t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, F</w:t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 і F</w:t>
      </w:r>
      <w:r w:rsidRPr="001125C4">
        <w:rPr>
          <w:color w:val="000000"/>
          <w:vertAlign w:val="subscript"/>
        </w:rPr>
        <w:t>3</w:t>
      </w:r>
      <w:r w:rsidRPr="001125C4">
        <w:rPr>
          <w:color w:val="000000"/>
        </w:rPr>
        <w:t>: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5D282CC1" wp14:editId="6949C120">
            <wp:extent cx="2362200" cy="1057275"/>
            <wp:effectExtent l="0" t="0" r="0" b="9525"/>
            <wp:docPr id="20" name="Рисунок 20" descr="https://studfile.net/html/2706/1207/html_5EfXGNgyuz.62WB/img-EsQH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207/html_5EfXGNgyuz.62WB/img-EsQHe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Для рівноваги системи на поділці лінійки 1 м повинна бути прикладена </w:t>
      </w:r>
      <w:r w:rsidRPr="001125C4">
        <w:rPr>
          <w:noProof/>
          <w:color w:val="000000"/>
        </w:rPr>
        <w:drawing>
          <wp:inline distT="0" distB="0" distL="0" distR="0" wp14:anchorId="4D82E0BC" wp14:editId="30F46CA8">
            <wp:extent cx="200025" cy="171450"/>
            <wp:effectExtent l="0" t="0" r="9525" b="0"/>
            <wp:docPr id="19" name="Рисунок 19" descr="https://studfile.net/html/2706/1207/html_5EfXGNgyuz.62WB/img-GNhr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1207/html_5EfXGNgyuz.62WB/img-GNhrv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, спрямована вертикально вгору. Якщо ж ми помилились у виборі напрямку дії цієї сили, то у відповіді її значення одержимо зі знаком «-». Для розв'язування задачі скористаємося другою умовою рівноваги тіла </w:t>
      </w:r>
      <w:r w:rsidRPr="001125C4">
        <w:rPr>
          <w:noProof/>
          <w:color w:val="000000"/>
        </w:rPr>
        <w:drawing>
          <wp:inline distT="0" distB="0" distL="0" distR="0" wp14:anchorId="2BF93323" wp14:editId="122B91D8">
            <wp:extent cx="581025" cy="200025"/>
            <wp:effectExtent l="0" t="0" r="9525" b="9525"/>
            <wp:docPr id="18" name="Рисунок 18" descr="https://studfile.net/html/2706/1207/html_5EfXGNgyuz.62WB/img-VoT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207/html_5EfXGNgyuz.62WB/img-VoTap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jc w:val="center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2C86D3ED" wp14:editId="4B7CF760">
            <wp:extent cx="3467100" cy="1066800"/>
            <wp:effectExtent l="0" t="0" r="0" b="0"/>
            <wp:docPr id="17" name="Рисунок 17" descr="https://studfile.net/html/2706/1207/html_5EfXGNgyuz.62WB/img-ygWE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207/html_5EfXGNgyuz.62WB/img-ygWEB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Значення сили F</w:t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 == 3,2 Н, тобто напрямок її, ми вибрали правильно.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Щ</w:t>
      </w:r>
      <w:r w:rsidRPr="001125C4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0" wp14:anchorId="142AF445" wp14:editId="4EE9BF1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52825" cy="1971675"/>
            <wp:effectExtent l="0" t="0" r="9525" b="9525"/>
            <wp:wrapSquare wrapText="bothSides"/>
            <wp:docPr id="27" name="Рисунок 27" descr="https://studfile.net/html/2706/1207/html_5EfXGNgyuz.62WB/img-fV0b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207/html_5EfXGNgyuz.62WB/img-fV0bJ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5C4">
        <w:rPr>
          <w:color w:val="000000"/>
        </w:rPr>
        <w:t>об знайти силу реакції опори (друге питання задачі) в центрі лінійки </w:t>
      </w:r>
      <w:r w:rsidRPr="001125C4">
        <w:rPr>
          <w:noProof/>
          <w:color w:val="000000"/>
        </w:rPr>
        <w:drawing>
          <wp:inline distT="0" distB="0" distL="0" distR="0" wp14:anchorId="78551F95" wp14:editId="74A9A0D8">
            <wp:extent cx="200025" cy="171450"/>
            <wp:effectExtent l="0" t="0" r="9525" b="0"/>
            <wp:docPr id="16" name="Рисунок 16" descr="https://studfile.net/html/2706/1207/html_5EfXGNgyuz.62WB/img-TGUd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1207/html_5EfXGNgyuz.62WB/img-TGUdP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5</w:t>
      </w:r>
      <w:r w:rsidRPr="001125C4">
        <w:rPr>
          <w:color w:val="000000"/>
        </w:rPr>
        <w:t>, коли прикладена сила </w:t>
      </w:r>
      <w:r w:rsidRPr="001125C4">
        <w:rPr>
          <w:noProof/>
          <w:color w:val="000000"/>
        </w:rPr>
        <w:drawing>
          <wp:inline distT="0" distB="0" distL="0" distR="0" wp14:anchorId="2A8C7947" wp14:editId="6A15678A">
            <wp:extent cx="200025" cy="171450"/>
            <wp:effectExtent l="0" t="0" r="9525" b="0"/>
            <wp:docPr id="15" name="Рисунок 15" descr="https://studfile.net/html/2706/1207/html_5EfXGNgyuz.62WB/img-dxAE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1207/html_5EfXGNgyuz.62WB/img-dxAEV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 (система перебуває у рівновазі), вже не можна точку 0 вважати віссю обертання системи. За умовою ж рівноваги алгебраїчна сума моментів, прикладених до тіла сил відносно будь-якої нерухомої осі, повинна дорівнювати нулю.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 xml:space="preserve">Оберемо вісь обертання, яка </w:t>
      </w:r>
      <w:r w:rsidRPr="001125C4">
        <w:rPr>
          <w:color w:val="000000"/>
        </w:rPr>
        <w:lastRenderedPageBreak/>
        <w:t>проходить через точку О</w:t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 (нульова поділка лінійки). Сила реакції опори </w:t>
      </w:r>
      <w:r w:rsidRPr="001125C4">
        <w:rPr>
          <w:noProof/>
          <w:color w:val="000000"/>
        </w:rPr>
        <w:drawing>
          <wp:inline distT="0" distB="0" distL="0" distR="0" wp14:anchorId="523215AA" wp14:editId="6675F040">
            <wp:extent cx="200025" cy="171450"/>
            <wp:effectExtent l="0" t="0" r="9525" b="0"/>
            <wp:docPr id="12" name="Рисунок 12" descr="https://studfile.net/html/2706/1207/html_5EfXGNgyuz.62WB/img-r9is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1207/html_5EfXGNgyuz.62WB/img-r9isQ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5</w:t>
      </w:r>
      <w:r w:rsidRPr="001125C4">
        <w:rPr>
          <w:color w:val="000000"/>
        </w:rPr>
        <w:t> спрямована вертикально вгору (мал.).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Запишемо умову рівноваги вже для «нового важеля», відносно нової осі обертання (додатні моменти у цьому разі створюють сили </w:t>
      </w:r>
      <w:r w:rsidRPr="001125C4">
        <w:rPr>
          <w:noProof/>
          <w:color w:val="000000"/>
        </w:rPr>
        <w:drawing>
          <wp:inline distT="0" distB="0" distL="0" distR="0" wp14:anchorId="558EAAC1" wp14:editId="5D399058">
            <wp:extent cx="200025" cy="171450"/>
            <wp:effectExtent l="0" t="0" r="9525" b="0"/>
            <wp:docPr id="11" name="Рисунок 11" descr="https://studfile.net/html/2706/1207/html_5EfXGNgyuz.62WB/img-Kb7M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1207/html_5EfXGNgyuz.62WB/img-Kb7Ma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, </w:t>
      </w:r>
      <w:r w:rsidRPr="001125C4">
        <w:rPr>
          <w:noProof/>
          <w:color w:val="000000"/>
        </w:rPr>
        <w:drawing>
          <wp:inline distT="0" distB="0" distL="0" distR="0" wp14:anchorId="04635ED5" wp14:editId="7339C334">
            <wp:extent cx="200025" cy="171450"/>
            <wp:effectExtent l="0" t="0" r="9525" b="0"/>
            <wp:docPr id="10" name="Рисунок 10" descr="https://studfile.net/html/2706/1207/html_5EfXGNgyuz.62WB/img-AGjz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1207/html_5EfXGNgyuz.62WB/img-AGjzGh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 і </w:t>
      </w:r>
      <w:r w:rsidRPr="001125C4">
        <w:rPr>
          <w:noProof/>
          <w:color w:val="000000"/>
        </w:rPr>
        <w:drawing>
          <wp:inline distT="0" distB="0" distL="0" distR="0" wp14:anchorId="0A029A14" wp14:editId="20DDB23B">
            <wp:extent cx="200025" cy="171450"/>
            <wp:effectExtent l="0" t="0" r="9525" b="0"/>
            <wp:docPr id="9" name="Рисунок 9" descr="https://studfile.net/html/2706/1207/html_5EfXGNgyuz.62WB/img-mx4c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1207/html_5EfXGNgyuz.62WB/img-mx4ch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3</w:t>
      </w:r>
      <w:r w:rsidRPr="001125C4">
        <w:rPr>
          <w:color w:val="000000"/>
        </w:rPr>
        <w:t> а від'ємні </w:t>
      </w:r>
      <w:r w:rsidRPr="001125C4">
        <w:rPr>
          <w:noProof/>
          <w:color w:val="000000"/>
        </w:rPr>
        <w:drawing>
          <wp:inline distT="0" distB="0" distL="0" distR="0" wp14:anchorId="740B476A" wp14:editId="6FBFA05F">
            <wp:extent cx="200025" cy="171450"/>
            <wp:effectExtent l="0" t="0" r="9525" b="0"/>
            <wp:docPr id="8" name="Рисунок 8" descr="https://studfile.net/html/2706/1207/html_5EfXGNgyuz.62WB/img-n6tE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1207/html_5EfXGNgyuz.62WB/img-n6tEc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 і </w:t>
      </w:r>
      <w:r w:rsidRPr="001125C4">
        <w:rPr>
          <w:noProof/>
          <w:color w:val="000000"/>
        </w:rPr>
        <w:drawing>
          <wp:inline distT="0" distB="0" distL="0" distR="0" wp14:anchorId="257847E3" wp14:editId="126A8E2F">
            <wp:extent cx="200025" cy="171450"/>
            <wp:effectExtent l="0" t="0" r="9525" b="0"/>
            <wp:docPr id="7" name="Рисунок 7" descr="https://studfile.net/html/2706/1207/html_5EfXGNgyuz.62WB/img-qrua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1207/html_5EfXGNgyuz.62WB/img-qrua0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color w:val="000000"/>
          <w:vertAlign w:val="subscript"/>
        </w:rPr>
        <w:t>5</w:t>
      </w:r>
      <w:r w:rsidRPr="001125C4">
        <w:rPr>
          <w:color w:val="000000"/>
        </w:rPr>
        <w:t>):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jc w:val="center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1CDD55D4" wp14:editId="723254B1">
            <wp:extent cx="2876550" cy="695325"/>
            <wp:effectExtent l="0" t="0" r="0" b="9525"/>
            <wp:docPr id="6" name="Рисунок 6" descr="https://studfile.net/html/2706/1207/html_5EfXGNgyuz.62WB/img-IKjQ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1207/html_5EfXGNgyuz.62WB/img-IKjQL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noProof/>
          <w:color w:val="000000"/>
        </w:rPr>
        <w:drawing>
          <wp:inline distT="0" distB="0" distL="0" distR="0" wp14:anchorId="0FE810BA" wp14:editId="54D65DF3">
            <wp:extent cx="4276725" cy="447675"/>
            <wp:effectExtent l="0" t="0" r="9525" b="9525"/>
            <wp:docPr id="5" name="Рисунок 5" descr="https://studfile.net/html/2706/1207/html_5EfXGNgyuz.62WB/img-sxyz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1207/html_5EfXGNgyuz.62WB/img-sxyzzM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Я</w:t>
      </w:r>
      <w:r w:rsidRPr="001125C4"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0" wp14:anchorId="3EDF1DD3" wp14:editId="10880CB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19475" cy="1981200"/>
            <wp:effectExtent l="0" t="0" r="9525" b="0"/>
            <wp:wrapSquare wrapText="bothSides"/>
            <wp:docPr id="26" name="Рисунок 26" descr="https://studfile.net/html/2706/1207/html_5EfXGNgyuz.62WB/img-YLqt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207/html_5EfXGNgyuz.62WB/img-YLqtTu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5C4">
        <w:rPr>
          <w:color w:val="000000"/>
        </w:rPr>
        <w:t>кщо значення сили F</w:t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 невідоме, то вісь обертання системи можна вибрати так, щоб вона проходила через точку 0</w:t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 (мал.) - точку прикладання сили F</w:t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. У цьому разі момент сили F</w:t>
      </w:r>
      <w:r w:rsidRPr="001125C4">
        <w:rPr>
          <w:color w:val="000000"/>
          <w:vertAlign w:val="subscript"/>
        </w:rPr>
        <w:t>4</w:t>
      </w:r>
      <w:r w:rsidRPr="001125C4">
        <w:rPr>
          <w:color w:val="000000"/>
        </w:rPr>
        <w:t> дорівнює нулю. Момент сили F</w:t>
      </w:r>
      <w:r w:rsidRPr="001125C4">
        <w:rPr>
          <w:color w:val="000000"/>
          <w:vertAlign w:val="subscript"/>
        </w:rPr>
        <w:t>5</w:t>
      </w:r>
      <w:r w:rsidRPr="001125C4">
        <w:rPr>
          <w:color w:val="000000"/>
        </w:rPr>
        <w:t> буде додатним, а моменти сил F</w:t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, F</w:t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 і F</w:t>
      </w:r>
      <w:r w:rsidRPr="001125C4">
        <w:rPr>
          <w:color w:val="000000"/>
          <w:vertAlign w:val="subscript"/>
        </w:rPr>
        <w:t>3</w:t>
      </w:r>
      <w:r w:rsidRPr="001125C4">
        <w:rPr>
          <w:color w:val="000000"/>
        </w:rPr>
        <w:t> - від'ємними (зрозуміло, що й плечі сил уже будуть іншими):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4E5D3D0C" wp14:editId="69FBCA67">
            <wp:extent cx="2486025" cy="695325"/>
            <wp:effectExtent l="0" t="0" r="9525" b="9525"/>
            <wp:docPr id="4" name="Рисунок 4" descr="https://studfile.net/html/2706/1207/html_5EfXGNgyuz.62WB/img-CQVWz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1207/html_5EfXGNgyuz.62WB/img-CQVWzc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7B90B179" wp14:editId="78F569E9">
            <wp:extent cx="3162300" cy="371475"/>
            <wp:effectExtent l="0" t="0" r="0" b="9525"/>
            <wp:docPr id="3" name="Рисунок 3" descr="https://studfile.net/html/2706/1207/html_5EfXGNgyuz.62WB/img-qApr9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1207/html_5EfXGNgyuz.62WB/img-qApr9J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C4"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0" wp14:anchorId="79ED12B1" wp14:editId="16F304A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62275" cy="2400300"/>
            <wp:effectExtent l="0" t="0" r="9525" b="0"/>
            <wp:wrapSquare wrapText="bothSides"/>
            <wp:docPr id="25" name="Рисунок 25" descr="https://studfile.net/html/2706/1207/html_5EfXGNgyuz.62WB/img-QRE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1207/html_5EfXGNgyuz.62WB/img-QRETI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b/>
          <w:bCs/>
          <w:color w:val="000000"/>
        </w:rPr>
        <w:t>Приклад 2</w:t>
      </w:r>
      <w:r w:rsidRPr="001125C4">
        <w:rPr>
          <w:color w:val="000000"/>
        </w:rPr>
        <w:t>. Метрова лінійка, вагою якої можна знехтувати, покладена крайніми точками на дві опори і навантажена гирями, як у попередній задачі. Потрібно визначити сили реакцій опор N</w:t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 і N</w:t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 (мал.).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i/>
          <w:iCs/>
          <w:color w:val="000000"/>
        </w:rPr>
        <w:t>Розв'язування. </w:t>
      </w:r>
      <w:r w:rsidRPr="001125C4">
        <w:rPr>
          <w:color w:val="000000"/>
        </w:rPr>
        <w:t>Щоб визначити силу реакції опори, можна скористатись таким прийомом. Якщо опору забрати, то для рівноваги системи на відмітці 1 м необхідно прикласти силу, напрямлену вертикально вгору. Інакше система буде обертатись навколо осі, що проходить через точку О лінійки за годинниковою стрілкою. Тепер можна застосувати правило моментів: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jc w:val="center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0406CB0C" wp14:editId="13A8444F">
            <wp:extent cx="2438400" cy="647700"/>
            <wp:effectExtent l="0" t="0" r="0" b="0"/>
            <wp:docPr id="2" name="Рисунок 2" descr="https://studfile.net/html/2706/1207/html_5EfXGNgyuz.62WB/img-YzcD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.net/html/2706/1207/html_5EfXGNgyuz.62WB/img-YzcDDK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Силу реакції опори N</w:t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 визначають аналогічно до попереднього. Тепер система буде обертатися проти годинникової стрілки навколо осі, що проходить через відмітку І м на лінійці,</w:t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jc w:val="center"/>
        <w:rPr>
          <w:color w:val="000000"/>
        </w:rPr>
      </w:pPr>
      <w:r w:rsidRPr="001125C4">
        <w:rPr>
          <w:noProof/>
          <w:color w:val="000000"/>
        </w:rPr>
        <w:drawing>
          <wp:inline distT="0" distB="0" distL="0" distR="0" wp14:anchorId="39513FF9" wp14:editId="7D1012EA">
            <wp:extent cx="4010025" cy="381000"/>
            <wp:effectExtent l="0" t="0" r="9525" b="0"/>
            <wp:docPr id="1" name="Рисунок 1" descr="https://studfile.net/html/2706/1207/html_5EfXGNgyuz.62WB/img-HsrZ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.net/html/2706/1207/html_5EfXGNgyuz.62WB/img-HsrZEv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C4" w:rsidRPr="001125C4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>Відповідь. N</w:t>
      </w:r>
      <w:r w:rsidRPr="001125C4">
        <w:rPr>
          <w:color w:val="000000"/>
          <w:vertAlign w:val="subscript"/>
        </w:rPr>
        <w:t>1</w:t>
      </w:r>
      <w:r w:rsidRPr="001125C4">
        <w:rPr>
          <w:color w:val="000000"/>
        </w:rPr>
        <w:t> == 3,9 Н; N</w:t>
      </w:r>
      <w:r w:rsidRPr="001125C4">
        <w:rPr>
          <w:color w:val="000000"/>
          <w:vertAlign w:val="subscript"/>
        </w:rPr>
        <w:t>2</w:t>
      </w:r>
      <w:r w:rsidRPr="001125C4">
        <w:rPr>
          <w:color w:val="000000"/>
        </w:rPr>
        <w:t> == 7,1 Н.</w:t>
      </w:r>
    </w:p>
    <w:p w:rsidR="001125C4" w:rsidRP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1125C4" w:rsidRPr="00E27EB0" w:rsidRDefault="001125C4" w:rsidP="001125C4">
      <w:pPr>
        <w:pStyle w:val="a9"/>
        <w:spacing w:before="0" w:beforeAutospacing="0" w:after="0" w:afterAutospacing="0"/>
        <w:ind w:left="57" w:right="57"/>
        <w:rPr>
          <w:color w:val="000000"/>
          <w:sz w:val="28"/>
          <w:szCs w:val="28"/>
        </w:rPr>
      </w:pPr>
      <w:r w:rsidRPr="00E27EB0">
        <w:rPr>
          <w:color w:val="000000"/>
          <w:sz w:val="28"/>
          <w:szCs w:val="28"/>
        </w:rPr>
        <w:t>Д/з виконати задачі:</w:t>
      </w:r>
    </w:p>
    <w:p w:rsidR="001125C4" w:rsidRPr="001125C4" w:rsidRDefault="001125C4" w:rsidP="001125C4">
      <w:pPr>
        <w:pStyle w:val="a9"/>
        <w:numPr>
          <w:ilvl w:val="0"/>
          <w:numId w:val="2"/>
        </w:numPr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lastRenderedPageBreak/>
        <w:t xml:space="preserve"> До кінців стержня завдовжки 80 см і масою 10 кг підвісили тягарі, маси яких 1 і 10 кг. У якій точці потрібно підвісити стержень, щоб він перебував у рівновазі в горизонтальному положенні?</w:t>
      </w:r>
    </w:p>
    <w:p w:rsidR="001125C4" w:rsidRPr="001125C4" w:rsidRDefault="001125C4" w:rsidP="001125C4">
      <w:pPr>
        <w:pStyle w:val="a9"/>
        <w:numPr>
          <w:ilvl w:val="0"/>
          <w:numId w:val="2"/>
        </w:numPr>
        <w:spacing w:before="0" w:beforeAutospacing="0" w:after="0" w:afterAutospacing="0"/>
        <w:ind w:left="57" w:right="57"/>
        <w:rPr>
          <w:color w:val="000000"/>
        </w:rPr>
      </w:pPr>
      <w:r w:rsidRPr="001125C4">
        <w:rPr>
          <w:color w:val="000000"/>
        </w:rPr>
        <w:t xml:space="preserve"> Балка вагою 1400 Н підвішена на двох канатах. Яка сила натягу цих канатів, якщо відстань від центра мас балки до точок підвісу 3 і 1 м відповідно?</w:t>
      </w:r>
    </w:p>
    <w:p w:rsidR="001125C4" w:rsidRDefault="001125C4" w:rsidP="001125C4">
      <w:pPr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  <w:lang w:val="uk-UA"/>
        </w:rPr>
      </w:pPr>
    </w:p>
    <w:p w:rsidR="001125C4" w:rsidRDefault="001125C4" w:rsidP="001125C4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Виконане завдання відправити на електронну адресу: </w:t>
      </w:r>
      <w:hyperlink r:id="rId25" w:history="1">
        <w:r>
          <w:rPr>
            <w:rStyle w:val="a3"/>
            <w:rFonts w:ascii="Times New Roman" w:hAnsi="Times New Roman"/>
            <w:b/>
            <w:sz w:val="24"/>
            <w:szCs w:val="24"/>
          </w:rPr>
          <w:t>l</w:t>
        </w:r>
        <w:r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olehka</w:t>
        </w:r>
        <w:r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_80@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ukr</w:t>
        </w:r>
        <w:r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net</w:t>
        </w:r>
      </w:hyperlink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або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Viber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0969443259</w:t>
      </w:r>
    </w:p>
    <w:p w:rsidR="001125C4" w:rsidRPr="00BB72B5" w:rsidRDefault="001125C4" w:rsidP="001125C4">
      <w:pPr>
        <w:rPr>
          <w:lang w:val="ru-RU"/>
        </w:rPr>
      </w:pPr>
    </w:p>
    <w:p w:rsidR="00995E52" w:rsidRPr="001125C4" w:rsidRDefault="00995E52">
      <w:pPr>
        <w:rPr>
          <w:lang w:val="ru-RU"/>
        </w:rPr>
      </w:pPr>
    </w:p>
    <w:sectPr w:rsidR="00995E52" w:rsidRPr="001125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75DBD"/>
    <w:multiLevelType w:val="hybridMultilevel"/>
    <w:tmpl w:val="56A6ADE6"/>
    <w:lvl w:ilvl="0" w:tplc="9CE8F6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D1CD7"/>
    <w:multiLevelType w:val="hybridMultilevel"/>
    <w:tmpl w:val="A31E5CFE"/>
    <w:lvl w:ilvl="0" w:tplc="CE7C0C9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C4"/>
    <w:rsid w:val="001125C4"/>
    <w:rsid w:val="008D3EA5"/>
    <w:rsid w:val="00995E52"/>
    <w:rsid w:val="00E2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C4"/>
    <w:pPr>
      <w:spacing w:after="160" w:line="252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25C4"/>
    <w:rPr>
      <w:color w:val="0000FF"/>
      <w:u w:val="single"/>
    </w:rPr>
  </w:style>
  <w:style w:type="paragraph" w:customStyle="1" w:styleId="a4">
    <w:name w:val="Вміст таблиці"/>
    <w:basedOn w:val="a"/>
    <w:rsid w:val="001125C4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val="uk-UA" w:eastAsia="hi-IN" w:bidi="hi-IN"/>
    </w:rPr>
  </w:style>
  <w:style w:type="table" w:styleId="a5">
    <w:name w:val="Table Grid"/>
    <w:basedOn w:val="a1"/>
    <w:uiPriority w:val="59"/>
    <w:rsid w:val="001125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5C4"/>
    <w:rPr>
      <w:rFonts w:ascii="Tahoma" w:eastAsia="Calibri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1125C4"/>
    <w:pPr>
      <w:spacing w:after="200" w:line="276" w:lineRule="auto"/>
      <w:ind w:left="720"/>
      <w:contextualSpacing/>
    </w:pPr>
    <w:rPr>
      <w:lang w:val="ru-RU"/>
    </w:rPr>
  </w:style>
  <w:style w:type="table" w:customStyle="1" w:styleId="1">
    <w:name w:val="Сітка таблиці1"/>
    <w:basedOn w:val="a1"/>
    <w:next w:val="a5"/>
    <w:uiPriority w:val="59"/>
    <w:rsid w:val="001125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112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C4"/>
    <w:pPr>
      <w:spacing w:after="160" w:line="252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25C4"/>
    <w:rPr>
      <w:color w:val="0000FF"/>
      <w:u w:val="single"/>
    </w:rPr>
  </w:style>
  <w:style w:type="paragraph" w:customStyle="1" w:styleId="a4">
    <w:name w:val="Вміст таблиці"/>
    <w:basedOn w:val="a"/>
    <w:rsid w:val="001125C4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val="uk-UA" w:eastAsia="hi-IN" w:bidi="hi-IN"/>
    </w:rPr>
  </w:style>
  <w:style w:type="table" w:styleId="a5">
    <w:name w:val="Table Grid"/>
    <w:basedOn w:val="a1"/>
    <w:uiPriority w:val="59"/>
    <w:rsid w:val="001125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5C4"/>
    <w:rPr>
      <w:rFonts w:ascii="Tahoma" w:eastAsia="Calibri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1125C4"/>
    <w:pPr>
      <w:spacing w:after="200" w:line="276" w:lineRule="auto"/>
      <w:ind w:left="720"/>
      <w:contextualSpacing/>
    </w:pPr>
    <w:rPr>
      <w:lang w:val="ru-RU"/>
    </w:rPr>
  </w:style>
  <w:style w:type="table" w:customStyle="1" w:styleId="1">
    <w:name w:val="Сітка таблиці1"/>
    <w:basedOn w:val="a1"/>
    <w:next w:val="a5"/>
    <w:uiPriority w:val="59"/>
    <w:rsid w:val="001125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112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mailto:l.olehka_80@ukr.net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pidruchnyk.com.ua/1176-fizyka-10-klas-zasekina-2018-standart.html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3768</Words>
  <Characters>2149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ROZUMNYKY</dc:creator>
  <cp:lastModifiedBy>ROZUMNYKY</cp:lastModifiedBy>
  <cp:revision>2</cp:revision>
  <dcterms:created xsi:type="dcterms:W3CDTF">2021-12-15T10:15:00Z</dcterms:created>
  <dcterms:modified xsi:type="dcterms:W3CDTF">2021-12-15T10:15:00Z</dcterms:modified>
</cp:coreProperties>
</file>