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CF" w:rsidRPr="00AE7ECF" w:rsidRDefault="00AE7ECF" w:rsidP="00AE7ECF">
      <w:pPr>
        <w:shd w:val="clear" w:color="auto" w:fill="FBFAED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7E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стихотворения Цветаевой «Вот опять окно…»</w:t>
      </w:r>
    </w:p>
    <w:p w:rsidR="00AE7ECF" w:rsidRPr="00AE7ECF" w:rsidRDefault="00AE7ECF" w:rsidP="00AE7ECF">
      <w:pPr>
        <w:shd w:val="clear" w:color="auto" w:fill="FBFAED"/>
        <w:spacing w:before="168" w:after="168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В 1916 году после бурного романа с Софьей </w:t>
      </w:r>
      <w:proofErr w:type="spellStart"/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Парнок</w:t>
      </w:r>
      <w:proofErr w:type="spellEnd"/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Марина Цветаева вернулась к мужу Сергею Эфрону, хотя и отдавала себе отчет, что ее супружеская жизнь вряд ли будет счастливой. </w:t>
      </w:r>
      <w:proofErr w:type="gramStart"/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 этот же период поэтесса создает цикл стихов под названием «Бессонница», в который входит произведение «Вот опаять окно…».</w:t>
      </w:r>
      <w:proofErr w:type="gramEnd"/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Посвящено оно внутренним переживаниям автора, которому трудно смириться с несовершенством окружающего мира и найти в себе силы для того, чтобы жить дальше так, как прежде – безмятежно, легко и радостно.</w:t>
      </w:r>
    </w:p>
    <w:p w:rsidR="00AE7ECF" w:rsidRPr="00AE7ECF" w:rsidRDefault="00AE7ECF" w:rsidP="00AE7ECF">
      <w:pPr>
        <w:shd w:val="clear" w:color="auto" w:fill="FBFAED"/>
        <w:spacing w:before="168" w:after="168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«Вот опять окно, где опять не спят», — эта фраза указывает на попытку Цветаевой обобщить человеческие переживания. Она словно бы пытается поставить себя в один ряд с другими людьми, спрятаться в толпе, чтобы не выпячивать наружу собственную боль. </w:t>
      </w:r>
      <w:r w:rsidRPr="00AE7ECF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lang w:eastAsia="ru-RU"/>
        </w:rPr>
        <w:t>По мнению поэтессы, у каждого в жизни наступают такие моменты, когда приходит бессонница</w:t>
      </w:r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 И тогда в домах по ночам светятся окна, за которыми находятся люди со своими мыслями и чувствами. «Может — пьют вино, может – так сидят», — отмечает Цветаева. Бывают и счастливые исключения, когда бессонные ночи даруют двум людям чувство любви и душевного единения.</w:t>
      </w:r>
    </w:p>
    <w:p w:rsidR="00AE7ECF" w:rsidRPr="00AE7ECF" w:rsidRDefault="00AE7ECF" w:rsidP="00AE7ECF">
      <w:pPr>
        <w:shd w:val="clear" w:color="auto" w:fill="FBFAED"/>
        <w:spacing w:before="168" w:after="168" w:line="240" w:lineRule="auto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Светящееся окно становится для поэтессы символом самых разнообразных переживаний. Ведь бессонница является результатом наших эмоций, которые могут быть как положительными, так и отрицательными. «Крик разлук и встреч – ты, окно в ночи!», — отмечает автор. При этом совсем не важно, горит за стеклом одна свеча, или же комната изнутри ярко освещена, напоминая рождественскую иллюминацию. За каждым таким огоньком кроются горести и беды, счастье и радость встреч с близкими людьми. И каждый такой огонек несет в себе душевную смуту, является следствием бессонницы, которая с недавних пор стала частой гостьей Марины Цветаевой. «И в моем дому завелось такое», — отмечает она, указывая на </w:t>
      </w:r>
      <w:proofErr w:type="gramStart"/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то</w:t>
      </w:r>
      <w:proofErr w:type="gramEnd"/>
      <w:r w:rsidRPr="00AE7ECF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что ее собственное окно с недавних пор тоже светится в темноте, являясь своеобразным маяком для одиноких прохожих. Но им нет дела до чужих переживаний, и в этом нет ничего удивительного. Тем не менее, поэтесса все же обращается к неизвестному прохожему с просьбой: «Помолись, дружок, за бессонный дом, за окно с огнем!». Еще совсем недавно она точно также прошла бы мимо светящегося оконного прямоугольника, однако теперь на собственном опыте знает, как коварна бессонница, и сколько бед она может принести человеку, лишенному душевного равновесия, спокойствия и умиротворения.</w:t>
      </w:r>
    </w:p>
    <w:p w:rsidR="00A15551" w:rsidRPr="00AE7ECF" w:rsidRDefault="00AE7ECF" w:rsidP="00AE7E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5551" w:rsidRPr="00AE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FA"/>
    <w:rsid w:val="0026550E"/>
    <w:rsid w:val="002858FA"/>
    <w:rsid w:val="00883CF1"/>
    <w:rsid w:val="00A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Мищенко</dc:creator>
  <cp:keywords/>
  <dc:description/>
  <cp:lastModifiedBy>Оля Мищенко</cp:lastModifiedBy>
  <cp:revision>2</cp:revision>
  <dcterms:created xsi:type="dcterms:W3CDTF">2014-12-12T03:58:00Z</dcterms:created>
  <dcterms:modified xsi:type="dcterms:W3CDTF">2014-12-12T03:58:00Z</dcterms:modified>
</cp:coreProperties>
</file>