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4343F0" w:rsidP="004343F0">
      <w:pPr>
        <w:jc w:val="center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Функция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+x-5</m:t>
              </m:r>
            </m:den>
          </m:f>
        </m:oMath>
      </m:oMathPara>
    </w:p>
    <w:p w:rsidR="004343F0" w:rsidRDefault="00810E9B" w:rsidP="004343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0063" cy="5111827"/>
            <wp:effectExtent l="19050" t="0" r="0" b="0"/>
            <wp:docPr id="7" name="Рисунок 6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5"/>
                    <a:srcRect l="1809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80063" cy="51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70" w:rsidRPr="000E4670" w:rsidRDefault="000E4670" w:rsidP="000E4670">
      <w:pPr>
        <w:shd w:val="clear" w:color="auto" w:fill="F8F8F8"/>
        <w:spacing w:line="240" w:lineRule="auto"/>
        <w:ind w:left="0" w:firstLine="0"/>
        <w:jc w:val="center"/>
        <w:rPr>
          <w:rFonts w:ascii="Trebuchet MS" w:eastAsia="Times New Roman" w:hAnsi="Trebuchet MS" w:cs="Times New Roman"/>
          <w:color w:val="333333"/>
          <w:sz w:val="12"/>
          <w:szCs w:val="12"/>
          <w:lang w:val="en-US" w:eastAsia="ru-RU"/>
        </w:rPr>
      </w:pPr>
    </w:p>
    <w:p w:rsidR="000E4670" w:rsidRPr="000E4670" w:rsidRDefault="004451D9" w:rsidP="000E4670">
      <w:p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Т</w:t>
        </w:r>
        <w:r w:rsidR="000E4670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 w:rsid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="000E4670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0E4670" w:rsidRDefault="000E4670" w:rsidP="000E4670">
      <w:pPr>
        <w:spacing w:after="173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E4670" w:rsidSect="006F0E79">
          <w:pgSz w:w="11906" w:h="16838"/>
          <w:pgMar w:top="567" w:right="720" w:bottom="567" w:left="720" w:header="708" w:footer="708" w:gutter="0"/>
          <w:cols w:space="708"/>
          <w:docGrid w:linePitch="360"/>
        </w:sectPr>
      </w:pPr>
    </w:p>
    <w:tbl>
      <w:tblPr>
        <w:tblStyle w:val="a7"/>
        <w:tblW w:w="2387" w:type="dxa"/>
        <w:jc w:val="center"/>
        <w:tblInd w:w="71" w:type="dxa"/>
        <w:tblCellMar>
          <w:left w:w="57" w:type="dxa"/>
          <w:right w:w="284" w:type="dxa"/>
        </w:tblCellMar>
        <w:tblLook w:val="04A0"/>
      </w:tblPr>
      <w:tblGrid>
        <w:gridCol w:w="1020"/>
        <w:gridCol w:w="71"/>
        <w:gridCol w:w="1177"/>
        <w:gridCol w:w="119"/>
      </w:tblGrid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proofErr w:type="spellStart"/>
            <w:r w:rsidRPr="00532438">
              <w:lastRenderedPageBreak/>
              <w:t>x</w:t>
            </w:r>
            <w:proofErr w:type="spellEnd"/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proofErr w:type="spellStart"/>
            <w:r w:rsidRPr="00532438">
              <w:t>y</w:t>
            </w:r>
            <w:proofErr w:type="spellEnd"/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-5.0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-0.029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-4.5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-0.034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-4.0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-0.04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-3.5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-0.048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-3.0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-0.059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-2.5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-0.073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-2.0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-0.091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-1.5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-0.114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-1.0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-0.143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-0.5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-0.174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lastRenderedPageBreak/>
              <w:t>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-0.2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0.5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-0.211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1.0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-0.2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spacing w:line="276" w:lineRule="auto"/>
              <w:ind w:left="357" w:firstLine="0"/>
              <w:jc w:val="center"/>
            </w:pPr>
            <w:r w:rsidRPr="00532438">
              <w:t>1.5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-0.174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2.0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-0.143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2.5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-0.114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3.0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-0.091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3.5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-0.073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4.0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-0.059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4.5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-0.048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5.0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-0.04</w:t>
            </w:r>
          </w:p>
        </w:tc>
      </w:tr>
    </w:tbl>
    <w:p w:rsidR="000E4670" w:rsidRDefault="000E4670" w:rsidP="00810E9B">
      <w:pPr>
        <w:ind w:left="426" w:firstLine="0"/>
        <w:jc w:val="center"/>
        <w:sectPr w:rsidR="000E4670" w:rsidSect="00810E9B">
          <w:type w:val="continuous"/>
          <w:pgSz w:w="11906" w:h="16838"/>
          <w:pgMar w:top="567" w:right="720" w:bottom="567" w:left="720" w:header="708" w:footer="708" w:gutter="0"/>
          <w:cols w:num="2" w:space="708"/>
          <w:docGrid w:linePitch="360"/>
        </w:sectPr>
      </w:pPr>
    </w:p>
    <w:p w:rsidR="000E4670" w:rsidRPr="000E4670" w:rsidRDefault="000E4670" w:rsidP="004343F0">
      <w:pPr>
        <w:jc w:val="center"/>
      </w:pPr>
    </w:p>
    <w:p w:rsidR="004849D0" w:rsidRPr="006F0E79" w:rsidRDefault="004849D0" w:rsidP="004849D0">
      <w:pPr>
        <w:spacing w:line="276" w:lineRule="auto"/>
        <w:ind w:left="426" w:hanging="426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Для нахождения области определения функции исследуем её знаменатель на нулевое значение.</w:t>
      </w:r>
    </w:p>
    <w:p w:rsidR="004849D0" w:rsidRPr="006F0E79" w:rsidRDefault="004849D0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Приравниваем </w:t>
      </w: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-5</m:t>
        </m:r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=0.</m:t>
        </m:r>
      </m:oMath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D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^2-4*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(-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(-5)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20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-19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849D0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Дискриминант меньше 0, уравнение не имеет корней.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Так как квадратичный трёхчлен имеет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отрица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тельный коэффициент перед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</m:oMath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, то все его значения лежат в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отрица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тельной полуплоскости.</w:t>
      </w:r>
    </w:p>
    <w:p w:rsidR="004849D0" w:rsidRPr="006F0E79" w:rsidRDefault="002E32CB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Поэтому област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определения функции - </w:t>
      </w:r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вся числовая ось: D(</w:t>
      </w:r>
      <w:proofErr w:type="spellStart"/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4849D0" w:rsidRPr="00193780" w:rsidRDefault="004849D0" w:rsidP="000E4670">
      <w:pPr>
        <w:pStyle w:val="text"/>
        <w:spacing w:before="0" w:beforeAutospacing="0" w:after="0" w:afterAutospacing="0" w:line="276" w:lineRule="auto"/>
      </w:pPr>
    </w:p>
    <w:p w:rsidR="004849D0" w:rsidRPr="00633317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705A4A">
        <w:rPr>
          <w:rFonts w:ascii="Arial" w:eastAsia="Times New Roman" w:hAnsi="Arial" w:cs="Arial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</m:oMath>
      <w:r w:rsidR="002E32CB">
        <w:rPr>
          <w:rFonts w:ascii="Arial" w:eastAsia="Times New Roman" w:hAnsi="Arial" w:cs="Arial"/>
        </w:rPr>
        <w:t xml:space="preserve"> 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4849D0" w:rsidRPr="00633317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, в которой функция точно не определена (разрыв функции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>) - нет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633317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A7527D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4849D0" w:rsidRPr="009E04B3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4849D0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gramStart"/>
      <w:r w:rsidR="002E32C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="00705A4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 w:rsidR="002E32CB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- 5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=  0. </w:t>
      </w:r>
    </w:p>
    <w:p w:rsidR="00705A4A" w:rsidRPr="00A83E95" w:rsidRDefault="00705A4A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Данное уравнение не имеет решения, поэтому график не имеет пересечения с осью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4849D0" w:rsidRPr="00A83E95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A83E95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0:</w:t>
      </w: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подставляем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 в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gramStart"/>
      <w:r w:rsidR="006F0E79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="00705A4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="006F0E79"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 w:rsidR="006F0E79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- 5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9E04B3" w:rsidRDefault="00A54CE7" w:rsidP="004849D0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54C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/(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4849D0" w:rsidRPr="00CC2EB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- 5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4849D0"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-1/5</w:t>
      </w:r>
      <w:r w:rsidR="004849D0"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7D0D8C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7D0D8C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4849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A54CE7">
        <w:rPr>
          <w:rFonts w:ascii="Arial" w:eastAsia="Times New Roman" w:hAnsi="Arial" w:cs="Arial"/>
          <w:sz w:val="24"/>
          <w:szCs w:val="24"/>
          <w:lang w:eastAsia="ru-RU"/>
        </w:rPr>
        <w:t>(-1/5);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0E79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6F0E79" w:rsidRDefault="004451D9" w:rsidP="006F0E79">
      <w:pPr>
        <w:spacing w:line="276" w:lineRule="auto"/>
        <w:ind w:left="284" w:hanging="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2x-1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+x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-5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</m:t>
          </m:r>
        </m:oMath>
      </m:oMathPara>
    </w:p>
    <w:p w:rsidR="00A9465F" w:rsidRPr="00A9465F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2x-1=0</m:t>
        </m:r>
      </m:oMath>
    </w:p>
    <w:p w:rsidR="00664810" w:rsidRDefault="00A9465F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x</m:t>
          </m:r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.</m:t>
          </m:r>
        </m:oMath>
      </m:oMathPara>
    </w:p>
    <w:p w:rsidR="00EF6686" w:rsidRDefault="00A9465F" w:rsidP="00A9465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F6686">
        <w:rPr>
          <w:rFonts w:ascii="Arial" w:eastAsia="Times New Roman" w:hAnsi="Arial" w:cs="Arial"/>
          <w:sz w:val="24"/>
          <w:szCs w:val="24"/>
          <w:lang w:eastAsia="ru-RU"/>
        </w:rPr>
        <w:t>Получили одну точку экстремума</w:t>
      </w:r>
      <w:r w:rsidR="00EF668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den>
        </m:f>
      </m:oMath>
      <w:r w:rsidR="00EF6686">
        <w:rPr>
          <w:rFonts w:ascii="Arial" w:eastAsia="Times New Roman" w:hAnsi="Arial" w:cs="Arial"/>
          <w:sz w:val="24"/>
          <w:szCs w:val="24"/>
          <w:lang w:eastAsia="ru-RU"/>
        </w:rPr>
        <w:t xml:space="preserve"> и 2 промежутка монотонности функции:</w:t>
      </w:r>
    </w:p>
    <w:p w:rsidR="00EF6686" w:rsidRPr="00EF6686" w:rsidRDefault="00EF6686" w:rsidP="00A9465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(-∞; (1/2)) и ((1/2); +∞).</w:t>
      </w:r>
    </w:p>
    <w:p w:rsidR="00A9465F" w:rsidRPr="00EF6686" w:rsidRDefault="00A9465F" w:rsidP="00A9465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9465F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</w:t>
      </w:r>
      <w:r w:rsidR="00EF6686">
        <w:rPr>
          <w:rFonts w:ascii="Arial" w:eastAsia="Times New Roman" w:hAnsi="Arial" w:cs="Arial"/>
          <w:sz w:val="24"/>
          <w:szCs w:val="24"/>
          <w:lang w:eastAsia="ru-RU"/>
        </w:rPr>
        <w:t>им</w:t>
      </w:r>
      <w:r w:rsidRPr="00A9465F">
        <w:rPr>
          <w:rFonts w:ascii="Arial" w:eastAsia="Times New Roman" w:hAnsi="Arial" w:cs="Arial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A9465F" w:rsidRPr="00A9465F" w:rsidRDefault="00A9465F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1052"/>
      </w:tblGrid>
      <w:tr w:rsidR="00EF6686" w:rsidRPr="00EF6686" w:rsidTr="00EF6686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F6686" w:rsidRPr="00EF6686" w:rsidTr="00EF6686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-0,04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0,111111</w:t>
            </w:r>
          </w:p>
        </w:tc>
      </w:tr>
    </w:tbl>
    <w:p w:rsidR="00E10CCB" w:rsidRDefault="00E10CCB" w:rsidP="00E10CCB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F6686" w:rsidRPr="007D0D8C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акси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нет.</w:t>
      </w:r>
    </w:p>
    <w:p w:rsidR="00EF6686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ин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1/2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, у = 4/19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F6686" w:rsidRPr="00832742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0,5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F6686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(-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∞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0,5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A3767" w:rsidRPr="00C467F5" w:rsidRDefault="00004F49" w:rsidP="003479A2">
      <w:pPr>
        <w:spacing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 учётом данных пункта 1(все значения знаменателя и, следовательно, всей функции отрицательные) и минимума функции, равного 4/19, определяем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 xml:space="preserve"> область значений функции: </w:t>
      </w:r>
      <w:r w:rsidR="00B2748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849D0" w:rsidRPr="00C467F5" w:rsidRDefault="003A3767" w:rsidP="003479A2">
      <w:pPr>
        <w:spacing w:line="240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E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>(</w:t>
      </w:r>
      <w:proofErr w:type="gramEnd"/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f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>)=(-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3</w:t>
      </w:r>
      <w:r>
        <w:rPr>
          <w:rFonts w:ascii="Verdana" w:hAnsi="Verdana"/>
          <w:i/>
          <w:iCs/>
          <w:color w:val="32322E"/>
          <w:sz w:val="24"/>
          <w:szCs w:val="24"/>
        </w:rPr>
        <w:t xml:space="preserve">; 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0</w:t>
      </w:r>
      <w:r>
        <w:rPr>
          <w:rFonts w:ascii="Verdana" w:hAnsi="Verdana"/>
          <w:i/>
          <w:iCs/>
          <w:color w:val="32322E"/>
          <w:sz w:val="24"/>
          <w:szCs w:val="24"/>
        </w:rPr>
        <w:t>),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 w:rsidR="00B2748E">
        <w:rPr>
          <w:rFonts w:ascii="Verdana" w:hAnsi="Verdana"/>
          <w:iCs/>
          <w:color w:val="32322E"/>
          <w:sz w:val="24"/>
          <w:szCs w:val="24"/>
        </w:rPr>
        <w:t>или</w:t>
      </w:r>
      <w:r w:rsidR="00B2748E" w:rsidRPr="00C467F5">
        <w:rPr>
          <w:rFonts w:ascii="Verdana" w:hAnsi="Verdana"/>
          <w:iCs/>
          <w:color w:val="32322E"/>
          <w:sz w:val="24"/>
          <w:szCs w:val="24"/>
        </w:rPr>
        <w:t xml:space="preserve"> 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>-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3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≤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 w:rsidR="00B2748E">
        <w:rPr>
          <w:rFonts w:ascii="Verdana" w:hAnsi="Verdana"/>
          <w:i/>
          <w:iCs/>
          <w:color w:val="32322E"/>
          <w:sz w:val="24"/>
          <w:szCs w:val="24"/>
          <w:lang w:val="en-US"/>
        </w:rPr>
        <w:t>x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&lt; 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0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>.</w:t>
      </w:r>
    </w:p>
    <w:p w:rsidR="004849D0" w:rsidRPr="00C467F5" w:rsidRDefault="004849D0" w:rsidP="004849D0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7D0D8C" w:rsidRDefault="004849D0" w:rsidP="004849D0">
      <w:pPr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C467F5" w:rsidRDefault="004849D0" w:rsidP="004849D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</w:p>
    <w:p w:rsidR="00C467F5" w:rsidRPr="00C467F5" w:rsidRDefault="004451D9" w:rsidP="004849D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''</m:t>
            </m:r>
          </m:sup>
        </m:sSup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(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Arial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Arial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3</m:t>
            </m:r>
            <m:r>
              <w:rPr>
                <w:rFonts w:ascii="Cambria Math" w:eastAsia="Times New Roman" w:hAnsi="Arial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4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)</m:t>
            </m:r>
          </m:num>
          <m:den>
            <m:sSup>
              <m:sSup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x+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5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 xml:space="preserve"> </m:t>
        </m:r>
      </m:oMath>
      <w:r w:rsidR="00C467F5" w:rsidRPr="00C467F5">
        <w:rPr>
          <w:rFonts w:ascii="Arial" w:eastAsia="Times New Roman" w:hAnsi="Arial" w:cs="Arial"/>
          <w:sz w:val="24"/>
          <w:szCs w:val="24"/>
          <w:lang w:eastAsia="ru-RU"/>
        </w:rPr>
        <w:t>= 0.</w:t>
      </w:r>
    </w:p>
    <w:p w:rsidR="00C467F5" w:rsidRPr="000E4670" w:rsidRDefault="00C467F5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467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1BFB">
        <w:rPr>
          <w:rFonts w:ascii="Arial" w:eastAsia="Times New Roman" w:hAnsi="Arial" w:cs="Arial"/>
          <w:sz w:val="24"/>
          <w:szCs w:val="24"/>
          <w:lang w:eastAsia="ru-RU"/>
        </w:rPr>
        <w:t>-2(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-3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4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)=0.</m:t>
        </m:r>
      </m:oMath>
    </w:p>
    <w:p w:rsidR="00C467F5" w:rsidRDefault="00C467F5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467F5">
        <w:rPr>
          <w:rFonts w:ascii="Arial" w:eastAsia="Times New Roman" w:hAnsi="Arial" w:cs="Arial"/>
          <w:sz w:val="24"/>
          <w:szCs w:val="24"/>
          <w:lang w:eastAsia="ru-RU"/>
        </w:rPr>
        <w:t>Нулю может быть равно только выражение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-3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4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>D=(-3)^2-4*3*(-4)=9-4*3*(-4)=9-12*(-4)=9-(-12*4)=9-(-48)=9+48=57;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EB1BFB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>1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=(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57-(-3))/(2*3)=(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57+3)/(2*3)=(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57+3)/6=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3/6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=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≈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75830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;</w:t>
      </w:r>
    </w:p>
    <w:p w:rsidR="000E4670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EB1BFB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>2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=(-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57-(-3))/(2*3)=(-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57+3)/(2*3)=(-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57+3)/6=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3/6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 = 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≈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-0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75830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.</w:t>
      </w:r>
    </w:p>
    <w:p w:rsidR="00DA5A93" w:rsidRPr="00715362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перегиба: 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5E0121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 xml:space="preserve">      (</w:t>
      </w:r>
      <w:r w:rsidR="00715362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</w:p>
    <w:tbl>
      <w:tblPr>
        <w:tblW w:w="4576" w:type="dxa"/>
        <w:jc w:val="center"/>
        <w:tblInd w:w="-269" w:type="dxa"/>
        <w:tblCellMar>
          <w:left w:w="0" w:type="dxa"/>
          <w:right w:w="0" w:type="dxa"/>
        </w:tblCellMar>
        <w:tblLook w:val="04A0"/>
      </w:tblPr>
      <w:tblGrid>
        <w:gridCol w:w="1149"/>
        <w:gridCol w:w="1653"/>
        <w:gridCol w:w="1774"/>
      </w:tblGrid>
      <w:tr w:rsidR="00EB1BFB" w:rsidRPr="00DA5A93" w:rsidTr="00715362">
        <w:trPr>
          <w:trHeight w:val="29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FB" w:rsidRPr="005E0121" w:rsidRDefault="005E0121" w:rsidP="005E0121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121">
              <w:rPr>
                <w:rFonts w:ascii="Arial" w:eastAsia="Times New Roman" w:hAnsi="Arial" w:cs="Arial"/>
                <w:color w:val="000000"/>
                <w:lang w:val="en-US" w:eastAsia="ru-RU"/>
              </w:rPr>
              <w:t>x</w:t>
            </w:r>
            <w:r w:rsidR="00EB1BFB" w:rsidRPr="005E01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FB" w:rsidRPr="00DA5A93" w:rsidRDefault="00EB1BFB" w:rsidP="005E0121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5E0121"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="005E01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5E0121"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75830</w:t>
            </w:r>
            <w:r w:rsidR="005E01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FB" w:rsidRPr="00DA5A93" w:rsidRDefault="005E0121" w:rsidP="005E0121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75830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E0121" w:rsidRPr="00DA5A93" w:rsidTr="00715362">
        <w:trPr>
          <w:trHeight w:val="290"/>
          <w:jc w:val="center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21" w:rsidRPr="005E0121" w:rsidRDefault="005E0121" w:rsidP="005E0121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121">
              <w:rPr>
                <w:rFonts w:ascii="Arial" w:eastAsia="Times New Roman" w:hAnsi="Arial" w:cs="Arial"/>
                <w:color w:val="000000"/>
                <w:lang w:val="en-US" w:eastAsia="ru-RU"/>
              </w:rPr>
              <w:t>y</w:t>
            </w:r>
            <w:r w:rsidRPr="005E01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21" w:rsidRPr="005E0121" w:rsidRDefault="005E0121" w:rsidP="005E0121">
            <w:pPr>
              <w:spacing w:line="276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 </w:t>
            </w:r>
            <w:r w:rsidR="00715362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5E0121">
              <w:rPr>
                <w:rFonts w:ascii="Arial" w:hAnsi="Arial" w:cs="Arial"/>
                <w:color w:val="000000"/>
                <w:sz w:val="24"/>
                <w:szCs w:val="24"/>
              </w:rPr>
              <w:t>0,0249307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21" w:rsidRPr="005E0121" w:rsidRDefault="005E0121" w:rsidP="005E0121">
            <w:pPr>
              <w:spacing w:line="276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 </w:t>
            </w:r>
            <w:r w:rsidR="00715362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5E0121">
              <w:rPr>
                <w:rFonts w:ascii="Arial" w:hAnsi="Arial" w:cs="Arial"/>
                <w:color w:val="000000"/>
                <w:sz w:val="24"/>
                <w:szCs w:val="24"/>
              </w:rPr>
              <w:t>0,0249307</w:t>
            </w:r>
          </w:p>
        </w:tc>
      </w:tr>
    </w:tbl>
    <w:p w:rsidR="00DA5A93" w:rsidRPr="00C467F5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Default="004849D0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715362" w:rsidRDefault="0030343C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Получили </w:t>
      </w:r>
      <w:r w:rsidR="005E0121" w:rsidRPr="005E0121">
        <w:rPr>
          <w:rFonts w:ascii="Arial" w:eastAsia="Times New Roman" w:hAnsi="Arial" w:cs="Arial"/>
          <w:sz w:val="24"/>
          <w:szCs w:val="24"/>
          <w:lang w:eastAsia="ru-RU"/>
        </w:rPr>
        <w:t>2 точки перегиба и 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интервала: </w:t>
      </w:r>
    </w:p>
    <w:p w:rsidR="0030343C" w:rsidRDefault="0030343C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(-∞;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 xml:space="preserve"> ((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715362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715362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; (</w:t>
      </w:r>
      <w:r w:rsidR="00715362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715362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+∞)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0343C" w:rsidRDefault="0030343C" w:rsidP="0030343C">
      <w:pPr>
        <w:ind w:left="0" w:firstLine="0"/>
        <w:jc w:val="left"/>
        <w:rPr>
          <w:rFonts w:ascii="Verdana" w:hAnsi="Verdana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интервалах. </w:t>
      </w:r>
      <w:r w:rsidRPr="00140938">
        <w:rPr>
          <w:rFonts w:ascii="Verdana" w:hAnsi="Verdana"/>
          <w:sz w:val="24"/>
          <w:szCs w:val="24"/>
        </w:rPr>
        <w:t>Где вторая производная меньше нуля, там график функции выпуклый, а где больше - вогнутый.</w:t>
      </w:r>
    </w:p>
    <w:tbl>
      <w:tblPr>
        <w:tblW w:w="7664" w:type="dxa"/>
        <w:jc w:val="center"/>
        <w:tblInd w:w="99" w:type="dxa"/>
        <w:tblLook w:val="04A0"/>
      </w:tblPr>
      <w:tblGrid>
        <w:gridCol w:w="960"/>
        <w:gridCol w:w="1459"/>
        <w:gridCol w:w="1300"/>
        <w:gridCol w:w="1380"/>
        <w:gridCol w:w="1218"/>
        <w:gridCol w:w="1347"/>
      </w:tblGrid>
      <w:tr w:rsidR="00C41F38" w:rsidRPr="00C41F38" w:rsidTr="00C41F38">
        <w:trPr>
          <w:trHeight w:val="3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x =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-0,758306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1,758306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1F38" w:rsidRPr="00C41F38" w:rsidTr="00C41F38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-0,011662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0,064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-0,011662</w:t>
            </w:r>
          </w:p>
        </w:tc>
      </w:tr>
    </w:tbl>
    <w:p w:rsidR="0030343C" w:rsidRPr="0030343C" w:rsidRDefault="0030343C" w:rsidP="0030343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Выпуклая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промежутках: </w:t>
      </w:r>
      <w:r>
        <w:rPr>
          <w:rFonts w:ascii="Arial" w:eastAsia="Times New Roman" w:hAnsi="Arial" w:cs="Arial"/>
          <w:sz w:val="24"/>
          <w:szCs w:val="24"/>
          <w:lang w:eastAsia="ru-RU"/>
        </w:rPr>
        <w:t>(-∞;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 xml:space="preserve"> ((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 xml:space="preserve"> +∞</w:t>
      </w:r>
      <w:r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0343C" w:rsidRPr="0075664A" w:rsidRDefault="0030343C" w:rsidP="0030343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Вогнутая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0343C" w:rsidRDefault="0030343C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Default="004849D0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213F6A" w:rsidRPr="00C41F38" w:rsidRDefault="00213F6A" w:rsidP="00213F6A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Асимтоты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бывают трех видов: вертикальные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41F38" w:rsidRPr="00C41F38">
        <w:rPr>
          <w:rFonts w:ascii="Arial" w:eastAsia="Times New Roman" w:hAnsi="Arial" w:cs="Arial"/>
          <w:sz w:val="24"/>
          <w:szCs w:val="24"/>
          <w:lang w:eastAsia="ru-RU"/>
        </w:rPr>
        <w:t>горизонтальные</w:t>
      </w:r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и наклонные.</w:t>
      </w:r>
    </w:p>
    <w:p w:rsidR="00213F6A" w:rsidRPr="00C41F38" w:rsidRDefault="00213F6A" w:rsidP="00213F6A">
      <w:pPr>
        <w:ind w:left="0" w:firstLine="284"/>
        <w:rPr>
          <w:rFonts w:ascii="Arial" w:eastAsia="Times New Roman" w:hAnsi="Arial" w:cs="Arial"/>
          <w:sz w:val="24"/>
          <w:szCs w:val="24"/>
          <w:lang w:eastAsia="ru-RU"/>
        </w:rPr>
      </w:pPr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а) Вертикальные асимптоты – 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при условии    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drawing>
          <wp:inline distT="0" distB="0" distL="0" distR="0">
            <wp:extent cx="1278255" cy="259080"/>
            <wp:effectExtent l="19050" t="0" r="0" b="0"/>
            <wp:docPr id="4" name="Рисунок 4" descr="https://studfiles.net/html/645/163/html_iQdiBkfFCG.J6cA/img-DVQ5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645/163/html_iQdiBkfFCG.J6cA/img-DVQ5q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drawing>
          <wp:inline distT="0" distB="0" distL="0" distR="0">
            <wp:extent cx="1278255" cy="264160"/>
            <wp:effectExtent l="19050" t="0" r="0" b="0"/>
            <wp:docPr id="5" name="Рисунок 5" descr="https://studfiles.net/html/645/163/html_iQdiBkfFCG.J6cA/img-D2Jf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645/163/html_iQdiBkfFCG.J6cA/img-D2Jf1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9645E0" w:rsidRPr="009645E0" w:rsidRDefault="009645E0" w:rsidP="009645E0">
      <w:pPr>
        <w:ind w:hanging="79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9645E0">
        <w:rPr>
          <w:rFonts w:ascii="Arial" w:eastAsia="Times New Roman" w:hAnsi="Arial" w:cs="Arial"/>
          <w:sz w:val="24"/>
          <w:szCs w:val="24"/>
          <w:lang w:eastAsia="ru-RU"/>
        </w:rPr>
        <w:t xml:space="preserve">ак как область определения функции - вся числовая ось, то нет вертикальной асимптоты. </w:t>
      </w:r>
    </w:p>
    <w:p w:rsidR="00A40124" w:rsidRPr="00C41F38" w:rsidRDefault="00A40124" w:rsidP="00213F6A">
      <w:pPr>
        <w:ind w:left="0" w:firstLine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3F6A" w:rsidRPr="00C41F38" w:rsidRDefault="00213F6A" w:rsidP="007115C0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C41F38">
        <w:rPr>
          <w:rFonts w:ascii="Arial" w:eastAsia="Times New Roman" w:hAnsi="Arial" w:cs="Arial"/>
          <w:sz w:val="24"/>
          <w:szCs w:val="24"/>
          <w:lang w:eastAsia="ru-RU"/>
        </w:rPr>
        <w:t>б) Горизонтальная асимптота у графика функции определяется при нахождении </w:t>
      </w:r>
      <w:hyperlink r:id="rId9" w:tooltip="Предел функции на бесконечности" w:history="1">
        <w:r w:rsidRPr="00C41F38">
          <w:rPr>
            <w:rFonts w:ascii="Arial" w:eastAsia="Times New Roman" w:hAnsi="Arial" w:cs="Arial"/>
            <w:sz w:val="24"/>
            <w:szCs w:val="24"/>
            <w:lang w:eastAsia="ru-RU"/>
          </w:rPr>
          <w:t>предела функции на бесконечности</w:t>
        </w:r>
      </w:hyperlink>
      <w:r w:rsidRPr="00C41F38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=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drawing>
          <wp:inline distT="0" distB="0" distL="0" distR="0">
            <wp:extent cx="1189990" cy="247650"/>
            <wp:effectExtent l="19050" t="0" r="0" b="0"/>
            <wp:docPr id="12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F6A" w:rsidRPr="00C41F38" w:rsidRDefault="004451D9" w:rsidP="00213F6A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-5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=∞.</m:t>
              </m:r>
            </m:e>
          </m:func>
        </m:oMath>
      </m:oMathPara>
    </w:p>
    <w:p w:rsidR="007115C0" w:rsidRPr="00C41F38" w:rsidRDefault="009645E0" w:rsidP="007115C0">
      <w:pPr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="007115C0" w:rsidRPr="00C41F38">
        <w:rPr>
          <w:rFonts w:ascii="Arial" w:eastAsia="Times New Roman" w:hAnsi="Arial" w:cs="Arial"/>
          <w:sz w:val="24"/>
          <w:szCs w:val="24"/>
          <w:lang w:eastAsia="ru-RU"/>
        </w:rPr>
        <w:t>начит, горизонтальной асимптоты не существует.</w:t>
      </w:r>
    </w:p>
    <w:p w:rsidR="00213F6A" w:rsidRPr="00C41F38" w:rsidRDefault="00213F6A" w:rsidP="00213F6A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C41F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в) Функция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) имеет наклонную асимптоту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=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k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+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b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тогда и только тогда, когда существуют конечные </w:t>
      </w:r>
      <w:hyperlink r:id="rId11" w:history="1">
        <w:r w:rsidRPr="00C41F38">
          <w:rPr>
            <w:rFonts w:ascii="Arial" w:eastAsia="Times New Roman" w:hAnsi="Arial" w:cs="Arial"/>
            <w:sz w:val="24"/>
            <w:szCs w:val="24"/>
            <w:lang w:eastAsia="ru-RU"/>
          </w:rPr>
          <w:t>пределы</w:t>
        </w:r>
      </w:hyperlink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к и в </w:t>
      </w:r>
      <w:proofErr w:type="spellStart"/>
      <w:proofErr w:type="gram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spellEnd"/>
      <w:proofErr w:type="gram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уравнении у = 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кх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+ в.</w:t>
      </w:r>
    </w:p>
    <w:p w:rsidR="00213F6A" w:rsidRPr="00C41F38" w:rsidRDefault="004451D9" w:rsidP="00213F6A">
      <w:pPr>
        <w:ind w:left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 k=lim⁡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x(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-5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)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0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13F6A" w:rsidRPr="00C41F38" w:rsidRDefault="004451D9" w:rsidP="00213F6A">
      <w:pPr>
        <w:ind w:left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b=lim⁡ 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E2782" w:rsidRPr="000E2782" w:rsidRDefault="000E2782" w:rsidP="000E2782">
      <w:pPr>
        <w:ind w:left="567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E2782">
        <w:rPr>
          <w:rFonts w:ascii="Arial" w:eastAsia="Times New Roman" w:hAnsi="Arial" w:cs="Arial"/>
          <w:sz w:val="24"/>
          <w:szCs w:val="24"/>
          <w:lang w:eastAsia="ru-RU"/>
        </w:rPr>
        <w:t>Для данной функции первый из этих пределов равен нулю, поэтому наклонная линия не определяется.</w:t>
      </w:r>
    </w:p>
    <w:p w:rsidR="00FD3507" w:rsidRPr="00C41F38" w:rsidRDefault="004849D0" w:rsidP="004849D0">
      <w:pPr>
        <w:spacing w:line="276" w:lineRule="auto"/>
        <w:ind w:left="567" w:hanging="56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чётна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или нечётна с помощью соотношений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Итак, проверяем:</w:t>
      </w:r>
    </w:p>
    <w:p w:rsidR="000E2782" w:rsidRPr="000E2782" w:rsidRDefault="00FD3507" w:rsidP="00183BB3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proofErr w:type="gramStart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f(</w:t>
      </w:r>
      <w:proofErr w:type="gramEnd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-x) =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1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/(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-(-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^2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(-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1/(-x^2 - x - 5)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≠ f(x).</w:t>
      </w:r>
    </w:p>
    <w:p w:rsidR="004849D0" w:rsidRPr="00FD3507" w:rsidRDefault="000E2782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f(</w:t>
      </w:r>
      <w:proofErr w:type="gramEnd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-x) = 1/(-(-x)^2 + (-x) - 5) = -(1/(x^2 + x + 5) ≠ -f(x).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br/>
      </w:r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Значит, функция не является ни чётной, ни нечётной.</w:t>
      </w:r>
    </w:p>
    <w:p w:rsidR="004343F0" w:rsidRPr="00C41F38" w:rsidRDefault="004343F0" w:rsidP="004343F0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43F0" w:rsidRPr="00FD3507" w:rsidRDefault="004343F0" w:rsidP="004343F0">
      <w:pPr>
        <w:jc w:val="left"/>
      </w:pPr>
    </w:p>
    <w:p w:rsidR="004343F0" w:rsidRPr="00FD3507" w:rsidRDefault="004343F0" w:rsidP="004343F0">
      <w:pPr>
        <w:jc w:val="left"/>
      </w:pPr>
    </w:p>
    <w:p w:rsidR="004343F0" w:rsidRPr="00FD3507" w:rsidRDefault="004343F0" w:rsidP="004343F0">
      <w:pPr>
        <w:jc w:val="left"/>
      </w:pPr>
    </w:p>
    <w:p w:rsidR="004343F0" w:rsidRPr="00FD3507" w:rsidRDefault="004343F0" w:rsidP="004849D0">
      <w:pPr>
        <w:jc w:val="center"/>
      </w:pPr>
    </w:p>
    <w:sectPr w:rsidR="004343F0" w:rsidRPr="00FD3507" w:rsidSect="000E4670">
      <w:type w:val="continuous"/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3F0"/>
    <w:rsid w:val="00004F49"/>
    <w:rsid w:val="000E2782"/>
    <w:rsid w:val="000E4670"/>
    <w:rsid w:val="00141E62"/>
    <w:rsid w:val="00183BB3"/>
    <w:rsid w:val="001E1D5A"/>
    <w:rsid w:val="00213F6A"/>
    <w:rsid w:val="002E32CB"/>
    <w:rsid w:val="0030343C"/>
    <w:rsid w:val="003479A2"/>
    <w:rsid w:val="003A3767"/>
    <w:rsid w:val="004343F0"/>
    <w:rsid w:val="004451D9"/>
    <w:rsid w:val="004849D0"/>
    <w:rsid w:val="00524C2A"/>
    <w:rsid w:val="00532438"/>
    <w:rsid w:val="005E0121"/>
    <w:rsid w:val="006348C0"/>
    <w:rsid w:val="00664810"/>
    <w:rsid w:val="006F0E79"/>
    <w:rsid w:val="00705A4A"/>
    <w:rsid w:val="007115C0"/>
    <w:rsid w:val="00715362"/>
    <w:rsid w:val="00810E9B"/>
    <w:rsid w:val="009645E0"/>
    <w:rsid w:val="009A674D"/>
    <w:rsid w:val="00A25FDB"/>
    <w:rsid w:val="00A40124"/>
    <w:rsid w:val="00A54CE7"/>
    <w:rsid w:val="00A9465F"/>
    <w:rsid w:val="00AD3ECA"/>
    <w:rsid w:val="00B0433C"/>
    <w:rsid w:val="00B2748E"/>
    <w:rsid w:val="00C41F38"/>
    <w:rsid w:val="00C467F5"/>
    <w:rsid w:val="00C82891"/>
    <w:rsid w:val="00DA2FCB"/>
    <w:rsid w:val="00DA5A93"/>
    <w:rsid w:val="00DE28FB"/>
    <w:rsid w:val="00E10CCB"/>
    <w:rsid w:val="00E673FC"/>
    <w:rsid w:val="00EB1BFB"/>
    <w:rsid w:val="00ED2A09"/>
    <w:rsid w:val="00EF6686"/>
    <w:rsid w:val="00FD2AD7"/>
    <w:rsid w:val="00FD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3F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343F0"/>
    <w:rPr>
      <w:color w:val="808080"/>
    </w:rPr>
  </w:style>
  <w:style w:type="paragraph" w:customStyle="1" w:styleId="text">
    <w:name w:val="text"/>
    <w:basedOn w:val="a"/>
    <w:rsid w:val="004849D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0E4670"/>
  </w:style>
  <w:style w:type="character" w:customStyle="1" w:styleId="mo">
    <w:name w:val="mo"/>
    <w:basedOn w:val="a0"/>
    <w:rsid w:val="000E4670"/>
  </w:style>
  <w:style w:type="character" w:customStyle="1" w:styleId="mn">
    <w:name w:val="mn"/>
    <w:basedOn w:val="a0"/>
    <w:rsid w:val="000E4670"/>
  </w:style>
  <w:style w:type="character" w:customStyle="1" w:styleId="mjxassistivemathml">
    <w:name w:val="mjx_assistive_mathml"/>
    <w:basedOn w:val="a0"/>
    <w:rsid w:val="000E4670"/>
  </w:style>
  <w:style w:type="character" w:styleId="a6">
    <w:name w:val="Hyperlink"/>
    <w:basedOn w:val="a0"/>
    <w:uiPriority w:val="99"/>
    <w:semiHidden/>
    <w:unhideWhenUsed/>
    <w:rsid w:val="000E4670"/>
    <w:rPr>
      <w:color w:val="0000FF"/>
      <w:u w:val="single"/>
    </w:rPr>
  </w:style>
  <w:style w:type="table" w:styleId="a7">
    <w:name w:val="Table Grid"/>
    <w:basedOn w:val="a1"/>
    <w:uiPriority w:val="59"/>
    <w:rsid w:val="000E467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2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410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352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0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58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0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440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mathforyou.net/Limit.htm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webmath.ru/poleznoe/formules_7_1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5</cp:revision>
  <dcterms:created xsi:type="dcterms:W3CDTF">2018-07-01T22:22:00Z</dcterms:created>
  <dcterms:modified xsi:type="dcterms:W3CDTF">2018-07-02T18:20:00Z</dcterms:modified>
</cp:coreProperties>
</file>