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26" w:rsidRPr="008B4726" w:rsidRDefault="008B4726" w:rsidP="008B4726">
      <w:pPr>
        <w:pStyle w:val="a3"/>
        <w:shd w:val="clear" w:color="auto" w:fill="FFFFFF"/>
        <w:rPr>
          <w:rFonts w:ascii="Verdana" w:hAnsi="Verdana"/>
          <w:color w:val="000000"/>
        </w:rPr>
      </w:pPr>
      <w:r w:rsidRPr="008B4726">
        <w:rPr>
          <w:rStyle w:val="44"/>
          <w:rFonts w:ascii="Verdana" w:hAnsi="Verdana"/>
          <w:color w:val="0000FF"/>
        </w:rPr>
        <w:t xml:space="preserve">Пример </w:t>
      </w:r>
      <w:r w:rsidR="00B71561" w:rsidRPr="00502C94">
        <w:rPr>
          <w:rStyle w:val="44"/>
          <w:rFonts w:ascii="Verdana" w:hAnsi="Verdana"/>
          <w:color w:val="0000FF"/>
        </w:rPr>
        <w:t>1</w:t>
      </w:r>
      <w:r w:rsidRPr="008B4726">
        <w:rPr>
          <w:rStyle w:val="44"/>
          <w:rFonts w:ascii="Verdana" w:hAnsi="Verdana"/>
          <w:color w:val="0000FF"/>
        </w:rPr>
        <w:t xml:space="preserve">. Вычислить </w:t>
      </w:r>
      <w:proofErr w:type="spellStart"/>
      <w:r w:rsidRPr="008B4726">
        <w:rPr>
          <w:rStyle w:val="44"/>
          <w:rFonts w:ascii="Verdana" w:hAnsi="Verdana"/>
          <w:color w:val="0000FF"/>
        </w:rPr>
        <w:t>рН</w:t>
      </w:r>
      <w:proofErr w:type="spellEnd"/>
      <w:r w:rsidRPr="008B4726">
        <w:rPr>
          <w:rStyle w:val="44"/>
          <w:rFonts w:ascii="Verdana" w:hAnsi="Verdana"/>
          <w:color w:val="0000FF"/>
        </w:rPr>
        <w:t xml:space="preserve"> 1%-ного раствора муравьиной кислоты, считая, что плотность раствора равна 1г/мл; </w:t>
      </w:r>
      <w:proofErr w:type="spellStart"/>
      <w:r w:rsidRPr="008B4726">
        <w:rPr>
          <w:rStyle w:val="44"/>
          <w:rFonts w:ascii="Verdana" w:hAnsi="Verdana"/>
          <w:color w:val="0000FF"/>
        </w:rPr>
        <w:t>Кдисс</w:t>
      </w:r>
      <w:proofErr w:type="spellEnd"/>
      <w:r w:rsidRPr="008B4726">
        <w:rPr>
          <w:rStyle w:val="44"/>
          <w:rFonts w:ascii="Verdana" w:hAnsi="Verdana"/>
          <w:color w:val="0000FF"/>
        </w:rPr>
        <w:t xml:space="preserve"> = 2,1·10</w:t>
      </w:r>
      <w:r w:rsidRPr="008B4726">
        <w:rPr>
          <w:rStyle w:val="44"/>
          <w:rFonts w:ascii="Verdana" w:hAnsi="Verdana"/>
          <w:color w:val="0000FF"/>
          <w:vertAlign w:val="superscript"/>
        </w:rPr>
        <w:t>-4</w:t>
      </w:r>
    </w:p>
    <w:p w:rsidR="008B4726" w:rsidRPr="008B4726" w:rsidRDefault="008B4726" w:rsidP="008B4726">
      <w:pPr>
        <w:pStyle w:val="a3"/>
        <w:shd w:val="clear" w:color="auto" w:fill="FFFFFF"/>
        <w:rPr>
          <w:rFonts w:ascii="Verdana" w:hAnsi="Verdana"/>
          <w:color w:val="000000"/>
        </w:rPr>
      </w:pPr>
      <w:r w:rsidRPr="008B4726">
        <w:rPr>
          <w:rFonts w:ascii="Verdana" w:hAnsi="Verdana"/>
          <w:color w:val="000000"/>
        </w:rPr>
        <w:br/>
        <w:t>Решение: 1л раствора содержит 10г НСООН, что составляет 10/46= =0,22моль, где 4б г/моль - молярная масса муравьиной кис</w:t>
      </w:r>
      <w:r w:rsidRPr="008B4726">
        <w:rPr>
          <w:rFonts w:ascii="Verdana" w:hAnsi="Verdana"/>
          <w:color w:val="000000"/>
        </w:rPr>
        <w:softHyphen/>
        <w:t>лоты. Следовательно, молярная концентрация раствора равна 0,22моль/</w:t>
      </w:r>
      <w:proofErr w:type="gramStart"/>
      <w:r w:rsidRPr="008B4726">
        <w:rPr>
          <w:rFonts w:ascii="Verdana" w:hAnsi="Verdana"/>
          <w:color w:val="000000"/>
        </w:rPr>
        <w:t>л</w:t>
      </w:r>
      <w:proofErr w:type="gramEnd"/>
      <w:r w:rsidRPr="008B4726">
        <w:rPr>
          <w:rFonts w:ascii="Verdana" w:hAnsi="Verdana"/>
          <w:color w:val="000000"/>
        </w:rPr>
        <w:t>. Муравьиная кислота – слабый электролит, поэтому</w:t>
      </w:r>
    </w:p>
    <w:p w:rsidR="008B4726" w:rsidRPr="008B4726" w:rsidRDefault="008B4726" w:rsidP="008B4726">
      <w:pPr>
        <w:pStyle w:val="a3"/>
        <w:shd w:val="clear" w:color="auto" w:fill="FFFFFF"/>
        <w:rPr>
          <w:rFonts w:ascii="Verdana" w:hAnsi="Verdana"/>
          <w:color w:val="000000"/>
        </w:rPr>
      </w:pPr>
      <w:r w:rsidRPr="008B4726">
        <w:rPr>
          <w:rFonts w:ascii="Verdana" w:hAnsi="Verdana"/>
          <w:noProof/>
          <w:color w:val="000000"/>
        </w:rPr>
        <w:drawing>
          <wp:inline distT="0" distB="0" distL="0" distR="0">
            <wp:extent cx="3231673" cy="397565"/>
            <wp:effectExtent l="19050" t="0" r="6827" b="0"/>
            <wp:docPr id="10" name="Рисунок 1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721" cy="398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26">
        <w:rPr>
          <w:rFonts w:ascii="Verdana" w:hAnsi="Verdana"/>
          <w:color w:val="000000"/>
        </w:rPr>
        <w:br/>
        <w:t>так как HCOOH &lt;—&gt;H</w:t>
      </w:r>
      <w:r w:rsidRPr="008B4726">
        <w:rPr>
          <w:rFonts w:ascii="Verdana" w:hAnsi="Verdana"/>
          <w:color w:val="000000"/>
          <w:vertAlign w:val="superscript"/>
        </w:rPr>
        <w:t>+</w:t>
      </w:r>
      <w:r w:rsidRPr="008B4726">
        <w:rPr>
          <w:rFonts w:ascii="Verdana" w:hAnsi="Verdana"/>
          <w:color w:val="000000"/>
        </w:rPr>
        <w:t>+HCOO</w:t>
      </w:r>
      <w:r w:rsidRPr="008B4726">
        <w:rPr>
          <w:rFonts w:ascii="Verdana" w:hAnsi="Verdana"/>
          <w:color w:val="000000"/>
          <w:vertAlign w:val="superscript"/>
        </w:rPr>
        <w:t>-</w:t>
      </w:r>
    </w:p>
    <w:p w:rsidR="008B4726" w:rsidRPr="008B4726" w:rsidRDefault="008B4726" w:rsidP="008B4726">
      <w:pPr>
        <w:pStyle w:val="a3"/>
        <w:shd w:val="clear" w:color="auto" w:fill="FFFFFF"/>
        <w:rPr>
          <w:rFonts w:ascii="Verdana" w:hAnsi="Verdana"/>
          <w:color w:val="000000"/>
        </w:rPr>
      </w:pPr>
      <w:r w:rsidRPr="008B4726">
        <w:rPr>
          <w:rFonts w:ascii="Verdana" w:hAnsi="Verdana"/>
          <w:noProof/>
          <w:color w:val="000000"/>
        </w:rPr>
        <w:drawing>
          <wp:inline distT="0" distB="0" distL="0" distR="0">
            <wp:extent cx="5291697" cy="787179"/>
            <wp:effectExtent l="19050" t="0" r="4203" b="0"/>
            <wp:docPr id="3" name="Рисунок 2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495" cy="787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726" w:rsidRDefault="00B71561" w:rsidP="00FE7774">
      <w:pPr>
        <w:spacing w:line="36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B4726">
        <w:rPr>
          <w:rStyle w:val="44"/>
          <w:rFonts w:ascii="Verdana" w:hAnsi="Verdana"/>
          <w:color w:val="0000FF"/>
          <w:sz w:val="24"/>
          <w:szCs w:val="24"/>
        </w:rPr>
        <w:t xml:space="preserve">Пример </w:t>
      </w:r>
      <w:r w:rsidRPr="00502C94">
        <w:rPr>
          <w:rStyle w:val="44"/>
          <w:rFonts w:ascii="Verdana" w:hAnsi="Verdana"/>
          <w:color w:val="0000FF"/>
        </w:rPr>
        <w:t>2</w:t>
      </w:r>
      <w:r w:rsidRPr="008B4726">
        <w:rPr>
          <w:rStyle w:val="44"/>
          <w:rFonts w:ascii="Verdana" w:hAnsi="Verdana"/>
          <w:color w:val="0000FF"/>
          <w:sz w:val="24"/>
          <w:szCs w:val="24"/>
        </w:rPr>
        <w:t>.</w:t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Вычислить </w:t>
      </w:r>
      <w:proofErr w:type="spellStart"/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pH</w:t>
      </w:r>
      <w:proofErr w:type="spellEnd"/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-процентного раствора муравьиной кислоты (HCOOH), считая, что плотность раствора равна </w:t>
      </w:r>
      <w:r w:rsidRPr="00502C94">
        <w:rPr>
          <w:rFonts w:ascii="Arial" w:hAnsi="Arial" w:cs="Arial"/>
          <w:b/>
          <w:color w:val="000000"/>
          <w:sz w:val="24"/>
          <w:szCs w:val="24"/>
        </w:rPr>
        <w:t>1</w:t>
      </w:r>
      <w:r w:rsidR="009C614B" w:rsidRPr="00502C94">
        <w:rPr>
          <w:rFonts w:ascii="Arial" w:hAnsi="Arial" w:cs="Arial"/>
          <w:b/>
          <w:color w:val="000000"/>
          <w:sz w:val="24"/>
          <w:szCs w:val="24"/>
        </w:rPr>
        <w:t>,</w:t>
      </w:r>
      <w:r w:rsidRPr="00502C94">
        <w:rPr>
          <w:rFonts w:ascii="Arial" w:hAnsi="Arial" w:cs="Arial"/>
          <w:b/>
          <w:color w:val="000000"/>
          <w:sz w:val="24"/>
          <w:szCs w:val="24"/>
        </w:rPr>
        <w:t>0102</w:t>
      </w:r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г/см</w:t>
      </w:r>
      <w:r w:rsidRPr="00FE7774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ru-RU"/>
        </w:rPr>
        <w:t>3</w:t>
      </w:r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Константа диссоциации составляет 2,1 ∙ 10</w:t>
      </w:r>
      <w:r w:rsidRPr="00FE7774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ru-RU"/>
        </w:rPr>
        <w:t>-4</w:t>
      </w:r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502C94" w:rsidRDefault="00502C94" w:rsidP="00FE7774">
      <w:pPr>
        <w:spacing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(эти данные взяты из справочников).</w:t>
      </w:r>
    </w:p>
    <w:p w:rsidR="00FE7774" w:rsidRPr="00FE7774" w:rsidRDefault="00FE7774" w:rsidP="00FE7774">
      <w:pPr>
        <w:spacing w:line="240" w:lineRule="auto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 задачи</w:t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sz w:val="24"/>
          <w:szCs w:val="24"/>
          <w:lang w:eastAsia="ru-RU"/>
        </w:rPr>
        <w:t>Запишем уравнение</w:t>
      </w:r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диссоциации</w:t>
      </w:r>
      <w:r w:rsidRPr="00FE7774">
        <w:rPr>
          <w:rFonts w:ascii="Arial" w:eastAsia="Times New Roman" w:hAnsi="Arial" w:cs="Arial"/>
          <w:sz w:val="24"/>
          <w:szCs w:val="24"/>
          <w:lang w:eastAsia="ru-RU"/>
        </w:rPr>
        <w:t> муравьиной кислоты:</w:t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558290" cy="238760"/>
            <wp:effectExtent l="19050" t="0" r="3810" b="0"/>
            <wp:docPr id="1" name="Рисунок 1" descr="уравнение диссоциации муравьиной кисл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авнение диссоциации муравьиной кислот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7774">
        <w:rPr>
          <w:rFonts w:ascii="Arial" w:eastAsia="Times New Roman" w:hAnsi="Arial" w:cs="Arial"/>
          <w:sz w:val="24"/>
          <w:szCs w:val="24"/>
          <w:lang w:eastAsia="ru-RU"/>
        </w:rPr>
        <w:t>Найдем молярную концентрацию раствора муравьиной кислоты (HCOOH) по формуле:</w:t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810895" cy="421640"/>
            <wp:effectExtent l="19050" t="0" r="8255" b="0"/>
            <wp:docPr id="2" name="Рисунок 2" descr="формула нахождения молярной концентрации через массовую дол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рмула нахождения молярной концентрации через массовую долю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E7774">
        <w:rPr>
          <w:rFonts w:ascii="Arial" w:eastAsia="Times New Roman" w:hAnsi="Arial" w:cs="Arial"/>
          <w:sz w:val="24"/>
          <w:szCs w:val="24"/>
          <w:lang w:eastAsia="ru-RU"/>
        </w:rPr>
        <w:t>p</w:t>
      </w:r>
      <w:proofErr w:type="spellEnd"/>
      <w:r w:rsidRPr="00FE7774">
        <w:rPr>
          <w:rFonts w:ascii="Arial" w:eastAsia="Times New Roman" w:hAnsi="Arial" w:cs="Arial"/>
          <w:sz w:val="24"/>
          <w:szCs w:val="24"/>
          <w:lang w:eastAsia="ru-RU"/>
        </w:rPr>
        <w:t xml:space="preserve"> – </w:t>
      </w:r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плотность раствора</w:t>
      </w:r>
      <w:r w:rsidRPr="00FE7774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sz w:val="24"/>
          <w:szCs w:val="24"/>
          <w:lang w:eastAsia="ru-RU"/>
        </w:rPr>
        <w:t>ω – массовая доля растворенного вещества,</w:t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sz w:val="24"/>
          <w:szCs w:val="24"/>
          <w:lang w:eastAsia="ru-RU"/>
        </w:rPr>
        <w:t>M – молярная масса.</w:t>
      </w:r>
    </w:p>
    <w:p w:rsidR="00FE7774" w:rsidRPr="00FE7774" w:rsidRDefault="00FE7774" w:rsidP="00FE7774">
      <w:pPr>
        <w:spacing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Молярная концентрация </w:t>
      </w:r>
      <w:r w:rsidRPr="00FE7774">
        <w:rPr>
          <w:rFonts w:ascii="Arial" w:eastAsia="Times New Roman" w:hAnsi="Arial" w:cs="Arial"/>
          <w:sz w:val="24"/>
          <w:szCs w:val="24"/>
          <w:lang w:eastAsia="ru-RU"/>
        </w:rPr>
        <w:t>показывает количество растворенного вещества (моль), содержащегося в 1 л раствора.</w:t>
      </w:r>
    </w:p>
    <w:p w:rsidR="00FE7774" w:rsidRPr="00FE7774" w:rsidRDefault="00FE7774" w:rsidP="00FE7774">
      <w:pPr>
        <w:spacing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sz w:val="24"/>
          <w:szCs w:val="24"/>
          <w:lang w:eastAsia="ru-RU"/>
        </w:rPr>
        <w:t>Учитывая, что молярная масса </w:t>
      </w:r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муравьиной кислоты</w:t>
      </w:r>
      <w:r w:rsidRPr="00FE7774">
        <w:rPr>
          <w:rFonts w:ascii="Arial" w:eastAsia="Times New Roman" w:hAnsi="Arial" w:cs="Arial"/>
          <w:sz w:val="24"/>
          <w:szCs w:val="24"/>
          <w:lang w:eastAsia="ru-RU"/>
        </w:rPr>
        <w:t xml:space="preserve"> (HCOOH)  равна 46 г/моль и если раствор </w:t>
      </w:r>
      <w:r w:rsidR="009C614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E7774">
        <w:rPr>
          <w:rFonts w:ascii="Arial" w:eastAsia="Times New Roman" w:hAnsi="Arial" w:cs="Arial"/>
          <w:sz w:val="24"/>
          <w:szCs w:val="24"/>
          <w:lang w:eastAsia="ru-RU"/>
        </w:rPr>
        <w:t>-процентный, то массовая доля муравьиной кислоты (HCOOH)  в нем 0,0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E7774">
        <w:rPr>
          <w:rFonts w:ascii="Arial" w:eastAsia="Times New Roman" w:hAnsi="Arial" w:cs="Arial"/>
          <w:sz w:val="24"/>
          <w:szCs w:val="24"/>
          <w:lang w:eastAsia="ru-RU"/>
        </w:rPr>
        <w:t xml:space="preserve"> получаем:</w:t>
      </w:r>
    </w:p>
    <w:p w:rsidR="00FE7774" w:rsidRPr="00FE7774" w:rsidRDefault="00FE7774" w:rsidP="00FE777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См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=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(10</w:t>
      </w:r>
      <w:r w:rsidR="009C614B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9C614B">
        <w:rPr>
          <w:rFonts w:ascii="Arial" w:eastAsia="Times New Roman" w:hAnsi="Arial" w:cs="Arial"/>
          <w:sz w:val="24"/>
          <w:szCs w:val="24"/>
          <w:lang w:eastAsia="ru-RU"/>
        </w:rPr>
        <w:t>,2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г/л*0,05) / 46 г/моль = </w:t>
      </w:r>
      <w:r w:rsidR="009C614B" w:rsidRPr="009C61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1,098043</w:t>
      </w:r>
      <w:r w:rsidR="009C614B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моль/л</w:t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E7774">
        <w:rPr>
          <w:rFonts w:ascii="Arial" w:eastAsia="Times New Roman" w:hAnsi="Arial" w:cs="Arial"/>
          <w:sz w:val="24"/>
          <w:szCs w:val="24"/>
          <w:lang w:eastAsia="ru-RU"/>
        </w:rPr>
        <w:t>Найдем равновесную концентрацию ионов водорода по формуле:</w:t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874395" cy="302260"/>
            <wp:effectExtent l="19050" t="0" r="1905" b="0"/>
            <wp:docPr id="4" name="Рисунок 4" descr="формула нахождения равновесной концентрации ионов вод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рмула нахождения равновесной концентрации ионов водород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sz w:val="24"/>
          <w:szCs w:val="24"/>
          <w:lang w:eastAsia="ru-RU"/>
        </w:rPr>
        <w:t>K – </w:t>
      </w:r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константа диссоциации</w:t>
      </w:r>
      <w:r w:rsidRPr="00FE7774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E7774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FE7774">
        <w:rPr>
          <w:rFonts w:ascii="Arial" w:eastAsia="Times New Roman" w:hAnsi="Arial" w:cs="Arial"/>
          <w:sz w:val="24"/>
          <w:szCs w:val="24"/>
          <w:lang w:eastAsia="ru-RU"/>
        </w:rPr>
        <w:t xml:space="preserve"> – молярная концентрация.</w:t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sz w:val="24"/>
          <w:szCs w:val="24"/>
          <w:lang w:eastAsia="ru-RU"/>
        </w:rPr>
        <w:t>Получаем:</w:t>
      </w:r>
    </w:p>
    <w:p w:rsidR="00937F0B" w:rsidRPr="00937F0B" w:rsidRDefault="008B4726" w:rsidP="00937F0B">
      <w:pPr>
        <w:rPr>
          <w:rFonts w:ascii="Calibri" w:eastAsia="Times New Roman" w:hAnsi="Calibri" w:cs="Times New Roman"/>
          <w:color w:val="000000"/>
          <w:lang w:eastAsia="ru-RU"/>
        </w:rPr>
      </w:pPr>
      <w:r w:rsidRPr="008B4726">
        <w:rPr>
          <w:rFonts w:ascii="Arial" w:eastAsia="Times New Roman" w:hAnsi="Arial" w:cs="Arial"/>
          <w:sz w:val="32"/>
          <w:szCs w:val="32"/>
          <w:lang w:eastAsia="ru-RU"/>
        </w:rPr>
        <w:t>[</w:t>
      </w:r>
      <w:r w:rsidRPr="008B4726">
        <w:rPr>
          <w:rFonts w:ascii="Arial" w:eastAsia="Times New Roman" w:hAnsi="Arial" w:cs="Arial"/>
          <w:sz w:val="32"/>
          <w:szCs w:val="32"/>
          <w:lang w:val="en-US" w:eastAsia="ru-RU"/>
        </w:rPr>
        <w:t>H</w:t>
      </w:r>
      <w:r w:rsidRPr="00937F0B">
        <w:rPr>
          <w:rFonts w:ascii="Arial" w:eastAsia="Times New Roman" w:hAnsi="Arial" w:cs="Arial"/>
          <w:sz w:val="40"/>
          <w:szCs w:val="40"/>
          <w:vertAlign w:val="superscript"/>
          <w:lang w:eastAsia="ru-RU"/>
        </w:rPr>
        <w:t>+</w:t>
      </w:r>
      <w:r w:rsidRPr="00937F0B">
        <w:rPr>
          <w:rFonts w:ascii="Arial" w:eastAsia="Times New Roman" w:hAnsi="Arial" w:cs="Arial"/>
          <w:sz w:val="32"/>
          <w:szCs w:val="32"/>
          <w:lang w:eastAsia="ru-RU"/>
        </w:rPr>
        <w:t xml:space="preserve">] = </w:t>
      </w:r>
      <m:oMath>
        <m:rad>
          <m:radPr>
            <m:degHide m:val="on"/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2,1*10^(-4)*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eastAsia="ru-RU"/>
              </w:rPr>
              <m:t>1,098043</m:t>
            </m:r>
          </m:e>
        </m:rad>
      </m:oMath>
      <w:r w:rsidR="00937F0B" w:rsidRPr="00937F0B">
        <w:rPr>
          <w:rFonts w:ascii="Arial" w:eastAsia="Times New Roman" w:hAnsi="Arial" w:cs="Arial"/>
          <w:sz w:val="28"/>
          <w:szCs w:val="28"/>
          <w:lang w:eastAsia="ru-RU"/>
        </w:rPr>
        <w:t xml:space="preserve"> = </w:t>
      </w:r>
      <w:r w:rsidR="00937F0B" w:rsidRPr="00937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0,0151852</w:t>
      </w:r>
      <w:r w:rsidR="00937F0B" w:rsidRPr="00502C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37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моль/</w:t>
      </w:r>
      <w:proofErr w:type="gramStart"/>
      <w:r w:rsidR="00937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="00937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B4726" w:rsidRPr="008B4726" w:rsidRDefault="008B4726" w:rsidP="00FE7774">
      <w:pPr>
        <w:spacing w:line="360" w:lineRule="atLeast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sz w:val="24"/>
          <w:szCs w:val="24"/>
          <w:lang w:eastAsia="ru-RU"/>
        </w:rPr>
        <w:t xml:space="preserve">Вычислим </w:t>
      </w:r>
      <w:proofErr w:type="spellStart"/>
      <w:r w:rsidRPr="00FE7774">
        <w:rPr>
          <w:rFonts w:ascii="Arial" w:eastAsia="Times New Roman" w:hAnsi="Arial" w:cs="Arial"/>
          <w:sz w:val="24"/>
          <w:szCs w:val="24"/>
          <w:lang w:eastAsia="ru-RU"/>
        </w:rPr>
        <w:t>pH</w:t>
      </w:r>
      <w:proofErr w:type="spellEnd"/>
      <w:r w:rsidRPr="00FE7774">
        <w:rPr>
          <w:rFonts w:ascii="Arial" w:eastAsia="Times New Roman" w:hAnsi="Arial" w:cs="Arial"/>
          <w:sz w:val="24"/>
          <w:szCs w:val="24"/>
          <w:lang w:eastAsia="ru-RU"/>
        </w:rPr>
        <w:t xml:space="preserve"> раствора по формуле:</w:t>
      </w:r>
    </w:p>
    <w:p w:rsidR="00FE7774" w:rsidRPr="00FE7774" w:rsidRDefault="00FE7774" w:rsidP="00FE7774">
      <w:pPr>
        <w:spacing w:line="36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546348" cy="548640"/>
            <wp:effectExtent l="19050" t="0" r="0" b="0"/>
            <wp:docPr id="6" name="Рисунок 6" descr="формула вычисления pH раств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рмула вычисления pH раствор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72" cy="548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774" w:rsidRPr="00FE7774" w:rsidRDefault="00FE7774" w:rsidP="00FE7774">
      <w:pPr>
        <w:spacing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Водородный показатель (</w:t>
      </w:r>
      <w:proofErr w:type="spellStart"/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pH</w:t>
      </w:r>
      <w:proofErr w:type="spellEnd"/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  <w:r w:rsidRPr="00FE7774">
        <w:rPr>
          <w:rFonts w:ascii="Arial" w:eastAsia="Times New Roman" w:hAnsi="Arial" w:cs="Arial"/>
          <w:sz w:val="24"/>
          <w:szCs w:val="24"/>
          <w:lang w:eastAsia="ru-RU"/>
        </w:rPr>
        <w:t> раствора численно равен отрицательному десятичному логарифму концентрации ионов водорода в этом растворе.</w:t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sz w:val="24"/>
          <w:szCs w:val="24"/>
          <w:lang w:eastAsia="ru-RU"/>
        </w:rPr>
        <w:t>Получаем:</w:t>
      </w:r>
    </w:p>
    <w:p w:rsidR="00FE7774" w:rsidRPr="00B71561" w:rsidRDefault="00AB3827" w:rsidP="00FE7774">
      <w:pPr>
        <w:spacing w:line="360" w:lineRule="atLeast"/>
        <w:textAlignment w:val="baseline"/>
        <w:rPr>
          <w:rFonts w:ascii="ItalicC" w:eastAsia="Times New Roman" w:hAnsi="ItalicC" w:cs="ItalicC"/>
          <w:b/>
          <w:sz w:val="24"/>
          <w:szCs w:val="24"/>
          <w:lang w:eastAsia="ru-RU"/>
        </w:rPr>
      </w:pPr>
      <w:r w:rsidRPr="00AB382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gramStart"/>
      <w:r w:rsidRPr="00AB3827">
        <w:rPr>
          <w:rFonts w:ascii="ItalicC" w:eastAsia="Times New Roman" w:hAnsi="ItalicC" w:cs="ItalicC"/>
          <w:b/>
          <w:sz w:val="24"/>
          <w:szCs w:val="24"/>
          <w:lang w:val="en-US" w:eastAsia="ru-RU"/>
        </w:rPr>
        <w:t>pH</w:t>
      </w:r>
      <w:proofErr w:type="gramEnd"/>
      <w:r w:rsidRPr="00B71561">
        <w:rPr>
          <w:rFonts w:ascii="ItalicC" w:eastAsia="Times New Roman" w:hAnsi="ItalicC" w:cs="ItalicC"/>
          <w:b/>
          <w:sz w:val="24"/>
          <w:szCs w:val="24"/>
          <w:lang w:eastAsia="ru-RU"/>
        </w:rPr>
        <w:t>=-</w:t>
      </w:r>
      <w:proofErr w:type="spellStart"/>
      <w:r w:rsidRPr="00AB3827">
        <w:rPr>
          <w:rFonts w:ascii="ItalicC" w:eastAsia="Times New Roman" w:hAnsi="ItalicC" w:cs="ItalicC"/>
          <w:b/>
          <w:sz w:val="24"/>
          <w:szCs w:val="24"/>
          <w:lang w:val="en-US" w:eastAsia="ru-RU"/>
        </w:rPr>
        <w:t>lg</w:t>
      </w:r>
      <w:proofErr w:type="spellEnd"/>
      <w:r w:rsidRPr="00B71561">
        <w:rPr>
          <w:rFonts w:ascii="ItalicC" w:eastAsia="Times New Roman" w:hAnsi="ItalicC" w:cs="ItalicC"/>
          <w:b/>
          <w:sz w:val="24"/>
          <w:szCs w:val="24"/>
          <w:lang w:eastAsia="ru-RU"/>
        </w:rPr>
        <w:t>0,0151852</w:t>
      </w:r>
    </w:p>
    <w:p w:rsidR="00B71561" w:rsidRPr="00B71561" w:rsidRDefault="00B71561" w:rsidP="00B7156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B3827">
        <w:rPr>
          <w:rFonts w:ascii="ItalicC" w:eastAsia="Times New Roman" w:hAnsi="ItalicC" w:cs="ItalicC"/>
          <w:b/>
          <w:sz w:val="24"/>
          <w:szCs w:val="24"/>
          <w:lang w:val="en-US" w:eastAsia="ru-RU"/>
        </w:rPr>
        <w:t>pH</w:t>
      </w:r>
      <w:proofErr w:type="gramEnd"/>
      <w:r w:rsidRPr="00B71561">
        <w:rPr>
          <w:rFonts w:ascii="ItalicC" w:eastAsia="Times New Roman" w:hAnsi="ItalicC" w:cs="ItalicC"/>
          <w:b/>
          <w:sz w:val="24"/>
          <w:szCs w:val="24"/>
          <w:lang w:eastAsia="ru-RU"/>
        </w:rPr>
        <w:t>=</w:t>
      </w:r>
      <w:r w:rsidRPr="00B71561">
        <w:rPr>
          <w:rFonts w:ascii="Arial" w:hAnsi="Arial" w:cs="Arial"/>
          <w:color w:val="000000"/>
        </w:rPr>
        <w:t xml:space="preserve"> </w:t>
      </w:r>
      <w:r w:rsidRPr="00B71561">
        <w:rPr>
          <w:rFonts w:ascii="ItalicC" w:eastAsia="Times New Roman" w:hAnsi="ItalicC" w:cs="ItalicC"/>
          <w:b/>
          <w:sz w:val="24"/>
          <w:szCs w:val="24"/>
          <w:lang w:eastAsia="ru-RU"/>
        </w:rPr>
        <w:t>1,8186.</w:t>
      </w:r>
    </w:p>
    <w:p w:rsidR="00FE7774" w:rsidRPr="00FE7774" w:rsidRDefault="00FE7774" w:rsidP="00FE7774">
      <w:pPr>
        <w:spacing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77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Ответ:</w:t>
      </w:r>
      <w:r w:rsidRPr="00FE7774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FE7774">
        <w:rPr>
          <w:rFonts w:ascii="Arial" w:eastAsia="Times New Roman" w:hAnsi="Arial" w:cs="Arial"/>
          <w:sz w:val="24"/>
          <w:szCs w:val="24"/>
          <w:lang w:eastAsia="ru-RU"/>
        </w:rPr>
        <w:t>pH</w:t>
      </w:r>
      <w:proofErr w:type="spellEnd"/>
      <w:r w:rsidRPr="00FE7774">
        <w:rPr>
          <w:rFonts w:ascii="Arial" w:eastAsia="Times New Roman" w:hAnsi="Arial" w:cs="Arial"/>
          <w:sz w:val="24"/>
          <w:szCs w:val="24"/>
          <w:lang w:eastAsia="ru-RU"/>
        </w:rPr>
        <w:t xml:space="preserve"> раствора </w:t>
      </w:r>
      <w:r w:rsidR="00B71561" w:rsidRPr="00502C94">
        <w:rPr>
          <w:rFonts w:ascii="Arial" w:eastAsia="Times New Roman" w:hAnsi="Arial" w:cs="Arial"/>
          <w:sz w:val="24"/>
          <w:szCs w:val="24"/>
          <w:lang w:eastAsia="ru-RU"/>
        </w:rPr>
        <w:t>1,8186</w:t>
      </w:r>
      <w:r w:rsidRPr="00FE77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5619" w:rsidRPr="00FE7774" w:rsidRDefault="00295619" w:rsidP="00FE7774">
      <w:pPr>
        <w:rPr>
          <w:sz w:val="24"/>
          <w:szCs w:val="24"/>
        </w:rPr>
      </w:pPr>
    </w:p>
    <w:sectPr w:rsidR="00295619" w:rsidRPr="00FE7774" w:rsidSect="008B4726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ItalicC">
    <w:panose1 w:val="00000400000000000000"/>
    <w:charset w:val="CC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7774"/>
    <w:rsid w:val="00295619"/>
    <w:rsid w:val="0036078A"/>
    <w:rsid w:val="00463C5B"/>
    <w:rsid w:val="00502C94"/>
    <w:rsid w:val="007E6AE9"/>
    <w:rsid w:val="008B4726"/>
    <w:rsid w:val="008F3D71"/>
    <w:rsid w:val="00937F0B"/>
    <w:rsid w:val="009C614B"/>
    <w:rsid w:val="00AB3827"/>
    <w:rsid w:val="00B71561"/>
    <w:rsid w:val="00EE1965"/>
    <w:rsid w:val="00FE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3">
    <w:name w:val="heading 3"/>
    <w:basedOn w:val="a"/>
    <w:link w:val="30"/>
    <w:uiPriority w:val="9"/>
    <w:qFormat/>
    <w:rsid w:val="00FE7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77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774"/>
    <w:rPr>
      <w:b/>
      <w:bCs/>
    </w:rPr>
  </w:style>
  <w:style w:type="character" w:customStyle="1" w:styleId="apple-converted-space">
    <w:name w:val="apple-converted-space"/>
    <w:basedOn w:val="a0"/>
    <w:rsid w:val="00FE7774"/>
  </w:style>
  <w:style w:type="paragraph" w:styleId="a5">
    <w:name w:val="Balloon Text"/>
    <w:basedOn w:val="a"/>
    <w:link w:val="a6"/>
    <w:uiPriority w:val="99"/>
    <w:semiHidden/>
    <w:unhideWhenUsed/>
    <w:rsid w:val="00FE7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774"/>
    <w:rPr>
      <w:rFonts w:ascii="Tahoma" w:hAnsi="Tahoma" w:cs="Tahoma"/>
      <w:sz w:val="16"/>
      <w:szCs w:val="16"/>
    </w:rPr>
  </w:style>
  <w:style w:type="character" w:customStyle="1" w:styleId="44">
    <w:name w:val="стиль44"/>
    <w:basedOn w:val="a0"/>
    <w:rsid w:val="008B4726"/>
  </w:style>
  <w:style w:type="character" w:styleId="a7">
    <w:name w:val="Placeholder Text"/>
    <w:basedOn w:val="a0"/>
    <w:uiPriority w:val="99"/>
    <w:semiHidden/>
    <w:rsid w:val="008B472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6750">
          <w:blockQuote w:val="1"/>
          <w:marLeft w:val="125"/>
          <w:marRight w:val="125"/>
          <w:marTop w:val="125"/>
          <w:marBottom w:val="125"/>
          <w:divBdr>
            <w:top w:val="dotted" w:sz="4" w:space="9" w:color="BBBBBB"/>
            <w:left w:val="dotted" w:sz="4" w:space="9" w:color="BBBBBB"/>
            <w:bottom w:val="dotted" w:sz="4" w:space="9" w:color="BBBBBB"/>
            <w:right w:val="dotted" w:sz="4" w:space="9" w:color="BBBBBB"/>
          </w:divBdr>
        </w:div>
        <w:div w:id="1121613140">
          <w:blockQuote w:val="1"/>
          <w:marLeft w:val="125"/>
          <w:marRight w:val="125"/>
          <w:marTop w:val="125"/>
          <w:marBottom w:val="125"/>
          <w:divBdr>
            <w:top w:val="dotted" w:sz="4" w:space="9" w:color="BBBBBB"/>
            <w:left w:val="dotted" w:sz="4" w:space="9" w:color="BBBBBB"/>
            <w:bottom w:val="dotted" w:sz="4" w:space="9" w:color="BBBBBB"/>
            <w:right w:val="dotted" w:sz="4" w:space="9" w:color="BBBBBB"/>
          </w:divBdr>
        </w:div>
      </w:divsChild>
    </w:div>
    <w:div w:id="1448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2014-06-09T16:17:00Z</dcterms:created>
  <dcterms:modified xsi:type="dcterms:W3CDTF">2014-06-09T22:43:00Z</dcterms:modified>
</cp:coreProperties>
</file>