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affe"/>
        <w:jc w:val="center"/>
        <w:shd w:val="clear" w:color="auto" w:fill="FFFFFF"/>
        <w:spacing w:after="0" w:afterAutospacing="0" w:before="0" w:beforeAutospacing="0"/>
        <w:rPr>
          <w:color w:val="000000"/>
        </w:rPr>
      </w:pPr>
      <w:r>
        <w:rPr>
          <w:b/>
          <w:bCs/>
          <w:color w:val="000000"/>
        </w:rPr>
        <w:t>Правописание приставок пре- и при- .Упражнение № 1</w:t>
      </w:r>
    </w:p>
    <w:p>
      <w:pPr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lang w:eastAsia="ru-RU"/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Выборочно-распределительный диктант. В зависимости от значения приставки записать слово в одну из колонок таблицы.</w:t>
      </w:r>
    </w:p>
    <w:tbl>
      <w:tblPr>
        <w:tblW w:w="7656" w:type="dxa"/>
        <w:tblLook w:val="04A0" w:firstRow="1" w:lastRow="0" w:firstColumn="1" w:lastColumn="0" w:noHBand="0" w:noVBand="1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</w:tblPr>
      <w:tblGrid>
        <w:gridCol w:w="1789"/>
        <w:gridCol w:w="2115"/>
        <w:gridCol w:w="1338"/>
        <w:gridCol w:w="1224"/>
        <w:gridCol w:w="1404"/>
      </w:tblGrid>
      <w:tr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Приближение, присоединение</w:t>
            </w:r>
          </w:p>
        </w:tc>
        <w:tc>
          <w:tcPr>
            <w:tcW w:w="1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Пространственная близость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Неполнота действия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Близка к значению слова «очень»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 заменить приставкой пере-</w:t>
            </w:r>
          </w:p>
        </w:tc>
      </w:tr>
      <w:tr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приобрести</w:t>
            </w:r>
          </w:p>
        </w:tc>
        <w:tc>
          <w:tcPr>
            <w:tcW w:w="1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примаурский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приумолкнуть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презабавный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непрестанный</w:t>
            </w:r>
          </w:p>
        </w:tc>
      </w:tr>
      <w:tr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прибывать в Москву</w:t>
            </w:r>
          </w:p>
        </w:tc>
        <w:tc>
          <w:tcPr>
            <w:tcW w:w="1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приусадебный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приглушить звук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прескверный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предание</w:t>
            </w:r>
          </w:p>
        </w:tc>
      </w:tr>
      <w:tr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придел к храму</w:t>
            </w:r>
          </w:p>
        </w:tc>
        <w:tc>
          <w:tcPr>
            <w:tcW w:w="1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пришкольный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приспустить шторы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престарелый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знаки препинания</w:t>
            </w:r>
          </w:p>
        </w:tc>
      </w:tr>
      <w:tr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пришить</w:t>
            </w:r>
          </w:p>
        </w:tc>
        <w:tc>
          <w:tcPr>
            <w:tcW w:w="1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седой привратник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приоткрыть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прелестный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преемник традиций</w:t>
            </w:r>
          </w:p>
        </w:tc>
      </w:tr>
      <w:tr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приклеить</w:t>
            </w:r>
          </w:p>
        </w:tc>
        <w:tc>
          <w:tcPr>
            <w:tcW w:w="1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пригород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притормозить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предобрый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преступить закон</w:t>
            </w:r>
          </w:p>
        </w:tc>
      </w:tr>
      <w:tr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прискакать</w:t>
            </w:r>
          </w:p>
        </w:tc>
        <w:tc>
          <w:tcPr>
            <w:tcW w:w="1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прифронтовая полоса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призадуматься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преувеличение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преодолеть трудности</w:t>
            </w:r>
          </w:p>
        </w:tc>
      </w:tr>
      <w:tr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примоститься</w:t>
            </w:r>
          </w:p>
        </w:tc>
        <w:tc>
          <w:tcPr>
            <w:tcW w:w="1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принарядиться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преуспевать в делах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преследовать</w:t>
            </w:r>
          </w:p>
        </w:tc>
      </w:tr>
      <w:tr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приходящая няня</w:t>
            </w:r>
          </w:p>
        </w:tc>
        <w:tc>
          <w:tcPr>
            <w:tcW w:w="1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пресытиться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преклонить колено</w:t>
            </w:r>
          </w:p>
        </w:tc>
      </w:tr>
      <w:tr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премудрый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преграда</w:t>
            </w:r>
          </w:p>
        </w:tc>
      </w:tr>
      <w:tr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прекрасный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препятствие</w:t>
            </w:r>
          </w:p>
        </w:tc>
      </w:tr>
      <w:tr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прекословить</w:t>
            </w:r>
          </w:p>
        </w:tc>
      </w:tr>
      <w:tr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претерпеть боль</w:t>
            </w:r>
          </w:p>
        </w:tc>
      </w:tr>
      <w:tr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препирательство</w:t>
            </w:r>
          </w:p>
        </w:tc>
      </w:tr>
      <w:tr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преломление лучей</w:t>
            </w:r>
          </w:p>
        </w:tc>
      </w:tr>
      <w:tr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предать друга</w:t>
            </w:r>
          </w:p>
        </w:tc>
      </w:tr>
      <w:tr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>
            <w:pPr>
              <w:spacing w:after="0" w:line="240" w:lineRule="auto"/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color w:val="000000"/>
                <w:sz w:val="24"/>
                <w:szCs w:val="24"/>
                <w:rtl w:val="off"/>
              </w:rPr>
              <w:t>пребывать в санатории</w:t>
            </w:r>
          </w:p>
        </w:tc>
      </w:tr>
    </w:tbl>
    <w:p>
      <w:pPr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lang w:eastAsia="ru-RU"/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/>
    <w:sectPr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true"/>
    <w:sig w:usb0="E0002EFF" w:usb1="C000785B" w:usb2="00000009" w:usb3="00000001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000"/>
  <w:drawingGridVerticalSpacing w:val="1000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styleId="affe">
    <w:name w:val="Normal (Web)"/>
    <w:basedOn w:val="a1"/>
    <w:unhideWhenUsed/>
    <w:pPr>
      <w:spacing w:after="100" w:afterAutospacing="1" w:before="100" w:beforeAutospacing="1" w:line="240" w:lineRule="auto"/>
    </w:pPr>
    <w:rPr>
      <w:lang w:eastAsia="ru-RU"/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</cp:revision>
  <dcterms:created xsi:type="dcterms:W3CDTF">2018-12-03T12:48:00Z</dcterms:created>
  <dcterms:modified xsi:type="dcterms:W3CDTF">2019-05-30T11:19:45Z</dcterms:modified>
  <cp:lastPrinted>2018-12-03T12:57:00Z</cp:lastPrinted>
  <cp:version>0900.0000.01</cp:version>
</cp:coreProperties>
</file>