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1"/>
        <w:gridCol w:w="19"/>
        <w:gridCol w:w="1849"/>
        <w:gridCol w:w="1956"/>
        <w:gridCol w:w="1214"/>
        <w:gridCol w:w="2961"/>
      </w:tblGrid>
      <w:tr w:rsidR="007E5137" w:rsidTr="00FB556D">
        <w:trPr>
          <w:trHeight w:val="1140"/>
        </w:trPr>
        <w:tc>
          <w:tcPr>
            <w:tcW w:w="1895" w:type="dxa"/>
            <w:gridSpan w:val="2"/>
            <w:tcBorders>
              <w:right w:val="nil"/>
            </w:tcBorders>
          </w:tcPr>
          <w:p w:rsidR="00FB556D" w:rsidRDefault="00FB556D" w:rsidP="007E5137">
            <w:pPr>
              <w:pStyle w:val="1"/>
            </w:pPr>
            <w:r>
              <w:t>Экологические группы.</w:t>
            </w:r>
          </w:p>
        </w:tc>
        <w:tc>
          <w:tcPr>
            <w:tcW w:w="1948" w:type="dxa"/>
            <w:tcBorders>
              <w:right w:val="nil"/>
            </w:tcBorders>
          </w:tcPr>
          <w:p w:rsidR="00FB556D" w:rsidRDefault="00FB556D" w:rsidP="00FB556D">
            <w:r>
              <w:t>Название птиц.</w:t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</w:tcPr>
          <w:p w:rsidR="00FB556D" w:rsidRDefault="00FB556D" w:rsidP="00FB556D">
            <w:r>
              <w:t>Характерные признаки.</w:t>
            </w:r>
          </w:p>
        </w:tc>
        <w:tc>
          <w:tcPr>
            <w:tcW w:w="361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B556D" w:rsidRDefault="00FB556D" w:rsidP="00FB556D"/>
        </w:tc>
      </w:tr>
      <w:tr w:rsidR="007E5137" w:rsidTr="00FB556D">
        <w:trPr>
          <w:trHeight w:val="680"/>
        </w:trPr>
        <w:tc>
          <w:tcPr>
            <w:tcW w:w="1895" w:type="dxa"/>
            <w:gridSpan w:val="2"/>
            <w:tcBorders>
              <w:top w:val="single" w:sz="4" w:space="0" w:color="auto"/>
              <w:right w:val="nil"/>
            </w:tcBorders>
          </w:tcPr>
          <w:p w:rsidR="00FB556D" w:rsidRDefault="007E5137" w:rsidP="00FB556D">
            <w:r>
              <w:t xml:space="preserve">Отряд </w:t>
            </w:r>
            <w:proofErr w:type="spellStart"/>
            <w:r>
              <w:t>воробиьнообразные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right w:val="nil"/>
            </w:tcBorders>
          </w:tcPr>
          <w:p w:rsidR="007E5137" w:rsidRDefault="007E5137" w:rsidP="00FB556D">
            <w:r>
              <w:t>Жаворонки, воробьи, ласточки, трясогузки</w:t>
            </w:r>
          </w:p>
        </w:tc>
        <w:tc>
          <w:tcPr>
            <w:tcW w:w="1356" w:type="dxa"/>
            <w:tcBorders>
              <w:top w:val="single" w:sz="4" w:space="0" w:color="auto"/>
              <w:right w:val="nil"/>
            </w:tcBorders>
          </w:tcPr>
          <w:p w:rsidR="00FB556D" w:rsidRDefault="007E5137" w:rsidP="00FB556D">
            <w:r>
              <w:t>Ноги четырехпалы</w:t>
            </w:r>
            <w:proofErr w:type="gramStart"/>
            <w:r>
              <w:t>е(</w:t>
            </w:r>
            <w:proofErr w:type="gramEnd"/>
            <w:r>
              <w:t>три пальца обращены вперед, один назад). Стоят искусные гнезда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56D" w:rsidRDefault="00FB556D" w:rsidP="00FB556D"/>
        </w:tc>
        <w:tc>
          <w:tcPr>
            <w:tcW w:w="361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B556D" w:rsidRDefault="00FB556D" w:rsidP="00FB556D"/>
        </w:tc>
      </w:tr>
      <w:tr w:rsidR="007E5137" w:rsidTr="00FB556D">
        <w:trPr>
          <w:gridAfter w:val="1"/>
          <w:wAfter w:w="3614" w:type="dxa"/>
          <w:trHeight w:val="1020"/>
        </w:trPr>
        <w:tc>
          <w:tcPr>
            <w:tcW w:w="1895" w:type="dxa"/>
            <w:gridSpan w:val="2"/>
          </w:tcPr>
          <w:p w:rsidR="00FB556D" w:rsidRDefault="007E5137" w:rsidP="00FB556D">
            <w:r>
              <w:t xml:space="preserve">Отряд </w:t>
            </w:r>
            <w:proofErr w:type="spellStart"/>
            <w:r>
              <w:t>ржанкообразные</w:t>
            </w:r>
            <w:proofErr w:type="spellEnd"/>
          </w:p>
        </w:tc>
        <w:tc>
          <w:tcPr>
            <w:tcW w:w="1950" w:type="dxa"/>
          </w:tcPr>
          <w:p w:rsidR="00FB556D" w:rsidRDefault="007E5137" w:rsidP="00FB556D">
            <w:r>
              <w:t>Чибисы, зуйки, перевозчики</w:t>
            </w:r>
          </w:p>
        </w:tc>
        <w:tc>
          <w:tcPr>
            <w:tcW w:w="2801" w:type="dxa"/>
            <w:gridSpan w:val="2"/>
          </w:tcPr>
          <w:p w:rsidR="00FB556D" w:rsidRDefault="007E5137" w:rsidP="00FB556D">
            <w:r>
              <w:t>Живут по побережьям рек, и других водоемов, заболоченным местам</w:t>
            </w:r>
          </w:p>
        </w:tc>
      </w:tr>
      <w:tr w:rsidR="007E5137" w:rsidTr="00FB556D">
        <w:trPr>
          <w:gridAfter w:val="1"/>
          <w:wAfter w:w="3614" w:type="dxa"/>
          <w:trHeight w:val="1125"/>
        </w:trPr>
        <w:tc>
          <w:tcPr>
            <w:tcW w:w="1875" w:type="dxa"/>
          </w:tcPr>
          <w:p w:rsidR="00FB556D" w:rsidRDefault="007E5137" w:rsidP="00FB556D">
            <w:r>
              <w:t xml:space="preserve">Отряд </w:t>
            </w:r>
            <w:proofErr w:type="spellStart"/>
            <w:r>
              <w:t>гусеобразные</w:t>
            </w:r>
            <w:proofErr w:type="spellEnd"/>
          </w:p>
        </w:tc>
        <w:tc>
          <w:tcPr>
            <w:tcW w:w="1965" w:type="dxa"/>
            <w:gridSpan w:val="2"/>
          </w:tcPr>
          <w:p w:rsidR="00FB556D" w:rsidRDefault="007E5137" w:rsidP="00FB556D">
            <w:proofErr w:type="spellStart"/>
            <w:r>
              <w:t>Гуски</w:t>
            </w:r>
            <w:proofErr w:type="spellEnd"/>
            <w:r>
              <w:t xml:space="preserve">, утки, лебеди, </w:t>
            </w:r>
            <w:proofErr w:type="spellStart"/>
            <w:r>
              <w:t>паламедеи</w:t>
            </w:r>
            <w:proofErr w:type="spellEnd"/>
          </w:p>
        </w:tc>
        <w:tc>
          <w:tcPr>
            <w:tcW w:w="2806" w:type="dxa"/>
            <w:gridSpan w:val="2"/>
          </w:tcPr>
          <w:p w:rsidR="00FB556D" w:rsidRDefault="007E5137" w:rsidP="00FB556D">
            <w:r>
              <w:t>Ноги с плавательной перепонкой, оставлены далеко назад, клюв уплощен, имеет роговые зубчики, образующие цедильный аппарат</w:t>
            </w:r>
          </w:p>
        </w:tc>
        <w:bookmarkStart w:id="0" w:name="_GoBack"/>
        <w:bookmarkEnd w:id="0"/>
      </w:tr>
    </w:tbl>
    <w:p w:rsidR="006B62CB" w:rsidRDefault="006B62CB"/>
    <w:sectPr w:rsidR="006B62CB" w:rsidSect="006B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56D"/>
    <w:rsid w:val="006B62CB"/>
    <w:rsid w:val="007E5137"/>
    <w:rsid w:val="00FB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CB"/>
  </w:style>
  <w:style w:type="paragraph" w:styleId="1">
    <w:name w:val="heading 1"/>
    <w:basedOn w:val="a"/>
    <w:next w:val="a"/>
    <w:link w:val="10"/>
    <w:uiPriority w:val="9"/>
    <w:qFormat/>
    <w:rsid w:val="007E5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Company>XTreme.ws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Александра</cp:lastModifiedBy>
  <cp:revision>3</cp:revision>
  <dcterms:created xsi:type="dcterms:W3CDTF">2014-03-21T15:58:00Z</dcterms:created>
  <dcterms:modified xsi:type="dcterms:W3CDTF">2014-03-22T17:01:00Z</dcterms:modified>
</cp:coreProperties>
</file>