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53" w:rsidRDefault="00171453" w:rsidP="00171453">
      <w:pPr>
        <w:spacing w:after="0" w:line="360" w:lineRule="auto"/>
        <w:ind w:left="720" w:right="6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Бритвихина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Ольга Александровна</w:t>
      </w:r>
    </w:p>
    <w:p w:rsidR="00171453" w:rsidRDefault="00171453" w:rsidP="008F7A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8F7A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7AB9" w:rsidRPr="00A97046" w:rsidRDefault="00171453" w:rsidP="008F7A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п</w:t>
      </w:r>
      <w:r w:rsidR="008F7AB9" w:rsidRPr="00A97046">
        <w:rPr>
          <w:rFonts w:ascii="Times New Roman" w:hAnsi="Times New Roman" w:cs="Times New Roman"/>
          <w:sz w:val="28"/>
          <w:szCs w:val="28"/>
        </w:rPr>
        <w:t>о теме:</w:t>
      </w:r>
    </w:p>
    <w:p w:rsidR="002D67EC" w:rsidRDefault="008F7AB9" w:rsidP="00171453">
      <w:pPr>
        <w:spacing w:after="0" w:line="360" w:lineRule="auto"/>
        <w:ind w:left="720" w:right="60"/>
        <w:jc w:val="center"/>
      </w:pPr>
      <w:r w:rsidRPr="006A57AD">
        <w:rPr>
          <w:rFonts w:ascii="Times New Roman" w:hAnsi="Times New Roman" w:cs="Times New Roman"/>
          <w:sz w:val="28"/>
          <w:szCs w:val="28"/>
        </w:rPr>
        <w:t>«</w:t>
      </w:r>
      <w:r w:rsidRPr="006A57AD">
        <w:rPr>
          <w:rFonts w:ascii="Times New Roman" w:hAnsi="Times New Roman" w:cs="Times New Roman"/>
          <w:color w:val="000000"/>
          <w:sz w:val="28"/>
        </w:rPr>
        <w:t>Пляжный волейбол (история, содержание, развитие)»</w:t>
      </w:r>
    </w:p>
    <w:p w:rsidR="0001510B" w:rsidRDefault="0001510B" w:rsidP="00445228">
      <w:pPr>
        <w:spacing w:after="0"/>
      </w:pPr>
    </w:p>
    <w:p w:rsidR="0001510B" w:rsidRDefault="0001510B" w:rsidP="00445228">
      <w:pPr>
        <w:spacing w:after="0"/>
      </w:pPr>
    </w:p>
    <w:p w:rsidR="002D67EC" w:rsidRDefault="002D67EC" w:rsidP="00445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2D67EC" w:rsidRDefault="002D67EC" w:rsidP="00445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7EC" w:rsidRDefault="002D67EC" w:rsidP="00445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B84E5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…………………………………………………………………………..….3</w:t>
      </w:r>
    </w:p>
    <w:p w:rsidR="002D67EC" w:rsidRDefault="00587B5D" w:rsidP="0044522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пляжного волейбола</w:t>
      </w:r>
      <w:r w:rsidR="00B84E52">
        <w:rPr>
          <w:rFonts w:ascii="Times New Roman" w:hAnsi="Times New Roman" w:cs="Times New Roman"/>
          <w:sz w:val="28"/>
          <w:szCs w:val="28"/>
        </w:rPr>
        <w:t>……………………………....4</w:t>
      </w:r>
    </w:p>
    <w:p w:rsidR="00587B5D" w:rsidRDefault="00587B5D" w:rsidP="0044522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в пляжный волейбол</w:t>
      </w:r>
      <w:r w:rsidR="00B84E52">
        <w:rPr>
          <w:rFonts w:ascii="Times New Roman" w:hAnsi="Times New Roman" w:cs="Times New Roman"/>
          <w:sz w:val="28"/>
          <w:szCs w:val="28"/>
        </w:rPr>
        <w:t>…………………………………………7</w:t>
      </w:r>
    </w:p>
    <w:p w:rsidR="00587B5D" w:rsidRDefault="00587B5D" w:rsidP="0044522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пляжного волейбола в России</w:t>
      </w:r>
      <w:r w:rsidR="00B84E52">
        <w:rPr>
          <w:rFonts w:ascii="Times New Roman" w:hAnsi="Times New Roman" w:cs="Times New Roman"/>
          <w:sz w:val="28"/>
          <w:szCs w:val="28"/>
        </w:rPr>
        <w:t>……………………………...…….11</w:t>
      </w:r>
    </w:p>
    <w:p w:rsidR="00587B5D" w:rsidRDefault="00587B5D" w:rsidP="004452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B84E5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…………………………………………………………………………14</w:t>
      </w:r>
    </w:p>
    <w:p w:rsidR="00587B5D" w:rsidRPr="00587B5D" w:rsidRDefault="00587B5D" w:rsidP="004452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B84E52">
        <w:rPr>
          <w:rFonts w:ascii="Times New Roman" w:hAnsi="Times New Roman" w:cs="Times New Roman"/>
          <w:sz w:val="28"/>
          <w:szCs w:val="28"/>
        </w:rPr>
        <w:t>……………...………………………………15</w:t>
      </w:r>
    </w:p>
    <w:p w:rsidR="002D67EC" w:rsidRDefault="002D67EC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41" w:rsidRDefault="00E23B41" w:rsidP="00445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10B" w:rsidRDefault="0001510B" w:rsidP="00445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B41" w:rsidRPr="00BF7373" w:rsidRDefault="00E23B41" w:rsidP="00445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4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23B41" w:rsidRPr="00BF7373" w:rsidRDefault="00E23B41" w:rsidP="00445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Пляжный волейбол-олимпийский вид спорта, спортивная командная игра с мячом на песчаной площадке, разделенной высокой сеткой, цель которой заключается в том, чтобы направить мяч в сторону соперника так, чтобы он приземлился на половине соперника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r w:rsidR="00BF73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Пляжный волейбол-это командная спортивная игра с мячом, разновидность классического волейбола. Спортсмены играют босиком на песчаной площадке, разделенной пополам сеткой. Цель игры состоит в том, чтобы отправить мяч через сетку своими руками так, чтобы он приземлился на чужой половине (или противник не мог ударить его правильно), и предотвратить падение мяча на вашей части корта.</w:t>
      </w:r>
    </w:p>
    <w:p w:rsidR="00BF7373" w:rsidRPr="00C13042" w:rsidRDefault="00BF7373" w:rsidP="00BF7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373">
        <w:rPr>
          <w:rFonts w:ascii="Times New Roman" w:hAnsi="Times New Roman" w:cs="Times New Roman"/>
          <w:sz w:val="28"/>
          <w:szCs w:val="28"/>
        </w:rPr>
        <w:t>Пляжный волейбол, помимо прыжков, традиционных для волейболистов, хорошей реакции, силы, ощущения мяча, требует большей выносливости, поскольку спортсменам часто приходится прыгать и дергаться в игре на песке, матчи можно проводить при высоких температурах, при ярком солнечном свете или сильный дождь на ветру.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Пляжный волейбол (мужской и женский) культивируется более чем в 150 странах мира. Современный пляжный волейбол - это не только спорт, но и серьезный бизнес, в который вкладываются большие деньги. Турниры по пляжному волейболу (часто проводимые на престижных курортах) вызывают огромный зрительский интерес. Звезды профессионального пляжного волейбола получают большие гонорары. Это определяет актуальность выбранной темы. 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изучение истории, развития, содержания пляжного волейбола. </w:t>
      </w:r>
    </w:p>
    <w:p w:rsidR="00A963D7" w:rsidRDefault="00C13042" w:rsidP="00630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Данная работа состоит из введения, основной</w:t>
      </w:r>
      <w:r w:rsidR="0063010A">
        <w:rPr>
          <w:rFonts w:ascii="Times New Roman" w:hAnsi="Times New Roman" w:cs="Times New Roman"/>
          <w:sz w:val="28"/>
          <w:szCs w:val="28"/>
        </w:rPr>
        <w:t xml:space="preserve"> части, а также заключения и списка литературы</w:t>
      </w:r>
      <w:r w:rsidRPr="00C13042">
        <w:rPr>
          <w:rFonts w:ascii="Times New Roman" w:hAnsi="Times New Roman" w:cs="Times New Roman"/>
          <w:sz w:val="28"/>
          <w:szCs w:val="28"/>
        </w:rPr>
        <w:t>.</w:t>
      </w:r>
    </w:p>
    <w:p w:rsidR="00BF7373" w:rsidRPr="00C13042" w:rsidRDefault="00BF7373" w:rsidP="006301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042" w:rsidRPr="00A963D7" w:rsidRDefault="00C13042" w:rsidP="00A963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D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A963D7">
        <w:rPr>
          <w:rFonts w:ascii="Times New Roman" w:hAnsi="Times New Roman" w:cs="Times New Roman"/>
          <w:b/>
          <w:sz w:val="28"/>
          <w:szCs w:val="28"/>
        </w:rPr>
        <w:tab/>
        <w:t>История пляжного волейбола</w:t>
      </w:r>
    </w:p>
    <w:p w:rsidR="00C13042" w:rsidRPr="00A963D7" w:rsidRDefault="00C13042" w:rsidP="00A963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Пляжный волейбол (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beach-will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) возник в 1910-х годах на Гавайях. В ожидании хорошей волны члены местного клуба серфинга часто играли в волейбол на пляже. Одним из самых заядлых игроков был знаменитый олимпийский пловец и рекордсмен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Дюк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Каханамоку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>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Позже он,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будучи спортивным директором пляжного клуба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Santa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Monica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(Калифорния), немало сделал для того, чтобы превратить пляжный волейбол из забавы отдыхающих в настоящую спортивную игру: динамичную, зрелищную, требующую от участников хорошей физической подготовки. Именно в Санта-Монике в 1920-х годах впервые установили на пляже сетку и обустроили площадку для волейбола. Так состо</w:t>
      </w:r>
      <w:r w:rsidR="006A190F">
        <w:rPr>
          <w:rFonts w:ascii="Times New Roman" w:hAnsi="Times New Roman" w:cs="Times New Roman"/>
          <w:sz w:val="28"/>
          <w:szCs w:val="28"/>
        </w:rPr>
        <w:t xml:space="preserve">ялось второе рождение пляжного волейбола </w:t>
      </w:r>
      <w:r w:rsidRPr="00C13042">
        <w:rPr>
          <w:rFonts w:ascii="Times New Roman" w:hAnsi="Times New Roman" w:cs="Times New Roman"/>
          <w:sz w:val="28"/>
          <w:szCs w:val="28"/>
        </w:rPr>
        <w:t>уже в новом качестве</w:t>
      </w:r>
      <w:r w:rsidR="00A01CAB">
        <w:rPr>
          <w:rFonts w:ascii="Times New Roman" w:hAnsi="Times New Roman" w:cs="Times New Roman"/>
          <w:sz w:val="28"/>
          <w:szCs w:val="28"/>
        </w:rPr>
        <w:t>.</w:t>
      </w:r>
      <w:r w:rsidR="00DB4323">
        <w:rPr>
          <w:rFonts w:ascii="Times New Roman" w:hAnsi="Times New Roman" w:cs="Times New Roman"/>
          <w:sz w:val="28"/>
          <w:szCs w:val="28"/>
        </w:rPr>
        <w:t>[2, с. 56]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На общественных и частных пляжах Южной Калифорнии стали появляться специальные зоны. Основную массу игроков (в" серьезных " матчах игра велась в формате 6×6) составляли студенты местных колледжей. С 1924 года частные клубы стали проводить регулярные соревнования местного масштаба.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Европе пляж</w:t>
      </w:r>
      <w:r w:rsidR="006A1E87">
        <w:rPr>
          <w:rFonts w:ascii="Times New Roman" w:hAnsi="Times New Roman" w:cs="Times New Roman"/>
          <w:sz w:val="28"/>
          <w:szCs w:val="28"/>
        </w:rPr>
        <w:t>ный</w:t>
      </w:r>
      <w:r w:rsidRPr="00C13042">
        <w:rPr>
          <w:rFonts w:ascii="Times New Roman" w:hAnsi="Times New Roman" w:cs="Times New Roman"/>
          <w:sz w:val="28"/>
          <w:szCs w:val="28"/>
        </w:rPr>
        <w:t xml:space="preserve"> волей</w:t>
      </w:r>
      <w:r w:rsidR="006A1E87">
        <w:rPr>
          <w:rFonts w:ascii="Times New Roman" w:hAnsi="Times New Roman" w:cs="Times New Roman"/>
          <w:sz w:val="28"/>
          <w:szCs w:val="28"/>
        </w:rPr>
        <w:t>бол</w:t>
      </w:r>
      <w:r w:rsidRPr="00C13042">
        <w:rPr>
          <w:rFonts w:ascii="Times New Roman" w:hAnsi="Times New Roman" w:cs="Times New Roman"/>
          <w:sz w:val="28"/>
          <w:szCs w:val="28"/>
        </w:rPr>
        <w:t xml:space="preserve"> впервые узнали благодаря французским нудистам: в 1927 году игра стала главным развлечением на пляже во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Франконвиле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>, месте к северо-западу от Парижа. Со временем игра распространилась и на другие европейские страны: в первую очередь на Болгарию, Чехословакию и Латвию.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1930 году в Санта-Монике состоялся первый матч, в котором по два человека играли с каждой стороны. Примечательно, что сначала участники игры 2×2 использовали только четверть площадки, затем-половину и постепенно "освоили" ее целиком. Со временем формат 2×2 стал невероятно популярным.</w:t>
      </w:r>
      <w:r w:rsidR="00DB4323">
        <w:rPr>
          <w:rFonts w:ascii="Times New Roman" w:hAnsi="Times New Roman" w:cs="Times New Roman"/>
          <w:sz w:val="28"/>
          <w:szCs w:val="28"/>
        </w:rPr>
        <w:t>[4, с.122]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lastRenderedPageBreak/>
        <w:t>Во второй половине 1940-х годов в Калифорнии было проведено несколько турниров по пляжному футболу. В начале 1950-х годов в штате начался настоящий бум пляжного волейбола, он становится почти таким же признаком "калифорнийского образа жизни", как серфинг, связанный в представлении людей не только со спо</w:t>
      </w:r>
      <w:r w:rsidR="00102E38">
        <w:rPr>
          <w:rFonts w:ascii="Times New Roman" w:hAnsi="Times New Roman" w:cs="Times New Roman"/>
          <w:sz w:val="28"/>
          <w:szCs w:val="28"/>
        </w:rPr>
        <w:t xml:space="preserve">ртом, но и с музыкой и модой. В </w:t>
      </w:r>
      <w:proofErr w:type="spellStart"/>
      <w:r w:rsidR="00102E38">
        <w:rPr>
          <w:rFonts w:ascii="Times New Roman" w:hAnsi="Times New Roman" w:cs="Times New Roman"/>
          <w:sz w:val="28"/>
          <w:szCs w:val="28"/>
        </w:rPr>
        <w:t>нео</w:t>
      </w:r>
      <w:proofErr w:type="spellEnd"/>
      <w:r w:rsidR="00102E38">
        <w:rPr>
          <w:rFonts w:ascii="Times New Roman" w:hAnsi="Times New Roman" w:cs="Times New Roman"/>
          <w:sz w:val="28"/>
          <w:szCs w:val="28"/>
        </w:rPr>
        <w:t xml:space="preserve"> играю</w:t>
      </w:r>
      <w:r w:rsidRPr="00C13042">
        <w:rPr>
          <w:rFonts w:ascii="Times New Roman" w:hAnsi="Times New Roman" w:cs="Times New Roman"/>
          <w:sz w:val="28"/>
          <w:szCs w:val="28"/>
        </w:rPr>
        <w:t>т в Северной Калиф</w:t>
      </w:r>
      <w:r w:rsidR="00102E38">
        <w:rPr>
          <w:rFonts w:ascii="Times New Roman" w:hAnsi="Times New Roman" w:cs="Times New Roman"/>
          <w:sz w:val="28"/>
          <w:szCs w:val="28"/>
        </w:rPr>
        <w:t xml:space="preserve">орнии и Флориде. Есть несколько, пока неофициальных, </w:t>
      </w:r>
      <w:r w:rsidRPr="00C13042">
        <w:rPr>
          <w:rFonts w:ascii="Times New Roman" w:hAnsi="Times New Roman" w:cs="Times New Roman"/>
          <w:sz w:val="28"/>
          <w:szCs w:val="28"/>
        </w:rPr>
        <w:t>коммерческих турниров с небольшими призами. Же</w:t>
      </w:r>
      <w:r w:rsidR="00102E38">
        <w:rPr>
          <w:rFonts w:ascii="Times New Roman" w:hAnsi="Times New Roman" w:cs="Times New Roman"/>
          <w:sz w:val="28"/>
          <w:szCs w:val="28"/>
        </w:rPr>
        <w:t>нщины присоединяются к пляжному волейболу</w:t>
      </w:r>
      <w:r w:rsidRPr="00C13042">
        <w:rPr>
          <w:rFonts w:ascii="Times New Roman" w:hAnsi="Times New Roman" w:cs="Times New Roman"/>
          <w:sz w:val="28"/>
          <w:szCs w:val="28"/>
        </w:rPr>
        <w:t>: сначала они играют в" смешанной категории", затем – в женских командах. Популяризации игры очень помогли сопровождаемые спортсменами конкурсы красоты и различны</w:t>
      </w:r>
      <w:r w:rsidR="00102E38">
        <w:rPr>
          <w:rFonts w:ascii="Times New Roman" w:hAnsi="Times New Roman" w:cs="Times New Roman"/>
          <w:sz w:val="28"/>
          <w:szCs w:val="28"/>
        </w:rPr>
        <w:t>е шоу, а также интерес к пляжному</w:t>
      </w:r>
      <w:r w:rsidRPr="00C13042">
        <w:rPr>
          <w:rFonts w:ascii="Times New Roman" w:hAnsi="Times New Roman" w:cs="Times New Roman"/>
          <w:sz w:val="28"/>
          <w:szCs w:val="28"/>
        </w:rPr>
        <w:t xml:space="preserve"> воле</w:t>
      </w:r>
      <w:r w:rsidR="00102E38">
        <w:rPr>
          <w:rFonts w:ascii="Times New Roman" w:hAnsi="Times New Roman" w:cs="Times New Roman"/>
          <w:sz w:val="28"/>
          <w:szCs w:val="28"/>
        </w:rPr>
        <w:t>йболу</w:t>
      </w:r>
      <w:r w:rsidRPr="00C13042">
        <w:rPr>
          <w:rFonts w:ascii="Times New Roman" w:hAnsi="Times New Roman" w:cs="Times New Roman"/>
          <w:sz w:val="28"/>
          <w:szCs w:val="28"/>
        </w:rPr>
        <w:t xml:space="preserve"> звезд шоу-бизнеса (например, "Битлз") и таких представителей большой политики, как президент Кеннеди.</w:t>
      </w:r>
      <w:r w:rsidR="00DB4323">
        <w:rPr>
          <w:rFonts w:ascii="Times New Roman" w:hAnsi="Times New Roman" w:cs="Times New Roman"/>
          <w:sz w:val="28"/>
          <w:szCs w:val="28"/>
        </w:rPr>
        <w:t>[7]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1960-х годах традиционные 2×2 и 4×4 версии игры были дополнены еще одной-3×3. В 1965 году создана первая в истории пляжно-волейбольная организаци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16430A">
        <w:rPr>
          <w:rFonts w:ascii="Times New Roman" w:hAnsi="Times New Roman" w:cs="Times New Roman"/>
          <w:sz w:val="28"/>
          <w:szCs w:val="28"/>
        </w:rPr>
        <w:t xml:space="preserve"> </w:t>
      </w:r>
      <w:r w:rsidRPr="00C13042">
        <w:rPr>
          <w:rFonts w:ascii="Times New Roman" w:hAnsi="Times New Roman" w:cs="Times New Roman"/>
          <w:sz w:val="28"/>
          <w:szCs w:val="28"/>
        </w:rPr>
        <w:t>Калифорнийская волейбольная ассоциация, которая разрабатывает первые единые правила.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В середине 1970-х годов в США проводились коммерческие турниры при поддержке крупных спонсоров. Некоторые соревнования собирают до 300 000 зрителей. В 1976 году в США состоялся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первый-пока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неофици</w:t>
      </w:r>
      <w:r w:rsidR="0016430A">
        <w:rPr>
          <w:rFonts w:ascii="Times New Roman" w:hAnsi="Times New Roman" w:cs="Times New Roman"/>
          <w:sz w:val="28"/>
          <w:szCs w:val="28"/>
        </w:rPr>
        <w:t>альный-чемпионат мира. Пляжный волейбол вышел</w:t>
      </w:r>
      <w:r w:rsidRPr="00C13042">
        <w:rPr>
          <w:rFonts w:ascii="Times New Roman" w:hAnsi="Times New Roman" w:cs="Times New Roman"/>
          <w:sz w:val="28"/>
          <w:szCs w:val="28"/>
        </w:rPr>
        <w:t xml:space="preserve"> на международный уровень. Наряду с Америкой в число лидеров мирового пляжного волейбола входит Бразилия, которая уже давно приобщена к популярной игре: первые турниры здесь проводились в 1950-х годах.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042">
        <w:rPr>
          <w:rFonts w:ascii="Times New Roman" w:hAnsi="Times New Roman" w:cs="Times New Roman"/>
          <w:sz w:val="28"/>
          <w:szCs w:val="28"/>
        </w:rPr>
        <w:t xml:space="preserve">В 1986 году пляжный волейбол получил признание как FIVB (Международная федерация волейбола), а в феврале 1987 года состоялся первый официальный чемпионат мира, победителями которого стали американцы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Рэнди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Стоклос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и Кристофер Смит. </w:t>
      </w:r>
      <w:r w:rsidR="00DB4323">
        <w:rPr>
          <w:rFonts w:ascii="Times New Roman" w:hAnsi="Times New Roman" w:cs="Times New Roman"/>
          <w:sz w:val="28"/>
          <w:szCs w:val="28"/>
        </w:rPr>
        <w:t>[5, с. 45]</w:t>
      </w:r>
      <w:r w:rsidRPr="00C13042">
        <w:rPr>
          <w:rFonts w:ascii="Times New Roman" w:hAnsi="Times New Roman" w:cs="Times New Roman"/>
          <w:sz w:val="28"/>
          <w:szCs w:val="28"/>
        </w:rPr>
        <w:t>С 1989 года под эгидой FIVB разыгрывается Мировая серия по пляжному футболу среди мужских команд (для женщин-с 1993 года).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В декабре того же года в Парме (Италия) </w:t>
      </w:r>
      <w:r w:rsidRPr="00C13042">
        <w:rPr>
          <w:rFonts w:ascii="Times New Roman" w:hAnsi="Times New Roman" w:cs="Times New Roman"/>
          <w:sz w:val="28"/>
          <w:szCs w:val="28"/>
        </w:rPr>
        <w:lastRenderedPageBreak/>
        <w:t>впервые был сыгран чемпионат мира по пляжному волейболу среди клубных команд.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В 1990 году у ФИВБ появилась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структура-Международный совет по пляжному волейболу.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1992 году пляж</w:t>
      </w:r>
      <w:r w:rsidR="00C3030F">
        <w:rPr>
          <w:rFonts w:ascii="Times New Roman" w:hAnsi="Times New Roman" w:cs="Times New Roman"/>
          <w:sz w:val="28"/>
          <w:szCs w:val="28"/>
        </w:rPr>
        <w:t>ный волейбол  стал</w:t>
      </w:r>
      <w:r w:rsidRPr="00C13042">
        <w:rPr>
          <w:rFonts w:ascii="Times New Roman" w:hAnsi="Times New Roman" w:cs="Times New Roman"/>
          <w:sz w:val="28"/>
          <w:szCs w:val="28"/>
        </w:rPr>
        <w:t xml:space="preserve"> частью неофициальной программы ОИ в Барселоне. Через год на сессии МОК в Монте-Карло он был признан олимпийским видом спорта, а в 1996 году официально дебютировал на Олимпийских играх-с участием 24 мужских и 18 женских команд. Первыми олимпийскими чемпионами стали американцы Карч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Кирай-Кент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Стеффес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(мужчины) и бразильская пара Жаклин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Сильва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– Сандра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Пирес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(женщины). На Олимпиаде 2000 года успех в мужской категории вновь сопровождали спортсмены из США (на этот раз пара датчанин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Блантон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– Эрик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Фоноимоана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), а у женщин отличились хозяйки турнира Натали Кук и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Керри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Поттерст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>. (В женском и мужском турнире в Сиднее участвовали 24 команды.)</w:t>
      </w:r>
      <w:r w:rsidR="00DB4323">
        <w:rPr>
          <w:rFonts w:ascii="Times New Roman" w:hAnsi="Times New Roman" w:cs="Times New Roman"/>
          <w:sz w:val="28"/>
          <w:szCs w:val="28"/>
        </w:rPr>
        <w:t>[6, с. 123]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С 1997 года ФИВБ каждые два года проводит чемпионат мира по пляжному волейболу. У мужчин в 1997, 1999 и 2003 годах побеждали бразильцы, в 2001 году – аргентинцы. В женских соревнованиях трижды титул завоевывали бразильские спортсменки, а в 2003 году лучшими стали волейболистки США.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Мировые туры, организованные Федерацией, проходят в различных странах Америки, Европы и Азии на серьезной коммерческой основе: призовой фонд как мужской, так и женской серии приближается к $ 2 млн. США.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Устраиваются соревнования среди любителей, а также различные турниры класса "спутник", "вызов" и др.</w:t>
      </w:r>
    </w:p>
    <w:p w:rsidR="00C13042" w:rsidRPr="00C13042" w:rsidRDefault="00785F8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начиная с 1910 году пляжный волейбол стремительно развивался, в итоге став одним из популярных видов спорта в мире. Пляжный волейбол вышел на профессиональный уровень и на данный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 чем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уступает другим видам спорта.  </w:t>
      </w:r>
    </w:p>
    <w:p w:rsidR="00A963D7" w:rsidRPr="00C13042" w:rsidRDefault="00A963D7" w:rsidP="00B70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042" w:rsidRPr="00A963D7" w:rsidRDefault="00C13042" w:rsidP="00A963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D7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A963D7">
        <w:rPr>
          <w:rFonts w:ascii="Times New Roman" w:hAnsi="Times New Roman" w:cs="Times New Roman"/>
          <w:b/>
          <w:sz w:val="28"/>
          <w:szCs w:val="28"/>
        </w:rPr>
        <w:tab/>
        <w:t>Правила пляжного волейбола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Игра проходит на площадке размером 16×8 м, ограниченной боковыми и передними линиями из эластичных лент, уложенных по периметру. Территория окружена свободной зоной шириной не менее 3 (в международных матчах – 5) м, засыпана песком (глубина не менее 40 см) и разделена на две равные части сеткой (на высоте 2,43 м – для мужчин и 2,24 м – для женщин). С обеих сторон пространство над сеткой ограничено специальными антеннами: мяч должен лететь в </w:t>
      </w:r>
      <w:r w:rsidR="0065443A">
        <w:rPr>
          <w:rFonts w:ascii="Times New Roman" w:hAnsi="Times New Roman" w:cs="Times New Roman"/>
          <w:sz w:val="28"/>
          <w:szCs w:val="28"/>
        </w:rPr>
        <w:t xml:space="preserve">пределах этого пространства. </w:t>
      </w:r>
      <w:r w:rsidR="00DB4323">
        <w:rPr>
          <w:rFonts w:ascii="Times New Roman" w:hAnsi="Times New Roman" w:cs="Times New Roman"/>
          <w:sz w:val="28"/>
          <w:szCs w:val="28"/>
        </w:rPr>
        <w:t>[7]</w:t>
      </w:r>
    </w:p>
    <w:p w:rsidR="00C13042" w:rsidRPr="00C13042" w:rsidRDefault="0065443A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в пляжный волейбол нужно </w:t>
      </w:r>
      <w:r w:rsidR="00C13042" w:rsidRPr="00C13042"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13042" w:rsidRPr="00C13042">
        <w:rPr>
          <w:rFonts w:ascii="Times New Roman" w:hAnsi="Times New Roman" w:cs="Times New Roman"/>
          <w:sz w:val="28"/>
          <w:szCs w:val="28"/>
        </w:rPr>
        <w:t>, который состоит из кожаной (или дру</w:t>
      </w:r>
      <w:r>
        <w:rPr>
          <w:rFonts w:ascii="Times New Roman" w:hAnsi="Times New Roman" w:cs="Times New Roman"/>
          <w:sz w:val="28"/>
          <w:szCs w:val="28"/>
        </w:rPr>
        <w:t>гого аналогичного материала) ш</w:t>
      </w:r>
      <w:r w:rsidR="00C13042" w:rsidRPr="00C13042">
        <w:rPr>
          <w:rFonts w:ascii="Times New Roman" w:hAnsi="Times New Roman" w:cs="Times New Roman"/>
          <w:sz w:val="28"/>
          <w:szCs w:val="28"/>
        </w:rPr>
        <w:t>ины и надувной камеры. Диаметр шарика: 66-68 см, вес: 260-280 гр.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В каждой команде по два игрока. В пляжном волейболе нет замен: если у одного из спортсменов есть травма, которая не позволяет ему продолжить игру, его команде засчитывается поражение. Правила пляжного волейбола-в отличие от классического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волейбола-положение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игроков на площадке не определено: они абсолютно свободны в своем выборе.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Розыгрыш очков начинается с подачи мяча одним из игроков (партнеры подают по очереди: первый-до тех пор, пока команда не потеряет право на подачу; после того, как команда снова сыграет подачу, другой игрок подает и т. д.). Подавать мяч можно ударом снизу или сверху; кистью или предплечьем; с места или в прыжке. Подача осуществляется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задней линии площадки (при подаче прыжка – после того, как был сделан удар-допускается "приземление" на площадку). Мяч не должен касаться сетки или партнера </w:t>
      </w:r>
      <w:r w:rsidR="00E94539">
        <w:rPr>
          <w:rFonts w:ascii="Times New Roman" w:hAnsi="Times New Roman" w:cs="Times New Roman"/>
          <w:sz w:val="28"/>
          <w:szCs w:val="28"/>
        </w:rPr>
        <w:t>после подачи. Партнер</w:t>
      </w:r>
      <w:r w:rsidRPr="00C13042">
        <w:rPr>
          <w:rFonts w:ascii="Times New Roman" w:hAnsi="Times New Roman" w:cs="Times New Roman"/>
          <w:sz w:val="28"/>
          <w:szCs w:val="28"/>
        </w:rPr>
        <w:t xml:space="preserve"> не имеет права мешать соперникам, заслоняя питчера в момент подачи или траектории движения мяча.</w:t>
      </w:r>
    </w:p>
    <w:p w:rsidR="00C13042" w:rsidRPr="00C13042" w:rsidRDefault="00E94539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="00C13042" w:rsidRPr="00C13042">
        <w:rPr>
          <w:rFonts w:ascii="Times New Roman" w:hAnsi="Times New Roman" w:cs="Times New Roman"/>
          <w:sz w:val="28"/>
          <w:szCs w:val="28"/>
        </w:rPr>
        <w:t xml:space="preserve"> ударить по мячу любой частью своего тела. Как и в "обычном" волейболе, действует правило трех касаний: для того чтобы вернуть мяч на половину соперника, игроки одной команды могут коснуться мяча не более </w:t>
      </w:r>
      <w:r w:rsidR="00C13042" w:rsidRPr="00C13042">
        <w:rPr>
          <w:rFonts w:ascii="Times New Roman" w:hAnsi="Times New Roman" w:cs="Times New Roman"/>
          <w:sz w:val="28"/>
          <w:szCs w:val="28"/>
        </w:rPr>
        <w:lastRenderedPageBreak/>
        <w:t>трех раз (включая непреднамеренные касания), блок входит в число этих трех касаний. Четвертое касание мяча означает потерю очков (потерю подачи). Один и тот же игрок также не имеет права ударить по мячу дважды подряд (исключение: после блока и при первом касании).</w:t>
      </w:r>
      <w:r w:rsidR="00DB4323">
        <w:rPr>
          <w:rFonts w:ascii="Times New Roman" w:hAnsi="Times New Roman" w:cs="Times New Roman"/>
          <w:sz w:val="28"/>
          <w:szCs w:val="28"/>
        </w:rPr>
        <w:t>[7]</w:t>
      </w:r>
      <w:r w:rsidR="00C13042" w:rsidRPr="00C13042">
        <w:rPr>
          <w:rFonts w:ascii="Times New Roman" w:hAnsi="Times New Roman" w:cs="Times New Roman"/>
          <w:sz w:val="28"/>
          <w:szCs w:val="28"/>
        </w:rPr>
        <w:t>Товарищи по команде могут касаться мяча одновременно – но это считается двумя касаниями.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Кроме четвертого касания, команда также теряет очко (право на подачу), если: мяч после ее удара ушел за пределы площадки; один из ее игроков коснулся сетки или ограничительной антенны; мяч упал на ее половину.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Ход игры в пляжный волейбол в определенной степени зависит от погодных условий. Чтобы уравнять шансы соперников, они меняют стороны в первых двух играх после розыгрыша каждые десять очков, в решающей игре – пять.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Игра ведется по принципу "каждая ничья-очко": в случае успеха команда получает очко независимо от того, чья подача была. Если принимающая команда выигрывает жеребьевку, то она, помимо очков, получает право подавать.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Матч по пляжному волейболу состоит из двух игр, сыгранных до 21 очка (с разницей очков не менее двух очков: при счете 20: 20 игра продолжается до тех пор, пока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разрыв не достигнет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двух </w:t>
      </w:r>
      <w:r w:rsidR="00B1245B">
        <w:rPr>
          <w:rFonts w:ascii="Times New Roman" w:hAnsi="Times New Roman" w:cs="Times New Roman"/>
          <w:sz w:val="28"/>
          <w:szCs w:val="28"/>
        </w:rPr>
        <w:t xml:space="preserve">очков). Чтобы выиграть матч, </w:t>
      </w:r>
      <w:r w:rsidRPr="00C13042">
        <w:rPr>
          <w:rFonts w:ascii="Times New Roman" w:hAnsi="Times New Roman" w:cs="Times New Roman"/>
          <w:sz w:val="28"/>
          <w:szCs w:val="28"/>
        </w:rPr>
        <w:t xml:space="preserve"> нужно выиграть две игры. При счете (в партиях) 1: 1 разыгрывается третья (решающая) партия - до 15 очков. При счете 14: 14 игра идет до тех пор, пока преимущество одной из команд на счету не будет двух очков.</w:t>
      </w:r>
    </w:p>
    <w:p w:rsid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Перерывы между партиями длятся по 1 мин. на протяжении всей игры каждой команде разрешается два тайм-аута (по 30 секунд каждый). Максимально допустимая "пауза" между розыгрышами очков – 12 секунд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Матчи по пляжному волейболу обслуживаются судейской бригадой, состоящей из первого и второго арбитров, секретаря и четырех (двух) судей на линиях.</w:t>
      </w:r>
    </w:p>
    <w:p w:rsidR="00C13042" w:rsidRPr="00C13042" w:rsidRDefault="00B1245B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грубое или неправильное</w:t>
      </w:r>
      <w:r w:rsidR="00C13042" w:rsidRPr="00C13042">
        <w:rPr>
          <w:rFonts w:ascii="Times New Roman" w:hAnsi="Times New Roman" w:cs="Times New Roman"/>
          <w:sz w:val="28"/>
          <w:szCs w:val="28"/>
        </w:rPr>
        <w:t xml:space="preserve"> поведение</w:t>
      </w:r>
      <w:r>
        <w:rPr>
          <w:rFonts w:ascii="Times New Roman" w:hAnsi="Times New Roman" w:cs="Times New Roman"/>
          <w:sz w:val="28"/>
          <w:szCs w:val="28"/>
        </w:rPr>
        <w:t xml:space="preserve"> команда  может быть наказана</w:t>
      </w:r>
      <w:r w:rsidR="00C13042" w:rsidRPr="00C13042">
        <w:rPr>
          <w:rFonts w:ascii="Times New Roman" w:hAnsi="Times New Roman" w:cs="Times New Roman"/>
          <w:sz w:val="28"/>
          <w:szCs w:val="28"/>
        </w:rPr>
        <w:t xml:space="preserve"> в виде предупреждения, замечания, удаления или дисквалификации игрока. Судья сигнализирует о назначенном наказании с помощью желтых и красных карточек. Возможные последствия штрафных санкций: потеря подачи (потеря очков), проигравшая сторона или, в случае дисквалификации игрока матча.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Ненадлежащее поведение игрока команды по отношению к должностным лицам, соперникам, товарищам по команде или зрителям классифицируется на четыре категории в зависимости от степени нарушения правил: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* Неспортивное поведение: споры, издевательства и т. д.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* Грубое поведение: действие, противоречащее хорошим манерам или моральным принципам, выражение презрения.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* Оскорбительное поведение: клеветнические или оскорбительные слова или жесты.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* Агрессия: физическое нападение или преднамеренная агрессия.</w:t>
      </w:r>
      <w:r w:rsidR="00DB4323">
        <w:rPr>
          <w:rFonts w:ascii="Times New Roman" w:hAnsi="Times New Roman" w:cs="Times New Roman"/>
          <w:sz w:val="28"/>
          <w:szCs w:val="28"/>
        </w:rPr>
        <w:t>[4, с. 90]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зависимости от степени неправильного поведения в соответствии с решением первого судьи применяются штрафные санкции (они должны быть зафиксированы в протоколе):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ПРЕДУПРЕЖДЕНИЕ ЗА НЕПРАВИЛЬНОЕ ПОВЕДЕНИЕ: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за неспортивное поведение не назначается никакого наказания, но игрок предупреждается о недопустимости повторения такого поведения в одной и той же игре.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Штраф за плохое поведение: за грубое поведение команда наказывается потерей подачи или сопернику начисляется очко, если он подает.</w:t>
      </w:r>
    </w:p>
    <w:p w:rsidR="00C13042" w:rsidRP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Удаление: повторение грубого поведения наказывается удалением. Игрок команды, наказанный удалением, должен покинуть площадку и команда объявляется неполной в этой игре.</w:t>
      </w:r>
    </w:p>
    <w:p w:rsidR="00C13042" w:rsidRDefault="00C13042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Дисквалификация: за оскорбительное поведение и агрессию игрок должен покинуть площадку и его команда объявляется неполной на весь матч</w:t>
      </w:r>
    </w:p>
    <w:p w:rsidR="0001510B" w:rsidRPr="0001510B" w:rsidRDefault="0001510B" w:rsidP="00C13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10B">
        <w:rPr>
          <w:rFonts w:ascii="Times New Roman" w:hAnsi="Times New Roman" w:cs="Times New Roman"/>
          <w:sz w:val="28"/>
          <w:szCs w:val="28"/>
        </w:rPr>
        <w:t>Таблица 1. Шкала наказаний за неправильное поведение.</w:t>
      </w:r>
      <w:r w:rsidR="00DB4323">
        <w:rPr>
          <w:rFonts w:ascii="Times New Roman" w:hAnsi="Times New Roman" w:cs="Times New Roman"/>
          <w:sz w:val="28"/>
          <w:szCs w:val="28"/>
        </w:rPr>
        <w:t>[7]</w:t>
      </w:r>
    </w:p>
    <w:tbl>
      <w:tblPr>
        <w:tblW w:w="9551" w:type="dxa"/>
        <w:tblCellSpacing w:w="0" w:type="dxa"/>
        <w:tblInd w:w="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021"/>
        <w:gridCol w:w="1640"/>
        <w:gridCol w:w="2082"/>
        <w:gridCol w:w="1378"/>
        <w:gridCol w:w="2430"/>
      </w:tblGrid>
      <w:tr w:rsidR="0001510B" w:rsidRPr="0001510B" w:rsidTr="0001510B">
        <w:trPr>
          <w:trHeight w:val="812"/>
          <w:tblCellSpacing w:w="0" w:type="dxa"/>
        </w:trPr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lastRenderedPageBreak/>
              <w:t>Категория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Случай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Санкция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Показ карточек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Последствия</w:t>
            </w:r>
          </w:p>
        </w:tc>
      </w:tr>
      <w:tr w:rsidR="0001510B" w:rsidRPr="0001510B" w:rsidTr="0001510B">
        <w:trPr>
          <w:trHeight w:val="530"/>
          <w:tblCellSpacing w:w="0" w:type="dxa"/>
        </w:trPr>
        <w:tc>
          <w:tcPr>
            <w:tcW w:w="20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Неспортивное поведение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Предупреждение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Желтая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Нет наказания</w:t>
            </w:r>
          </w:p>
        </w:tc>
      </w:tr>
      <w:tr w:rsidR="0001510B" w:rsidRPr="0001510B" w:rsidTr="0001510B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1510B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Второе и последующее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Замечание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Красная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Потеря розыгрыша мяча</w:t>
            </w:r>
          </w:p>
        </w:tc>
      </w:tr>
      <w:tr w:rsidR="0001510B" w:rsidRPr="0001510B" w:rsidTr="0001510B">
        <w:trPr>
          <w:trHeight w:val="548"/>
          <w:tblCellSpacing w:w="0" w:type="dxa"/>
        </w:trPr>
        <w:tc>
          <w:tcPr>
            <w:tcW w:w="202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Грубое поведение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Замечание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Красная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Потеря розыгрыша мяча</w:t>
            </w:r>
          </w:p>
        </w:tc>
      </w:tr>
      <w:tr w:rsidR="0001510B" w:rsidRPr="0001510B" w:rsidTr="0001510B">
        <w:trPr>
          <w:trHeight w:val="152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1510B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Второе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Удаление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Две вместе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Команда объявляется в неполном составе. Проигрыш партии.</w:t>
            </w:r>
          </w:p>
        </w:tc>
      </w:tr>
      <w:tr w:rsidR="0001510B" w:rsidRPr="0001510B" w:rsidTr="0001510B">
        <w:trPr>
          <w:trHeight w:val="1202"/>
          <w:tblCellSpacing w:w="0" w:type="dxa"/>
        </w:trPr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Оскорбительное поведение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Удаление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Две вместе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Команда объявляется в неполном составе. Проигрыш партии.</w:t>
            </w:r>
          </w:p>
        </w:tc>
      </w:tr>
      <w:tr w:rsidR="0001510B" w:rsidRPr="0001510B" w:rsidTr="0001510B">
        <w:trPr>
          <w:trHeight w:val="1219"/>
          <w:tblCellSpacing w:w="0" w:type="dxa"/>
        </w:trPr>
        <w:tc>
          <w:tcPr>
            <w:tcW w:w="2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  <w:b/>
                <w:bCs/>
              </w:rPr>
              <w:t>Агрессия (нападение)</w:t>
            </w:r>
          </w:p>
        </w:tc>
        <w:tc>
          <w:tcPr>
            <w:tcW w:w="16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Первое</w:t>
            </w:r>
          </w:p>
        </w:tc>
        <w:tc>
          <w:tcPr>
            <w:tcW w:w="20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Дисквалификация</w:t>
            </w:r>
          </w:p>
        </w:tc>
        <w:tc>
          <w:tcPr>
            <w:tcW w:w="1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Две раздельно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17390" w:rsidRPr="0001510B" w:rsidRDefault="0001510B" w:rsidP="0044522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1510B">
              <w:rPr>
                <w:rFonts w:ascii="Times New Roman" w:hAnsi="Times New Roman" w:cs="Times New Roman"/>
              </w:rPr>
              <w:t>Команда объявляется в неполном составе. Проигрыш матча.</w:t>
            </w:r>
          </w:p>
        </w:tc>
      </w:tr>
    </w:tbl>
    <w:p w:rsidR="0001510B" w:rsidRDefault="0001510B" w:rsidP="0044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10B" w:rsidRPr="0001510B" w:rsidRDefault="0001510B" w:rsidP="0044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10B">
        <w:rPr>
          <w:rFonts w:ascii="Times New Roman" w:hAnsi="Times New Roman" w:cs="Times New Roman"/>
          <w:sz w:val="28"/>
          <w:szCs w:val="28"/>
        </w:rPr>
        <w:t>Игрок может получить более одного ЗАМЕЧАНИЯ ЗА НЕПРАВИЛЬНОЕ ПОВЕДЕНИЕ в партии.</w:t>
      </w:r>
    </w:p>
    <w:p w:rsidR="0001510B" w:rsidRPr="0001510B" w:rsidRDefault="0001510B" w:rsidP="0044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10B">
        <w:rPr>
          <w:rFonts w:ascii="Times New Roman" w:hAnsi="Times New Roman" w:cs="Times New Roman"/>
          <w:sz w:val="28"/>
          <w:szCs w:val="28"/>
        </w:rPr>
        <w:t>ДИСКВАЛИФИКАЦИЯ за агрессию не требует предварительного наказания.</w:t>
      </w:r>
    </w:p>
    <w:p w:rsidR="0001510B" w:rsidRDefault="00BF2B30" w:rsidP="00445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Резюмируя вышесказанное, можно сделать вывод о том, что существуют определенные правила игры в волейбол. Они не условны, а закреплены официально в документах. Их соблюдение позволит прийти команде к победе.</w:t>
      </w:r>
    </w:p>
    <w:p w:rsidR="00C13042" w:rsidRDefault="00C13042" w:rsidP="00B707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1453" w:rsidRDefault="00171453" w:rsidP="00B707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1453" w:rsidRDefault="00171453" w:rsidP="00B707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1453" w:rsidRDefault="00171453" w:rsidP="00B707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510B" w:rsidRPr="0001510B" w:rsidRDefault="0001510B" w:rsidP="004452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1510B">
        <w:rPr>
          <w:rFonts w:ascii="Times New Roman" w:hAnsi="Times New Roman" w:cs="Times New Roman"/>
          <w:b/>
          <w:sz w:val="28"/>
          <w:szCs w:val="28"/>
        </w:rPr>
        <w:t>Развитие пляжного волейбола в России</w:t>
      </w:r>
    </w:p>
    <w:p w:rsidR="0001510B" w:rsidRDefault="0001510B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56E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В нашей стране пляжный волейбол как самостоятельный вид спорта начал развиваться 8-10 лет назад. С 1993 года регулярно проводятся чемпионаты России, региональные первенства, турниры.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Сильнейшие российские мастера пляжного волейбола регулярно участвуют в международных соревнованиях и добились определенных успехов: в 1996 и 1998 годах три команды (две мужские и одна женская) пробились в финальную часть</w:t>
      </w:r>
      <w:r w:rsidR="00B1556E">
        <w:rPr>
          <w:rFonts w:ascii="Times New Roman" w:hAnsi="Times New Roman" w:cs="Times New Roman"/>
          <w:sz w:val="28"/>
          <w:szCs w:val="28"/>
        </w:rPr>
        <w:t xml:space="preserve"> чемпионата Европы, в 1997 году </w:t>
      </w:r>
      <w:r w:rsidRPr="00C13042">
        <w:rPr>
          <w:rFonts w:ascii="Times New Roman" w:hAnsi="Times New Roman" w:cs="Times New Roman"/>
          <w:sz w:val="28"/>
          <w:szCs w:val="28"/>
        </w:rPr>
        <w:t xml:space="preserve"> юноши и девушки выиграли чемпионат Европы среди юниоров,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мужчины-на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турнире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Challenger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, на некоторых этапах Мировой серии наши волейболисты заняли 5-7 места из 60-70 команд-участниц. </w:t>
      </w:r>
      <w:r w:rsidR="00D6286D">
        <w:rPr>
          <w:rFonts w:ascii="Times New Roman" w:hAnsi="Times New Roman" w:cs="Times New Roman"/>
          <w:sz w:val="28"/>
          <w:szCs w:val="28"/>
        </w:rPr>
        <w:t>[7]</w:t>
      </w:r>
      <w:proofErr w:type="gramEnd"/>
    </w:p>
    <w:p w:rsidR="00B1556E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В целом уровень подготовленности российских мастеров пляжного волейбола уступает мировым стандартам и не позволяет добиваться громких побед на международной арене. Например, в августе 1998 года в Москве состоялся первый этап Мировой серии FIVB по пляжному волейболу. Топ-8 пар из России (соревновались 47 команд), пять из них вышли в основную сетку, где заняли места с 9-го по 25-е из 32 команд. 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Педагогические наблюдения, графическая запись игр и анкетирование игроков, попавших в первую двадцатку рейтинга FIVB и AVP, проводились с 1994 по 1998 год 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: Играх доброй воли (1994-Санкт-Петербург, Россия), турнирах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Challenger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(1996-Остенде, Бельгия;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Агридженто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, Италия; 1997, 1998-Албена, Болгария; 1998-Лозанна, Швейцария), этапах Мировой серии (1996-Марбелья, Испания; Алания, Турция; Берлин, Германия;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Линьяно-Сабьядорро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, Италия; 1998-Рио-де-Жанейро, Бразилия), Большого шлема (1996 - </w:t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Порнише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>, Франция) и чемпионатов мира (1997 - Лос-Анджелес, США)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>сего было проанализировано 116 матчей и опрошено 35 игроков.</w:t>
      </w:r>
      <w:r w:rsidR="00D6286D">
        <w:rPr>
          <w:rFonts w:ascii="Times New Roman" w:hAnsi="Times New Roman" w:cs="Times New Roman"/>
          <w:sz w:val="28"/>
          <w:szCs w:val="28"/>
        </w:rPr>
        <w:t>[6, с. 77]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Препятствия, препятствующие развитию пляжного волейбола в России, и пути их преодоления.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lastRenderedPageBreak/>
        <w:t>1. Небольшое количество игр в календаре соревнований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13042">
        <w:rPr>
          <w:rFonts w:ascii="Times New Roman" w:hAnsi="Times New Roman" w:cs="Times New Roman"/>
          <w:sz w:val="28"/>
          <w:szCs w:val="28"/>
        </w:rPr>
        <w:t xml:space="preserve"> В последние 3-4 года чемпионат России проводится в виде 3-4 этапов национальной серии и финального турнира для 16 сильнейших команд мужчин и женщин. Чемпионат обычно проводится с мая по август, т. е. 4 месяца (в 1998 году он начался 7 мая и закончился 18 июля, длился всего 2,5 месяца), этого явно недостаточно. В зарубежных странах (Бразилия, Германия, Италия, Франция и др.) Чемпионаты проводятся с 8-10 этапов в течение 6-7 месяцев. 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Необходимо расширять календарь и географию российских соревнований, уделять больше внимания развитию пляжного волейбола в регионах. В качестве примера можно взять Краснодарский край. Здесь пляжный волейбол вводится в качестве обязательной формы в программу областных спортивных игр среди команд городов и районов, а также в программу кубанских юношеских Игр. Вот уже 5 лет пляжный волейбол является частью игр Ассоциации городов юга России и стран СНГ, которые проводятся каждую осень в Краснодаре. Все это дает толчок развитию пляжного волейбола в регионе. В ряде городов и районов Кубани появились специализированные учебно-соревновательные комплексы, в том числе 2-3 площадки для игры в пляжный волейбол. Расширяется сеть районных, городских, областных турниров, которые проводятся ежегодно с апреля по ноябр</w:t>
      </w:r>
      <w:r w:rsidR="00BD17A5">
        <w:rPr>
          <w:rFonts w:ascii="Times New Roman" w:hAnsi="Times New Roman" w:cs="Times New Roman"/>
          <w:sz w:val="28"/>
          <w:szCs w:val="28"/>
        </w:rPr>
        <w:t>ь. В 1999 году на Кубани прошел</w:t>
      </w:r>
      <w:r w:rsidRPr="00C13042">
        <w:rPr>
          <w:rFonts w:ascii="Times New Roman" w:hAnsi="Times New Roman" w:cs="Times New Roman"/>
          <w:sz w:val="28"/>
          <w:szCs w:val="28"/>
        </w:rPr>
        <w:t xml:space="preserve"> ряд крупных турниров, таких как Кубок России (Сочи), 1-й и 2-й этапы чемпионата России (Краснодар, Анапа) и другие.</w:t>
      </w:r>
    </w:p>
    <w:p w:rsidR="00B27675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2. Слабое научно-методическое обеспечение учебно-соревновательного процесса. Тренеры и спортсмены, занимающиеся пляжным волейболом, практически не имеют учебников и пособий, раскрывающих организацию и методику трени</w:t>
      </w:r>
      <w:r w:rsidR="00B27675">
        <w:rPr>
          <w:rFonts w:ascii="Times New Roman" w:hAnsi="Times New Roman" w:cs="Times New Roman"/>
          <w:sz w:val="28"/>
          <w:szCs w:val="28"/>
        </w:rPr>
        <w:t>ровок, технику и тактику игры, о</w:t>
      </w:r>
      <w:r w:rsidRPr="00C13042">
        <w:rPr>
          <w:rFonts w:ascii="Times New Roman" w:hAnsi="Times New Roman" w:cs="Times New Roman"/>
          <w:sz w:val="28"/>
          <w:szCs w:val="28"/>
        </w:rPr>
        <w:t xml:space="preserve">собенности питания спортсменов и другие вопросы. Следует отметить, что за рубежом наблюдается недостаток литературы по пляжному волейболу. Так, в библиотеке Олимпийского музея в Лозанне, насчитывающей десятки тысяч томов </w:t>
      </w:r>
      <w:r w:rsidRPr="00C13042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спортивной литературы, найдено всего семь работ, посвященных проблемам подготовки спортсменов в пляжном волейболе. 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3. Недостаточный уровень организации и проведения тренировок и соревнований. Все российские пляжные волейболисты играют в классический волейбол в разных командах с октября по май. Для того чтобы играть на среднем или даже высоком уровне в пляжный волейбо</w:t>
      </w:r>
      <w:r w:rsidR="0013607F">
        <w:rPr>
          <w:rFonts w:ascii="Times New Roman" w:hAnsi="Times New Roman" w:cs="Times New Roman"/>
          <w:sz w:val="28"/>
          <w:szCs w:val="28"/>
        </w:rPr>
        <w:t>л, нужны специальные условия. Однако если игрок ставит</w:t>
      </w:r>
      <w:r w:rsidRPr="00C13042">
        <w:rPr>
          <w:rFonts w:ascii="Times New Roman" w:hAnsi="Times New Roman" w:cs="Times New Roman"/>
          <w:sz w:val="28"/>
          <w:szCs w:val="28"/>
        </w:rPr>
        <w:t xml:space="preserve"> перед собой цел</w:t>
      </w:r>
      <w:proofErr w:type="gramStart"/>
      <w:r w:rsidRPr="00C1304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13607F">
        <w:rPr>
          <w:rFonts w:ascii="Times New Roman" w:hAnsi="Times New Roman" w:cs="Times New Roman"/>
          <w:sz w:val="28"/>
          <w:szCs w:val="28"/>
        </w:rPr>
        <w:t xml:space="preserve"> </w:t>
      </w:r>
      <w:r w:rsidRPr="00C13042">
        <w:rPr>
          <w:rFonts w:ascii="Times New Roman" w:hAnsi="Times New Roman" w:cs="Times New Roman"/>
          <w:sz w:val="28"/>
          <w:szCs w:val="28"/>
        </w:rPr>
        <w:t>выйти на очень высокий (элитный) уровень игры (место в первой десятке рейтинга FIVB или AVP), то целеустремленно готовиться нужно только в пляжном волейболе круглый год.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 xml:space="preserve"> Сильнейшие мастера мирового пляжного волейбола из холодных стран (Норвегия, Германия, Канада, Чехия, Швейцария) зимой отправляются тренироваться в жаркие страны или занимаются в спортивных залах с песчаным покрытием. </w:t>
      </w:r>
      <w:r w:rsidR="00D6286D">
        <w:rPr>
          <w:rFonts w:ascii="Times New Roman" w:hAnsi="Times New Roman" w:cs="Times New Roman"/>
          <w:sz w:val="28"/>
          <w:szCs w:val="28"/>
        </w:rPr>
        <w:t>[7]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В России нет специализированных залов для пляжного волейбола, но их появление-дело ближайшего будущего.</w:t>
      </w:r>
    </w:p>
    <w:p w:rsidR="00C13042" w:rsidRPr="00C13042" w:rsidRDefault="0013607F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можно сделать заключение о том, что в России в развитии пляжного волейбола существует ряд проблем, которые нужно решать.</w:t>
      </w:r>
      <w:r w:rsidR="00684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9D3">
        <w:rPr>
          <w:rFonts w:ascii="Times New Roman" w:hAnsi="Times New Roman" w:cs="Times New Roman"/>
          <w:sz w:val="28"/>
          <w:szCs w:val="28"/>
        </w:rPr>
        <w:t>В нашей  стране акцент делается больше на классический волейбол, чем на пляжный.</w:t>
      </w:r>
      <w:proofErr w:type="gramEnd"/>
      <w:r w:rsidR="006849D3">
        <w:rPr>
          <w:rFonts w:ascii="Times New Roman" w:hAnsi="Times New Roman" w:cs="Times New Roman"/>
          <w:sz w:val="28"/>
          <w:szCs w:val="28"/>
        </w:rPr>
        <w:t xml:space="preserve">  Возможно, особую роль играет климатические условия в России, не долгое лето.</w:t>
      </w:r>
    </w:p>
    <w:p w:rsid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Pr="00C13042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75" w:rsidRPr="006849D3" w:rsidRDefault="00B27675" w:rsidP="006849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4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D51" w:rsidRDefault="00D94D51" w:rsidP="00D94D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можно сделать  следующие выводы:</w:t>
      </w:r>
    </w:p>
    <w:p w:rsidR="00C13042" w:rsidRPr="00C13042" w:rsidRDefault="00D94D51" w:rsidP="00D94D5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3042" w:rsidRPr="00C13042">
        <w:rPr>
          <w:rFonts w:ascii="Times New Roman" w:hAnsi="Times New Roman" w:cs="Times New Roman"/>
          <w:sz w:val="28"/>
          <w:szCs w:val="28"/>
        </w:rPr>
        <w:t>ляжный волейбол, несмотря на свою кажущуюся простоту, является достаточно сложным видом спорта, здесь важна не только индивидуальная подготовка каждого из игроков, но и командный дух, слаженность и командная работа, чувство игры и ритма. Игра требует минимум услови</w:t>
      </w:r>
      <w:proofErr w:type="gramStart"/>
      <w:r w:rsidR="00C13042" w:rsidRPr="00C13042"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042" w:rsidRPr="00C13042">
        <w:rPr>
          <w:rFonts w:ascii="Times New Roman" w:hAnsi="Times New Roman" w:cs="Times New Roman"/>
          <w:sz w:val="28"/>
          <w:szCs w:val="28"/>
        </w:rPr>
        <w:t>натянутая сетка, мяч, ровный пляж и компания игроков. Участники пляжного волейбола похожи на одну большую семью: они вместе путешествуют, тренируются, проводят много времени со своей командой. Кроме того, между соперниками поддерживаются дружеские отношения, поэтому перед игрой всегда пожимают друг другу руки, желают хорошей игры и достойной победы.</w:t>
      </w:r>
    </w:p>
    <w:p w:rsidR="00C13042" w:rsidRPr="00C13042" w:rsidRDefault="00C13042" w:rsidP="00D94D5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Сегодня волейбол является очень популярной и известной игрой в мире. Люди играют в нее как на профессиональной площадке, так и в любом другом подходящем для игры месте. Ежегодно проводится большое количество соревнований между профессионалами и любителями этого вида спорта. Есть люди, которые всю свою жизнь посвящают волейболу: тренируют и обучают новичков, защищают честь своего города или страны на чемпионатах разного уровня.</w:t>
      </w:r>
    </w:p>
    <w:p w:rsidR="00C13042" w:rsidRPr="00C13042" w:rsidRDefault="00C13042" w:rsidP="00D94D5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Пляжный волейбол-это командная спортивная игра с мячом, разновидность классического волейбола. Спортсмены играют босиком на песчаной площадке, разделенной пополам сеткой. Цель игры состоит в том, чтобы отправить мяч через сетку своими руками так, чтобы он приземлился на чужой половине (или противник не мог ударить его правильно), и предотвратить падение мяча на вашей части корта.</w:t>
      </w:r>
    </w:p>
    <w:p w:rsid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453" w:rsidRPr="00C13042" w:rsidRDefault="00171453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4D51" w:rsidRPr="00D94D51" w:rsidRDefault="00D94D51" w:rsidP="00D94D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4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1.</w:t>
      </w:r>
      <w:r w:rsidRPr="00C13042">
        <w:rPr>
          <w:rFonts w:ascii="Times New Roman" w:hAnsi="Times New Roman" w:cs="Times New Roman"/>
          <w:sz w:val="28"/>
          <w:szCs w:val="28"/>
        </w:rPr>
        <w:tab/>
        <w:t xml:space="preserve">Беляев А. В., Савин М. В. волейбол: учебное пособие для высших учебных заведений физической культуры. - М.:" физкультура, образование, наука", 2000. - 368 с., ил. 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2.</w:t>
      </w:r>
      <w:r w:rsidRPr="00C13042">
        <w:rPr>
          <w:rFonts w:ascii="Times New Roman" w:hAnsi="Times New Roman" w:cs="Times New Roman"/>
          <w:sz w:val="28"/>
          <w:szCs w:val="28"/>
        </w:rPr>
        <w:tab/>
        <w:t xml:space="preserve">Костюков В. В. развитие пляжного волейбола в России: проблемы, перспективы /В. В. Костюков // теория и практика физической культуры. 1999 год. - №3. - С. 30-34. 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3.</w:t>
      </w:r>
      <w:r w:rsidRPr="00C130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Маргелов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М. пляжный сезон. М.: Старт-2003, 252с.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4.</w:t>
      </w:r>
      <w:r w:rsidRPr="00C130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3042">
        <w:rPr>
          <w:rFonts w:ascii="Times New Roman" w:hAnsi="Times New Roman" w:cs="Times New Roman"/>
          <w:sz w:val="28"/>
          <w:szCs w:val="28"/>
        </w:rPr>
        <w:t>Молодин</w:t>
      </w:r>
      <w:proofErr w:type="spellEnd"/>
      <w:r w:rsidRPr="00C13042">
        <w:rPr>
          <w:rFonts w:ascii="Times New Roman" w:hAnsi="Times New Roman" w:cs="Times New Roman"/>
          <w:sz w:val="28"/>
          <w:szCs w:val="28"/>
        </w:rPr>
        <w:t xml:space="preserve"> В. Н. Волейбол. М. Наука 2003, 496с.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5.</w:t>
      </w:r>
      <w:r w:rsidRPr="00C13042">
        <w:rPr>
          <w:rFonts w:ascii="Times New Roman" w:hAnsi="Times New Roman" w:cs="Times New Roman"/>
          <w:sz w:val="28"/>
          <w:szCs w:val="28"/>
        </w:rPr>
        <w:tab/>
        <w:t>Татьяничева К. Волейбол. М.: "Игра и спорт" 2002 - 438с.</w:t>
      </w:r>
    </w:p>
    <w:p w:rsidR="00C13042" w:rsidRPr="00C13042" w:rsidRDefault="00C13042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042">
        <w:rPr>
          <w:rFonts w:ascii="Times New Roman" w:hAnsi="Times New Roman" w:cs="Times New Roman"/>
          <w:sz w:val="28"/>
          <w:szCs w:val="28"/>
        </w:rPr>
        <w:t>6.</w:t>
      </w:r>
      <w:r w:rsidRPr="00C13042">
        <w:rPr>
          <w:rFonts w:ascii="Times New Roman" w:hAnsi="Times New Roman" w:cs="Times New Roman"/>
          <w:sz w:val="28"/>
          <w:szCs w:val="28"/>
        </w:rPr>
        <w:tab/>
        <w:t>Шевченко С. В., Горбенко А. В. программа развития пляжного волейбола в Российской Федерации на период с 2009 по 2012 годы. - Москва, 2009</w:t>
      </w:r>
    </w:p>
    <w:p w:rsidR="00C13042" w:rsidRPr="00C13042" w:rsidRDefault="00D904CC" w:rsidP="00C130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 Спортивная энциклопедия </w:t>
      </w:r>
      <w:r w:rsidR="00C13042" w:rsidRPr="00C13042">
        <w:rPr>
          <w:rFonts w:ascii="Times New Roman" w:hAnsi="Times New Roman" w:cs="Times New Roman"/>
          <w:sz w:val="28"/>
          <w:szCs w:val="28"/>
        </w:rPr>
        <w:t>http://ru.sport-wiki.org/vidy-sporta/plyazhnyy-voleybol энциклопедия /</w:t>
      </w:r>
    </w:p>
    <w:p w:rsidR="008F7AB9" w:rsidRPr="00C13042" w:rsidRDefault="008F7A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F7AB9" w:rsidRPr="00C13042" w:rsidSect="00E23B41">
      <w:footerReference w:type="default" r:id="rId7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BE" w:rsidRDefault="00627DBE" w:rsidP="00E23B41">
      <w:pPr>
        <w:spacing w:after="0" w:line="240" w:lineRule="auto"/>
      </w:pPr>
      <w:r>
        <w:separator/>
      </w:r>
    </w:p>
  </w:endnote>
  <w:endnote w:type="continuationSeparator" w:id="0">
    <w:p w:rsidR="00627DBE" w:rsidRDefault="00627DBE" w:rsidP="00E2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8792334"/>
      <w:docPartObj>
        <w:docPartGallery w:val="Page Numbers (Bottom of Page)"/>
        <w:docPartUnique/>
      </w:docPartObj>
    </w:sdtPr>
    <w:sdtContent>
      <w:p w:rsidR="00E23B41" w:rsidRDefault="00A97830">
        <w:pPr>
          <w:pStyle w:val="a6"/>
          <w:jc w:val="center"/>
        </w:pPr>
        <w:r>
          <w:fldChar w:fldCharType="begin"/>
        </w:r>
        <w:r w:rsidR="00E23B41">
          <w:instrText>PAGE   \* MERGEFORMAT</w:instrText>
        </w:r>
        <w:r>
          <w:fldChar w:fldCharType="separate"/>
        </w:r>
        <w:r w:rsidR="002E005E">
          <w:rPr>
            <w:noProof/>
          </w:rPr>
          <w:t>14</w:t>
        </w:r>
        <w:r>
          <w:fldChar w:fldCharType="end"/>
        </w:r>
      </w:p>
    </w:sdtContent>
  </w:sdt>
  <w:p w:rsidR="00E23B41" w:rsidRDefault="00E23B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BE" w:rsidRDefault="00627DBE" w:rsidP="00E23B41">
      <w:pPr>
        <w:spacing w:after="0" w:line="240" w:lineRule="auto"/>
      </w:pPr>
      <w:r>
        <w:separator/>
      </w:r>
    </w:p>
  </w:footnote>
  <w:footnote w:type="continuationSeparator" w:id="0">
    <w:p w:rsidR="00627DBE" w:rsidRDefault="00627DBE" w:rsidP="00E2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B9A"/>
    <w:multiLevelType w:val="hybridMultilevel"/>
    <w:tmpl w:val="8CF88A26"/>
    <w:lvl w:ilvl="0" w:tplc="C2C0C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9B1E62"/>
    <w:multiLevelType w:val="hybridMultilevel"/>
    <w:tmpl w:val="DDBC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C1650"/>
    <w:multiLevelType w:val="hybridMultilevel"/>
    <w:tmpl w:val="E0DA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1295A"/>
    <w:multiLevelType w:val="hybridMultilevel"/>
    <w:tmpl w:val="5024EFD6"/>
    <w:lvl w:ilvl="0" w:tplc="65500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6260A"/>
    <w:multiLevelType w:val="multilevel"/>
    <w:tmpl w:val="2E3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04033"/>
    <w:multiLevelType w:val="multilevel"/>
    <w:tmpl w:val="5C1A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576"/>
    <w:rsid w:val="00001A46"/>
    <w:rsid w:val="00011A6A"/>
    <w:rsid w:val="0001510B"/>
    <w:rsid w:val="000565DB"/>
    <w:rsid w:val="00102E38"/>
    <w:rsid w:val="001224FC"/>
    <w:rsid w:val="0013607F"/>
    <w:rsid w:val="0016430A"/>
    <w:rsid w:val="00171453"/>
    <w:rsid w:val="00217CD8"/>
    <w:rsid w:val="002D67EC"/>
    <w:rsid w:val="002E005E"/>
    <w:rsid w:val="00341576"/>
    <w:rsid w:val="003B2966"/>
    <w:rsid w:val="003F1C68"/>
    <w:rsid w:val="00445228"/>
    <w:rsid w:val="00466160"/>
    <w:rsid w:val="00517390"/>
    <w:rsid w:val="00587B5D"/>
    <w:rsid w:val="0059683B"/>
    <w:rsid w:val="005A20A4"/>
    <w:rsid w:val="00627DBE"/>
    <w:rsid w:val="0063010A"/>
    <w:rsid w:val="0065443A"/>
    <w:rsid w:val="006849D3"/>
    <w:rsid w:val="006A190F"/>
    <w:rsid w:val="006A1E87"/>
    <w:rsid w:val="00785F82"/>
    <w:rsid w:val="007B0F95"/>
    <w:rsid w:val="00823F11"/>
    <w:rsid w:val="008D3DE1"/>
    <w:rsid w:val="008F1C0A"/>
    <w:rsid w:val="008F7AB9"/>
    <w:rsid w:val="00994C9F"/>
    <w:rsid w:val="00A01CAB"/>
    <w:rsid w:val="00A963D7"/>
    <w:rsid w:val="00A97830"/>
    <w:rsid w:val="00B1245B"/>
    <w:rsid w:val="00B1556E"/>
    <w:rsid w:val="00B27675"/>
    <w:rsid w:val="00B27911"/>
    <w:rsid w:val="00B7079D"/>
    <w:rsid w:val="00B84E52"/>
    <w:rsid w:val="00BD17A5"/>
    <w:rsid w:val="00BF2B30"/>
    <w:rsid w:val="00BF7373"/>
    <w:rsid w:val="00C13042"/>
    <w:rsid w:val="00C3030F"/>
    <w:rsid w:val="00D6286D"/>
    <w:rsid w:val="00D904CC"/>
    <w:rsid w:val="00D92574"/>
    <w:rsid w:val="00D94D51"/>
    <w:rsid w:val="00DB4323"/>
    <w:rsid w:val="00E23B41"/>
    <w:rsid w:val="00E94539"/>
    <w:rsid w:val="00EB2141"/>
    <w:rsid w:val="00ED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B41"/>
  </w:style>
  <w:style w:type="paragraph" w:styleId="a6">
    <w:name w:val="footer"/>
    <w:basedOn w:val="a"/>
    <w:link w:val="a7"/>
    <w:uiPriority w:val="99"/>
    <w:unhideWhenUsed/>
    <w:rsid w:val="00E2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B41"/>
  </w:style>
  <w:style w:type="character" w:styleId="a8">
    <w:name w:val="Hyperlink"/>
    <w:basedOn w:val="a0"/>
    <w:uiPriority w:val="99"/>
    <w:unhideWhenUsed/>
    <w:rsid w:val="00E23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B41"/>
  </w:style>
  <w:style w:type="paragraph" w:styleId="a6">
    <w:name w:val="footer"/>
    <w:basedOn w:val="a"/>
    <w:link w:val="a7"/>
    <w:uiPriority w:val="99"/>
    <w:unhideWhenUsed/>
    <w:rsid w:val="00E2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B41"/>
  </w:style>
  <w:style w:type="character" w:styleId="a8">
    <w:name w:val="Hyperlink"/>
    <w:basedOn w:val="a0"/>
    <w:uiPriority w:val="99"/>
    <w:unhideWhenUsed/>
    <w:rsid w:val="00E23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581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644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687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732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841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756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2019-09-13T08:34:00Z</cp:lastPrinted>
  <dcterms:created xsi:type="dcterms:W3CDTF">2020-12-09T15:10:00Z</dcterms:created>
  <dcterms:modified xsi:type="dcterms:W3CDTF">2020-12-09T15:10:00Z</dcterms:modified>
</cp:coreProperties>
</file>