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Pr="00FE09E9" w:rsidRDefault="00FE09E9" w:rsidP="00FE09E9">
      <w:pPr>
        <w:pStyle w:val="a3"/>
        <w:ind w:left="567"/>
        <w:rPr>
          <w:b/>
          <w:i/>
        </w:rPr>
      </w:pPr>
      <w:bookmarkStart w:id="0" w:name="_GoBack"/>
      <w:r w:rsidRPr="00FE09E9">
        <w:rPr>
          <w:b/>
          <w:i/>
        </w:rPr>
        <w:t>Авария на Чернобыльской АЭС</w:t>
      </w:r>
    </w:p>
    <w:p w:rsidR="00110CA1" w:rsidRDefault="00F60090" w:rsidP="00F60090">
      <w:pPr>
        <w:ind w:left="-1134" w:firstLine="850"/>
      </w:pPr>
      <w:r w:rsidRPr="00F60090">
        <w:t>В 01:23:47 в субботу 26 апреля 1986 года на 4-м энергоблоке Чернобыльской АЭС произошёл взрыв, который полностью разрушил реактор.</w:t>
      </w:r>
      <w:r>
        <w:t xml:space="preserve"> </w:t>
      </w:r>
      <w:r w:rsidR="00FE09E9" w:rsidRPr="00FE09E9">
        <w:t>Разру</w:t>
      </w:r>
      <w:r>
        <w:t>шение носило взрывной характер</w:t>
      </w:r>
      <w:r w:rsidR="00FE09E9" w:rsidRPr="00FE09E9">
        <w:t>. Авария расценивается как крупнейшая в своём роде за всю историю атомной энергетики, как по предполагаемому количеству погибших и пострадавших от её последствий людей, так и по экономическому ущербу.</w:t>
      </w:r>
      <w:r w:rsidR="00FE09E9">
        <w:t xml:space="preserve"> </w:t>
      </w:r>
      <w:r w:rsidR="00FE09E9" w:rsidRPr="00FE09E9">
        <w:t xml:space="preserve">Здание энергоблока частично обрушилось, при этом погиб оператор главных циркуляционных насосов Валерий Ходемчук. В различных помещениях и на крыше начался пожар. Сотрудник пусконаладочного предприятия Владимир Шашенок умер от полученных травм в 6:00 того же дня. Впоследствии остатки активной зоны расплавились, смесь из расплавленного металла, песка, бетона и фрагментов топлива растеклась по </w:t>
      </w:r>
      <w:proofErr w:type="spellStart"/>
      <w:r>
        <w:t>под</w:t>
      </w:r>
      <w:r w:rsidRPr="00FE09E9">
        <w:t>реакторным</w:t>
      </w:r>
      <w:proofErr w:type="spellEnd"/>
      <w:r w:rsidR="00FE09E9" w:rsidRPr="00FE09E9">
        <w:t xml:space="preserve"> помещениям</w:t>
      </w:r>
      <w:r>
        <w:t xml:space="preserve">. </w:t>
      </w:r>
      <w:r w:rsidR="00FE09E9" w:rsidRPr="00FE09E9">
        <w:t>В результате аварии произошёл выброс в окружающую среду радиоактивных веществ</w:t>
      </w:r>
      <w:r w:rsidR="00FE09E9">
        <w:t xml:space="preserve">. </w:t>
      </w:r>
    </w:p>
    <w:p w:rsidR="00110CA1" w:rsidRPr="00110CA1" w:rsidRDefault="00110CA1" w:rsidP="00110CA1">
      <w:pPr>
        <w:pStyle w:val="a5"/>
        <w:ind w:hanging="284"/>
        <w:rPr>
          <w:b/>
          <w:sz w:val="24"/>
          <w:szCs w:val="24"/>
        </w:rPr>
      </w:pPr>
      <w:r w:rsidRPr="00110CA1">
        <w:rPr>
          <w:b/>
          <w:sz w:val="24"/>
          <w:szCs w:val="24"/>
        </w:rPr>
        <w:t>С чего всё началось…</w:t>
      </w:r>
    </w:p>
    <w:p w:rsidR="00FE09E9" w:rsidRPr="00FE09E9" w:rsidRDefault="00FE09E9" w:rsidP="00F60090">
      <w:pPr>
        <w:ind w:left="-1134" w:firstLine="850"/>
      </w:pPr>
      <w:r w:rsidRPr="00FE09E9">
        <w:t>На 25 апреля 1986 года была запланирована остановка 4-го энергоблока Чернобыльской АЭС для очередного планово-предупредительного ремонта. Во время таких остановок обычно проводятся различные испытания оборудования, как регламентные, так и нестандартные, проводящиеся по отдельным программам. В этот раз целью одного из них было испытание так называемого режима «выбега ротора турбогенератора», предложенного генеральным проектировщиком (московским институтом «Гидропроект») в качестве дополнительной системы аварийного электроснабжения. Режим «выбега» позволял бы использовать кинетическую энергию, запасённую во вращающемся роторе турбогенератора, для обеспечения электропитанием питательных (ПН) и главных циркуляционных насосов (ГЦН) в случае обесточивания электроснабжения собственных нужд станции. Однако данный режим не был отработан или внедрён на АЭС с РБМК. Это были уже четвёртые испытания режима, проводившиеся на ЧАЭС. Первая попытка в 1982 году показала, что напряжение при выбеге падает быстрее, чем планировалось. Последующие испытания, проводившиеся после доработки оборудования турбогенератора в 1983—1985 годах, также по разным причинам заканчивались неу</w:t>
      </w:r>
      <w:r w:rsidR="00110CA1">
        <w:t>дачно</w:t>
      </w:r>
      <w:r w:rsidRPr="00FE09E9">
        <w:t>.</w:t>
      </w:r>
      <w:r w:rsidR="00BB2EDB">
        <w:t xml:space="preserve"> Но и в 1986 году произошёл сбой, и 4-ый </w:t>
      </w:r>
      <w:r w:rsidR="00BB2EDB" w:rsidRPr="00BB2EDB">
        <w:t>энергоблок</w:t>
      </w:r>
      <w:r w:rsidR="00BB2EDB">
        <w:t xml:space="preserve"> взорвался. До взрыва были</w:t>
      </w:r>
      <w:r>
        <w:t xml:space="preserve"> зарегистрированы различные сигналы</w:t>
      </w:r>
      <w:r w:rsidR="00BB2EDB">
        <w:t xml:space="preserve"> в </w:t>
      </w:r>
      <w:r w:rsidR="00BB2EDB" w:rsidRPr="00BB2EDB">
        <w:t>несколько секунд</w:t>
      </w:r>
      <w:r>
        <w:t>, свидетельствующие об очень быстром росте мощности, затем регистр</w:t>
      </w:r>
      <w:r w:rsidR="00F60090">
        <w:t>ирующие системы вышли из строя.</w:t>
      </w:r>
      <w:r w:rsidR="00BB2EDB">
        <w:t xml:space="preserve"> </w:t>
      </w:r>
      <w:r>
        <w:t>Произошло, по различным свидетельствам, от одного до нескольких мощных ударов (большинство свидетелей указали на два мощных взрыва), и к 1:23:47—1:23:50 реактор был полностью разрушен</w:t>
      </w:r>
      <w:r w:rsidR="00BB2EDB">
        <w:t>.</w:t>
      </w:r>
      <w:bookmarkEnd w:id="0"/>
    </w:p>
    <w:sectPr w:rsidR="00FE09E9" w:rsidRPr="00FE09E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E9"/>
    <w:rsid w:val="00110CA1"/>
    <w:rsid w:val="006C0B77"/>
    <w:rsid w:val="008242FF"/>
    <w:rsid w:val="00870751"/>
    <w:rsid w:val="00922C48"/>
    <w:rsid w:val="00B915B7"/>
    <w:rsid w:val="00BB2EDB"/>
    <w:rsid w:val="00C3298A"/>
    <w:rsid w:val="00EA59DF"/>
    <w:rsid w:val="00EE4070"/>
    <w:rsid w:val="00F12C76"/>
    <w:rsid w:val="00F60090"/>
    <w:rsid w:val="00FE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51ADD-678B-4FD1-AD6B-7DF31681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E09E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E0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0CA1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5"/>
    <w:uiPriority w:val="11"/>
    <w:rsid w:val="00110CA1"/>
    <w:rPr>
      <w:rFonts w:eastAsiaTheme="minorEastAsia"/>
      <w:color w:val="5A5A5A" w:themeColor="text1" w:themeTint="A5"/>
      <w:spacing w:val="15"/>
    </w:rPr>
  </w:style>
  <w:style w:type="paragraph" w:styleId="a7">
    <w:name w:val="Balloon Text"/>
    <w:basedOn w:val="a"/>
    <w:link w:val="a8"/>
    <w:uiPriority w:val="99"/>
    <w:semiHidden/>
    <w:unhideWhenUsed/>
    <w:rsid w:val="00C3298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2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cp:lastPrinted>2021-01-27T17:02:00Z</cp:lastPrinted>
  <dcterms:created xsi:type="dcterms:W3CDTF">2021-01-27T16:21:00Z</dcterms:created>
  <dcterms:modified xsi:type="dcterms:W3CDTF">2021-01-27T17:09:00Z</dcterms:modified>
</cp:coreProperties>
</file>