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A7" w:rsidRDefault="00455AA7" w:rsidP="00455AA7">
      <w:pPr>
        <w:rPr>
          <w:b/>
        </w:rPr>
      </w:pPr>
      <w:r>
        <w:rPr>
          <w:b/>
        </w:rPr>
        <w:t>1.1 Действия с матрицами</w:t>
      </w:r>
    </w:p>
    <w:p w:rsidR="00455AA7" w:rsidRDefault="00455AA7" w:rsidP="00455AA7">
      <w:r>
        <w:t>Выполнить действия:</w:t>
      </w:r>
      <w:r>
        <w:t xml:space="preserve"> А-2В</w:t>
      </w:r>
    </w:p>
    <w:p w:rsidR="00455AA7" w:rsidRDefault="00455AA7" w:rsidP="00455AA7">
      <w:r>
        <w:rPr>
          <w:position w:val="-50"/>
        </w:rPr>
        <w:object w:dxaOrig="86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75pt;height:56.25pt" o:ole="">
            <v:imagedata r:id="rId5" o:title=""/>
          </v:shape>
          <o:OLEObject Type="Embed" ProgID="Equation.3" ShapeID="_x0000_i1025" DrawAspect="Content" ObjectID="_1489825317" r:id="rId6"/>
        </w:object>
      </w:r>
      <w:r>
        <w:t>.</w:t>
      </w:r>
    </w:p>
    <w:p w:rsidR="00455AA7" w:rsidRDefault="00455AA7" w:rsidP="00455AA7"/>
    <w:p w:rsidR="00455AA7" w:rsidRDefault="00455AA7" w:rsidP="00455AA7">
      <w:r>
        <w:rPr>
          <w:position w:val="-50"/>
        </w:rPr>
        <w:object w:dxaOrig="8700" w:dyaOrig="1120">
          <v:shape id="_x0000_i1026" type="#_x0000_t75" style="width:435pt;height:56.25pt" o:ole="">
            <v:imagedata r:id="rId7" o:title=""/>
          </v:shape>
          <o:OLEObject Type="Embed" ProgID="Equation.3" ShapeID="_x0000_i1026" DrawAspect="Content" ObjectID="_1489825318" r:id="rId8"/>
        </w:object>
      </w:r>
      <w:r>
        <w:t>.</w:t>
      </w:r>
    </w:p>
    <w:p w:rsidR="00455AA7" w:rsidRDefault="00455AA7" w:rsidP="00455AA7">
      <w:pPr>
        <w:rPr>
          <w:b/>
        </w:rPr>
      </w:pPr>
      <w:r>
        <w:rPr>
          <w:b/>
        </w:rPr>
        <w:t>1.2 Вычисление определителей:</w:t>
      </w:r>
    </w:p>
    <w:p w:rsidR="00455AA7" w:rsidRDefault="00455AA7" w:rsidP="00455AA7">
      <w:r>
        <w:t>Вычислить определитель:</w:t>
      </w:r>
    </w:p>
    <w:p w:rsidR="00455AA7" w:rsidRDefault="00455AA7" w:rsidP="00455AA7">
      <w:r>
        <w:rPr>
          <w:position w:val="-216"/>
        </w:rPr>
        <w:object w:dxaOrig="10760" w:dyaOrig="4440">
          <v:shape id="_x0000_i1027" type="#_x0000_t75" style="width:537.75pt;height:222pt" o:ole="">
            <v:imagedata r:id="rId9" o:title=""/>
          </v:shape>
          <o:OLEObject Type="Embed" ProgID="Equation.3" ShapeID="_x0000_i1027" DrawAspect="Content" ObjectID="_1489825319" r:id="rId10"/>
        </w:object>
      </w:r>
    </w:p>
    <w:p w:rsidR="00455AA7" w:rsidRDefault="00455AA7" w:rsidP="00455AA7">
      <w:r>
        <w:t>О</w:t>
      </w:r>
      <w:r>
        <w:rPr>
          <w:i/>
          <w:u w:val="single"/>
        </w:rPr>
        <w:t>твет:</w:t>
      </w:r>
      <w:r>
        <w:t xml:space="preserve"> ∆=-34.</w:t>
      </w:r>
    </w:p>
    <w:p w:rsidR="00455AA7" w:rsidRDefault="00455AA7" w:rsidP="00455AA7">
      <w:r>
        <w:rPr>
          <w:b/>
        </w:rPr>
        <w:t>1.3 Обратная матрица.</w:t>
      </w:r>
    </w:p>
    <w:p w:rsidR="00455AA7" w:rsidRDefault="00455AA7" w:rsidP="00455AA7">
      <w:r>
        <w:t>Найти обратную матрицу к матрице</w:t>
      </w:r>
    </w:p>
    <w:p w:rsidR="00455AA7" w:rsidRDefault="00455AA7" w:rsidP="00455AA7">
      <w:r>
        <w:rPr>
          <w:position w:val="-50"/>
        </w:rPr>
        <w:object w:dxaOrig="1660" w:dyaOrig="1120">
          <v:shape id="_x0000_i1028" type="#_x0000_t75" style="width:83.25pt;height:56.25pt" o:ole="">
            <v:imagedata r:id="rId11" o:title=""/>
          </v:shape>
          <o:OLEObject Type="Embed" ProgID="Equation.3" ShapeID="_x0000_i1028" DrawAspect="Content" ObjectID="_1489825320" r:id="rId12"/>
        </w:object>
      </w:r>
      <w:r>
        <w:t xml:space="preserve"> и проверить выполнение равенства А</w:t>
      </w:r>
      <w:r>
        <w:rPr>
          <w:vertAlign w:val="superscript"/>
        </w:rPr>
        <w:t>-1</w:t>
      </w:r>
      <w:proofErr w:type="gramStart"/>
      <w:r>
        <w:sym w:font="Wingdings" w:char="00A0"/>
      </w:r>
      <w:r>
        <w:t>А</w:t>
      </w:r>
      <w:proofErr w:type="gramEnd"/>
      <w:r>
        <w:t>=Е.</w:t>
      </w:r>
    </w:p>
    <w:p w:rsidR="00455AA7" w:rsidRDefault="00455AA7" w:rsidP="00455AA7">
      <w:r>
        <w:t>Для того чтобы квадратная матрица</w:t>
      </w:r>
      <w:proofErr w:type="gramStart"/>
      <w:r>
        <w:t xml:space="preserve"> А</w:t>
      </w:r>
      <w:proofErr w:type="gramEnd"/>
      <w:r>
        <w:t xml:space="preserve"> имела обратную матрицу необходимо и достаточно, чтобы матрица А была невырожденной, т.е. чтобы её определитель был отличен от нуля.</w:t>
      </w:r>
    </w:p>
    <w:p w:rsidR="00455AA7" w:rsidRDefault="00455AA7" w:rsidP="00455AA7">
      <w:r>
        <w:t>1.находим определить матрицы</w:t>
      </w:r>
      <w:proofErr w:type="gramStart"/>
      <w:r>
        <w:t xml:space="preserve"> </w:t>
      </w:r>
      <w:r>
        <w:rPr>
          <w:i/>
        </w:rPr>
        <w:t>А</w:t>
      </w:r>
      <w:proofErr w:type="gramEnd"/>
      <w:r>
        <w:t>:</w:t>
      </w:r>
    </w:p>
    <w:p w:rsidR="00455AA7" w:rsidRDefault="00455AA7" w:rsidP="00455AA7">
      <w:r>
        <w:rPr>
          <w:position w:val="-50"/>
        </w:rPr>
        <w:object w:dxaOrig="9840" w:dyaOrig="1120">
          <v:shape id="_x0000_i1029" type="#_x0000_t75" style="width:492pt;height:56.25pt" o:ole="">
            <v:imagedata r:id="rId13" o:title=""/>
          </v:shape>
          <o:OLEObject Type="Embed" ProgID="Equation.3" ShapeID="_x0000_i1029" DrawAspect="Content" ObjectID="_1489825321" r:id="rId14"/>
        </w:object>
      </w:r>
    </w:p>
    <w:p w:rsidR="00455AA7" w:rsidRDefault="00455AA7" w:rsidP="00455AA7">
      <w:r>
        <w:rPr>
          <w:position w:val="-14"/>
        </w:rPr>
        <w:object w:dxaOrig="1740" w:dyaOrig="400">
          <v:shape id="_x0000_i1030" type="#_x0000_t75" style="width:87pt;height:20.25pt" o:ole="">
            <v:imagedata r:id="rId15" o:title=""/>
          </v:shape>
          <o:OLEObject Type="Embed" ProgID="Equation.3" ShapeID="_x0000_i1030" DrawAspect="Content" ObjectID="_1489825322" r:id="rId16"/>
        </w:object>
      </w:r>
      <w:r>
        <w:t xml:space="preserve"> найдём А</w:t>
      </w:r>
      <w:r>
        <w:rPr>
          <w:vertAlign w:val="superscript"/>
        </w:rPr>
        <w:t>-1</w:t>
      </w:r>
      <w:r>
        <w:t>.</w:t>
      </w:r>
    </w:p>
    <w:p w:rsidR="00455AA7" w:rsidRDefault="00455AA7" w:rsidP="00455AA7">
      <w:r>
        <w:t>2. Найдем алгебраические дополнения всех элементов матрицы</w:t>
      </w:r>
      <w:proofErr w:type="gramStart"/>
      <w:r>
        <w:t xml:space="preserve"> </w:t>
      </w:r>
      <w:r>
        <w:rPr>
          <w:i/>
        </w:rPr>
        <w:t>А</w:t>
      </w:r>
      <w:proofErr w:type="gramEnd"/>
      <w:r>
        <w:t>:</w:t>
      </w:r>
    </w:p>
    <w:p w:rsidR="00455AA7" w:rsidRDefault="00455AA7" w:rsidP="00455AA7"/>
    <w:p w:rsidR="00455AA7" w:rsidRDefault="00455AA7" w:rsidP="00455AA7">
      <w:r>
        <w:rPr>
          <w:position w:val="-220"/>
        </w:rPr>
        <w:object w:dxaOrig="8580" w:dyaOrig="4520">
          <v:shape id="_x0000_i1031" type="#_x0000_t75" style="width:462pt;height:243.75pt" o:ole="">
            <v:imagedata r:id="rId17" o:title=""/>
          </v:shape>
          <o:OLEObject Type="Embed" ProgID="Equation.3" ShapeID="_x0000_i1031" DrawAspect="Content" ObjectID="_1489825323" r:id="rId18"/>
        </w:object>
      </w:r>
    </w:p>
    <w:p w:rsidR="00455AA7" w:rsidRDefault="00455AA7" w:rsidP="00455AA7">
      <w:r>
        <w:t xml:space="preserve">Запишем новую матрицу: </w:t>
      </w:r>
      <w:r>
        <w:rPr>
          <w:position w:val="-50"/>
        </w:rPr>
        <w:object w:dxaOrig="1479" w:dyaOrig="1120">
          <v:shape id="_x0000_i1032" type="#_x0000_t75" style="width:74.25pt;height:56.25pt" o:ole="">
            <v:imagedata r:id="rId19" o:title=""/>
          </v:shape>
          <o:OLEObject Type="Embed" ProgID="Equation.3" ShapeID="_x0000_i1032" DrawAspect="Content" ObjectID="_1489825324" r:id="rId20"/>
        </w:object>
      </w:r>
    </w:p>
    <w:p w:rsidR="00455AA7" w:rsidRDefault="00455AA7" w:rsidP="00455AA7">
      <w:r>
        <w:t xml:space="preserve">3. Транспонируем полученную матрицу: </w:t>
      </w:r>
      <w:r>
        <w:rPr>
          <w:position w:val="-50"/>
        </w:rPr>
        <w:object w:dxaOrig="1460" w:dyaOrig="1120">
          <v:shape id="_x0000_i1033" type="#_x0000_t75" style="width:72.75pt;height:56.25pt" o:ole="">
            <v:imagedata r:id="rId21" o:title=""/>
          </v:shape>
          <o:OLEObject Type="Embed" ProgID="Equation.3" ShapeID="_x0000_i1033" DrawAspect="Content" ObjectID="_1489825325" r:id="rId22"/>
        </w:object>
      </w:r>
    </w:p>
    <w:p w:rsidR="00455AA7" w:rsidRDefault="00455AA7" w:rsidP="00455AA7">
      <w:r>
        <w:t xml:space="preserve">4. Умножим полученную матрицу </w:t>
      </w:r>
      <w:proofErr w:type="gramStart"/>
      <w:r>
        <w:t>на</w:t>
      </w:r>
      <w:proofErr w:type="gramEnd"/>
      <w:r>
        <w:t xml:space="preserve"> </w:t>
      </w:r>
      <w:r>
        <w:rPr>
          <w:position w:val="-32"/>
        </w:rPr>
        <w:object w:dxaOrig="360" w:dyaOrig="700">
          <v:shape id="_x0000_i1034" type="#_x0000_t75" style="width:18pt;height:35.25pt" o:ole="">
            <v:imagedata r:id="rId23" o:title=""/>
          </v:shape>
          <o:OLEObject Type="Embed" ProgID="Equation.3" ShapeID="_x0000_i1034" DrawAspect="Content" ObjectID="_1489825326" r:id="rId24"/>
        </w:object>
      </w:r>
      <w:r>
        <w:t>, находим</w:t>
      </w:r>
    </w:p>
    <w:p w:rsidR="00455AA7" w:rsidRDefault="00455AA7" w:rsidP="00455AA7">
      <w:r>
        <w:rPr>
          <w:position w:val="-94"/>
        </w:rPr>
        <w:object w:dxaOrig="6820" w:dyaOrig="2000">
          <v:shape id="_x0000_i1035" type="#_x0000_t75" style="width:341.25pt;height:99.75pt" o:ole="">
            <v:imagedata r:id="rId25" o:title=""/>
          </v:shape>
          <o:OLEObject Type="Embed" ProgID="Equation.3" ShapeID="_x0000_i1035" DrawAspect="Content" ObjectID="_1489825327" r:id="rId26"/>
        </w:object>
      </w:r>
    </w:p>
    <w:p w:rsidR="00455AA7" w:rsidRDefault="00455AA7" w:rsidP="00455AA7">
      <w:r>
        <w:t>Проверим полученный ответ.</w:t>
      </w:r>
    </w:p>
    <w:p w:rsidR="00455AA7" w:rsidRDefault="00455AA7" w:rsidP="00455AA7">
      <w:r>
        <w:rPr>
          <w:position w:val="-94"/>
        </w:rPr>
        <w:object w:dxaOrig="5440" w:dyaOrig="2000">
          <v:shape id="_x0000_i1036" type="#_x0000_t75" style="width:272.25pt;height:99.75pt" o:ole="">
            <v:imagedata r:id="rId27" o:title=""/>
          </v:shape>
          <o:OLEObject Type="Embed" ProgID="Equation.3" ShapeID="_x0000_i1036" DrawAspect="Content" ObjectID="_1489825328" r:id="rId28"/>
        </w:object>
      </w:r>
    </w:p>
    <w:p w:rsidR="00455AA7" w:rsidRDefault="00455AA7" w:rsidP="00455AA7">
      <w:r>
        <w:t xml:space="preserve">Последовательно находим </w:t>
      </w:r>
    </w:p>
    <w:p w:rsidR="00455AA7" w:rsidRDefault="00455AA7" w:rsidP="00455AA7">
      <w:r>
        <w:rPr>
          <w:position w:val="-156"/>
        </w:rPr>
        <w:object w:dxaOrig="11120" w:dyaOrig="3240">
          <v:shape id="_x0000_i1037" type="#_x0000_t75" style="width:555.75pt;height:162pt" o:ole="">
            <v:imagedata r:id="rId29" o:title=""/>
          </v:shape>
          <o:OLEObject Type="Embed" ProgID="Equation.3" ShapeID="_x0000_i1037" DrawAspect="Content" ObjectID="_1489825329" r:id="rId30"/>
        </w:object>
      </w:r>
    </w:p>
    <w:p w:rsidR="00455AA7" w:rsidRDefault="00455AA7" w:rsidP="00455AA7">
      <w:r>
        <w:lastRenderedPageBreak/>
        <w:t xml:space="preserve">Следовательно, </w:t>
      </w:r>
      <w:r>
        <w:rPr>
          <w:position w:val="-50"/>
        </w:rPr>
        <w:object w:dxaOrig="2400" w:dyaOrig="1120">
          <v:shape id="_x0000_i1038" type="#_x0000_t75" style="width:126pt;height:58.5pt" o:ole="">
            <v:imagedata r:id="rId31" o:title=""/>
          </v:shape>
          <o:OLEObject Type="Embed" ProgID="Equation.3" ShapeID="_x0000_i1038" DrawAspect="Content" ObjectID="_1489825330" r:id="rId32"/>
        </w:object>
      </w:r>
      <w:r>
        <w:t>.</w:t>
      </w:r>
    </w:p>
    <w:p w:rsidR="00455AA7" w:rsidRDefault="00455AA7" w:rsidP="00455AA7">
      <w:r>
        <w:rPr>
          <w:b/>
        </w:rPr>
        <w:t>1.4 Системы линейных уравнений.</w:t>
      </w:r>
    </w:p>
    <w:p w:rsidR="00455AA7" w:rsidRDefault="00455AA7" w:rsidP="00455AA7">
      <w:r>
        <w:t>Решить систему уравнений:</w:t>
      </w:r>
    </w:p>
    <w:p w:rsidR="00455AA7" w:rsidRDefault="00455AA7" w:rsidP="00455AA7">
      <w:r>
        <w:rPr>
          <w:position w:val="-50"/>
        </w:rPr>
        <w:object w:dxaOrig="2219" w:dyaOrig="1120">
          <v:shape id="_x0000_i1039" type="#_x0000_t75" style="width:126pt;height:63.75pt" o:ole="">
            <v:imagedata r:id="rId33" o:title=""/>
          </v:shape>
          <o:OLEObject Type="Embed" ProgID="Equation.3" ShapeID="_x0000_i1039" DrawAspect="Content" ObjectID="_1489825331" r:id="rId34"/>
        </w:object>
      </w:r>
    </w:p>
    <w:p w:rsidR="00455AA7" w:rsidRDefault="00455AA7" w:rsidP="00455AA7">
      <w:r>
        <w:t>а)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 формулам </w:t>
      </w:r>
      <w:proofErr w:type="spellStart"/>
      <w:r>
        <w:t>Крамера</w:t>
      </w:r>
      <w:proofErr w:type="spellEnd"/>
      <w:r>
        <w:t>:</w:t>
      </w:r>
    </w:p>
    <w:p w:rsidR="00455AA7" w:rsidRDefault="00455AA7" w:rsidP="00455AA7">
      <w:r>
        <w:t>из коэффициентов при неизвестных составим матрицу</w:t>
      </w:r>
      <w:proofErr w:type="gramStart"/>
      <w:r>
        <w:t xml:space="preserve"> </w:t>
      </w:r>
      <w:r>
        <w:rPr>
          <w:i/>
        </w:rPr>
        <w:t>А</w:t>
      </w:r>
      <w:proofErr w:type="gramEnd"/>
      <w:r>
        <w:t xml:space="preserve">, а из свободных членов – матрицу-столбец </w:t>
      </w:r>
      <w:r>
        <w:rPr>
          <w:i/>
        </w:rPr>
        <w:t>В</w:t>
      </w:r>
      <w:r>
        <w:t>, т.е.</w:t>
      </w:r>
    </w:p>
    <w:p w:rsidR="00455AA7" w:rsidRDefault="00455AA7" w:rsidP="00455AA7">
      <w:r>
        <w:rPr>
          <w:position w:val="-50"/>
        </w:rPr>
        <w:object w:dxaOrig="2580" w:dyaOrig="1120">
          <v:shape id="_x0000_i1040" type="#_x0000_t75" style="width:144.75pt;height:63pt" o:ole="">
            <v:imagedata r:id="rId35" o:title=""/>
          </v:shape>
          <o:OLEObject Type="Embed" ProgID="Equation.3" ShapeID="_x0000_i1040" DrawAspect="Content" ObjectID="_1489825332" r:id="rId36"/>
        </w:object>
      </w:r>
    </w:p>
    <w:p w:rsidR="00455AA7" w:rsidRDefault="00455AA7" w:rsidP="00455AA7"/>
    <w:p w:rsidR="00455AA7" w:rsidRDefault="00455AA7" w:rsidP="00455AA7">
      <w:r>
        <w:t>вычислим определитель системы</w:t>
      </w:r>
    </w:p>
    <w:p w:rsidR="00455AA7" w:rsidRDefault="00455AA7" w:rsidP="00455AA7">
      <w:r>
        <w:rPr>
          <w:position w:val="-10"/>
        </w:rPr>
        <w:object w:dxaOrig="180" w:dyaOrig="340">
          <v:shape id="_x0000_i1041" type="#_x0000_t75" style="width:9pt;height:17.25pt" o:ole="">
            <v:imagedata r:id="rId37" o:title=""/>
          </v:shape>
          <o:OLEObject Type="Embed" ProgID="Equation.3" ShapeID="_x0000_i1041" DrawAspect="Content" ObjectID="_1489825333" r:id="rId38"/>
        </w:object>
      </w:r>
      <w:r>
        <w:rPr>
          <w:position w:val="-50"/>
        </w:rPr>
        <w:object w:dxaOrig="9600" w:dyaOrig="1120">
          <v:shape id="_x0000_i1042" type="#_x0000_t75" style="width:480pt;height:56.25pt" o:ole="">
            <v:imagedata r:id="rId39" o:title=""/>
          </v:shape>
          <o:OLEObject Type="Embed" ProgID="Equation.3" ShapeID="_x0000_i1042" DrawAspect="Content" ObjectID="_1489825334" r:id="rId40"/>
        </w:object>
      </w:r>
    </w:p>
    <w:p w:rsidR="00455AA7" w:rsidRDefault="00455AA7" w:rsidP="00455AA7"/>
    <w:p w:rsidR="00455AA7" w:rsidRDefault="00455AA7" w:rsidP="00455AA7">
      <w:r>
        <w:t>вычислим определитель системы при неизвестных:</w:t>
      </w:r>
    </w:p>
    <w:p w:rsidR="00455AA7" w:rsidRDefault="00455AA7" w:rsidP="00455AA7">
      <w:r>
        <w:t xml:space="preserve">заменим первый столбец определителя на столбец свободных коэффициентов, получим определитель для неизвестного </w:t>
      </w:r>
      <w:r>
        <w:rPr>
          <w:i/>
        </w:rPr>
        <w:t>х</w:t>
      </w:r>
      <w:proofErr w:type="gramStart"/>
      <w:r>
        <w:rPr>
          <w:i/>
          <w:vertAlign w:val="subscript"/>
        </w:rPr>
        <w:t>1</w:t>
      </w:r>
      <w:proofErr w:type="gramEnd"/>
      <w:r>
        <w:t xml:space="preserve"> (аналогично найдём определители </w:t>
      </w:r>
      <w:r>
        <w:rPr>
          <w:i/>
        </w:rPr>
        <w:t>х</w:t>
      </w:r>
      <w:r>
        <w:rPr>
          <w:i/>
          <w:vertAlign w:val="subscript"/>
        </w:rPr>
        <w:t>2</w:t>
      </w:r>
      <w:r>
        <w:t xml:space="preserve"> и </w:t>
      </w:r>
      <w:r>
        <w:rPr>
          <w:i/>
        </w:rPr>
        <w:t>х</w:t>
      </w:r>
      <w:r>
        <w:rPr>
          <w:i/>
          <w:vertAlign w:val="subscript"/>
        </w:rPr>
        <w:t>3</w:t>
      </w:r>
      <w:r>
        <w:t>)</w:t>
      </w:r>
    </w:p>
    <w:p w:rsidR="00455AA7" w:rsidRDefault="00455AA7" w:rsidP="00455AA7"/>
    <w:p w:rsidR="00455AA7" w:rsidRDefault="00455AA7" w:rsidP="00455AA7">
      <w:r>
        <w:rPr>
          <w:position w:val="-10"/>
        </w:rPr>
        <w:object w:dxaOrig="180" w:dyaOrig="340">
          <v:shape id="_x0000_i1043" type="#_x0000_t75" style="width:9pt;height:17.25pt" o:ole="">
            <v:imagedata r:id="rId37" o:title=""/>
          </v:shape>
          <o:OLEObject Type="Embed" ProgID="Equation.3" ShapeID="_x0000_i1043" DrawAspect="Content" ObjectID="_1489825335" r:id="rId41"/>
        </w:object>
      </w:r>
      <w:r>
        <w:rPr>
          <w:position w:val="-178"/>
        </w:rPr>
        <w:object w:dxaOrig="10320" w:dyaOrig="3680">
          <v:shape id="_x0000_i1044" type="#_x0000_t75" style="width:516pt;height:183.75pt" o:ole="">
            <v:imagedata r:id="rId42" o:title=""/>
          </v:shape>
          <o:OLEObject Type="Embed" ProgID="Equation.3" ShapeID="_x0000_i1044" DrawAspect="Content" ObjectID="_1489825336" r:id="rId43"/>
        </w:object>
      </w:r>
    </w:p>
    <w:p w:rsidR="00455AA7" w:rsidRDefault="00455AA7" w:rsidP="00455AA7">
      <w:r>
        <w:t xml:space="preserve">Найдём значения </w:t>
      </w:r>
      <w:r>
        <w:rPr>
          <w:i/>
        </w:rPr>
        <w:t>х</w:t>
      </w:r>
      <w:proofErr w:type="gramStart"/>
      <w:r>
        <w:rPr>
          <w:i/>
          <w:vertAlign w:val="subscript"/>
        </w:rPr>
        <w:t>1</w:t>
      </w:r>
      <w:proofErr w:type="gramEnd"/>
      <w:r>
        <w:t xml:space="preserve">, </w:t>
      </w:r>
      <w:r>
        <w:rPr>
          <w:i/>
        </w:rPr>
        <w:t>х</w:t>
      </w:r>
      <w:r>
        <w:rPr>
          <w:i/>
          <w:vertAlign w:val="subscript"/>
        </w:rPr>
        <w:t>2</w:t>
      </w:r>
      <w:r>
        <w:t xml:space="preserve"> и </w:t>
      </w:r>
      <w:r>
        <w:rPr>
          <w:i/>
        </w:rPr>
        <w:t>х</w:t>
      </w:r>
      <w:r>
        <w:rPr>
          <w:i/>
          <w:vertAlign w:val="subscript"/>
        </w:rPr>
        <w:t>3</w:t>
      </w:r>
      <w:r>
        <w:t xml:space="preserve"> по формулам </w:t>
      </w:r>
      <w:proofErr w:type="spellStart"/>
      <w:r>
        <w:t>Крамера</w:t>
      </w:r>
      <w:proofErr w:type="spellEnd"/>
      <w:r>
        <w:t>:</w:t>
      </w:r>
    </w:p>
    <w:p w:rsidR="00455AA7" w:rsidRDefault="00455AA7" w:rsidP="00455AA7">
      <w:r>
        <w:rPr>
          <w:position w:val="-58"/>
        </w:rPr>
        <w:object w:dxaOrig="5660" w:dyaOrig="1280">
          <v:shape id="_x0000_i1045" type="#_x0000_t75" style="width:324pt;height:73.5pt" o:ole="">
            <v:imagedata r:id="rId44" o:title=""/>
          </v:shape>
          <o:OLEObject Type="Embed" ProgID="Equation.3" ShapeID="_x0000_i1045" DrawAspect="Content" ObjectID="_1489825337" r:id="rId45"/>
        </w:object>
      </w:r>
    </w:p>
    <w:p w:rsidR="00455AA7" w:rsidRDefault="00455AA7" w:rsidP="00455AA7">
      <w:pPr>
        <w:rPr>
          <w:i/>
        </w:rPr>
      </w:pPr>
      <w:r>
        <w:rPr>
          <w:i/>
          <w:u w:val="single"/>
        </w:rPr>
        <w:t>Ответ:</w:t>
      </w:r>
      <w:r>
        <w:t xml:space="preserve"> </w:t>
      </w:r>
      <w:r>
        <w:rPr>
          <w:i/>
        </w:rPr>
        <w:t>х</w:t>
      </w:r>
      <w:proofErr w:type="gramStart"/>
      <w:r>
        <w:rPr>
          <w:i/>
          <w:vertAlign w:val="subscript"/>
        </w:rPr>
        <w:t>1</w:t>
      </w:r>
      <w:proofErr w:type="gramEnd"/>
      <w:r>
        <w:rPr>
          <w:i/>
        </w:rPr>
        <w:t>=3, х</w:t>
      </w:r>
      <w:r>
        <w:rPr>
          <w:i/>
          <w:vertAlign w:val="subscript"/>
        </w:rPr>
        <w:t>2</w:t>
      </w:r>
      <w:r>
        <w:rPr>
          <w:i/>
        </w:rPr>
        <w:t>=1, х</w:t>
      </w:r>
      <w:r>
        <w:rPr>
          <w:i/>
          <w:vertAlign w:val="subscript"/>
        </w:rPr>
        <w:t>3</w:t>
      </w:r>
      <w:r>
        <w:rPr>
          <w:i/>
        </w:rPr>
        <w:t>=-2.</w:t>
      </w:r>
    </w:p>
    <w:p w:rsidR="00455AA7" w:rsidRDefault="00455AA7" w:rsidP="00455AA7"/>
    <w:p w:rsidR="00455AA7" w:rsidRDefault="00455AA7" w:rsidP="00455AA7">
      <w:bookmarkStart w:id="0" w:name="_GoBack"/>
      <w:bookmarkEnd w:id="0"/>
    </w:p>
    <w:sectPr w:rsidR="00455AA7" w:rsidSect="00FD585A">
      <w:pgSz w:w="11906" w:h="16838"/>
      <w:pgMar w:top="357" w:right="357" w:bottom="35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0A"/>
    <w:rsid w:val="00455AA7"/>
    <w:rsid w:val="009E713F"/>
    <w:rsid w:val="00CB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2015-04-06T08:33:00Z</dcterms:created>
  <dcterms:modified xsi:type="dcterms:W3CDTF">2015-04-06T08:35:00Z</dcterms:modified>
</cp:coreProperties>
</file>