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5436D1" w:rsidTr="005436D1">
        <w:tc>
          <w:tcPr>
            <w:tcW w:w="3190" w:type="dxa"/>
          </w:tcPr>
          <w:p w:rsidR="005436D1" w:rsidRDefault="005436D1">
            <w:pPr>
              <w:ind w:firstLine="0"/>
            </w:pPr>
            <w:r>
              <w:t>Название</w:t>
            </w:r>
          </w:p>
        </w:tc>
        <w:tc>
          <w:tcPr>
            <w:tcW w:w="3190" w:type="dxa"/>
          </w:tcPr>
          <w:p w:rsidR="005436D1" w:rsidRDefault="005436D1">
            <w:pPr>
              <w:ind w:firstLine="0"/>
            </w:pPr>
            <w:r>
              <w:t>Миссисипи</w:t>
            </w:r>
          </w:p>
        </w:tc>
        <w:tc>
          <w:tcPr>
            <w:tcW w:w="3191" w:type="dxa"/>
          </w:tcPr>
          <w:p w:rsidR="005436D1" w:rsidRDefault="005436D1">
            <w:pPr>
              <w:ind w:firstLine="0"/>
            </w:pPr>
            <w:r>
              <w:t>Конго, или Заир</w:t>
            </w:r>
          </w:p>
        </w:tc>
      </w:tr>
      <w:tr w:rsidR="005436D1" w:rsidTr="005436D1">
        <w:tc>
          <w:tcPr>
            <w:tcW w:w="3190" w:type="dxa"/>
          </w:tcPr>
          <w:p w:rsidR="005436D1" w:rsidRDefault="005436D1">
            <w:pPr>
              <w:ind w:firstLine="0"/>
            </w:pPr>
            <w:r>
              <w:t>Материк</w:t>
            </w:r>
          </w:p>
        </w:tc>
        <w:tc>
          <w:tcPr>
            <w:tcW w:w="3190" w:type="dxa"/>
          </w:tcPr>
          <w:p w:rsidR="005436D1" w:rsidRDefault="005436D1">
            <w:pPr>
              <w:ind w:firstLine="0"/>
            </w:pPr>
            <w:r>
              <w:t>Северная Америка</w:t>
            </w:r>
          </w:p>
        </w:tc>
        <w:tc>
          <w:tcPr>
            <w:tcW w:w="3191" w:type="dxa"/>
          </w:tcPr>
          <w:p w:rsidR="005436D1" w:rsidRDefault="005436D1">
            <w:pPr>
              <w:ind w:firstLine="0"/>
            </w:pPr>
            <w:r>
              <w:t>Африка</w:t>
            </w:r>
          </w:p>
        </w:tc>
      </w:tr>
      <w:tr w:rsidR="005436D1" w:rsidTr="005436D1">
        <w:tc>
          <w:tcPr>
            <w:tcW w:w="3190" w:type="dxa"/>
          </w:tcPr>
          <w:p w:rsidR="005436D1" w:rsidRDefault="005436D1">
            <w:pPr>
              <w:ind w:firstLine="0"/>
            </w:pPr>
            <w:r>
              <w:t>Местоположение и координаты истока</w:t>
            </w:r>
          </w:p>
        </w:tc>
        <w:tc>
          <w:tcPr>
            <w:tcW w:w="3190" w:type="dxa"/>
          </w:tcPr>
          <w:p w:rsidR="005436D1" w:rsidRDefault="00EE77BE">
            <w:pPr>
              <w:ind w:firstLine="0"/>
            </w:pPr>
            <w:r>
              <w:t>Северо-запад Центральной равнины</w:t>
            </w:r>
          </w:p>
          <w:p w:rsidR="00EE77BE" w:rsidRDefault="00EE77BE">
            <w:pPr>
              <w:ind w:firstLine="0"/>
            </w:pPr>
            <w:r>
              <w:t xml:space="preserve">Исток: </w:t>
            </w:r>
            <w:proofErr w:type="spellStart"/>
            <w:r>
              <w:t>Итаска</w:t>
            </w:r>
            <w:proofErr w:type="spellEnd"/>
            <w:r>
              <w:t>;</w:t>
            </w:r>
          </w:p>
          <w:p w:rsidR="00EE77BE" w:rsidRDefault="00EE77BE">
            <w:pPr>
              <w:ind w:firstLine="0"/>
            </w:pPr>
            <w:r>
              <w:t>Высота:450м;</w:t>
            </w:r>
          </w:p>
          <w:p w:rsidR="00EE77BE" w:rsidRDefault="00EE77BE" w:rsidP="00EE77BE">
            <w:pPr>
              <w:ind w:firstLine="0"/>
              <w:jc w:val="left"/>
            </w:pPr>
            <w:r>
              <w:t xml:space="preserve">Координаты </w:t>
            </w:r>
            <w:r w:rsidRPr="00EE77BE">
              <w:t>47°14</w:t>
            </w:r>
            <w:r w:rsidRPr="00EE77BE">
              <w:rPr>
                <w:rFonts w:ascii="Arial" w:hAnsi="Arial" w:cs="Arial"/>
              </w:rPr>
              <w:t>′</w:t>
            </w:r>
            <w:r w:rsidRPr="00EE77BE">
              <w:rPr>
                <w:rFonts w:ascii="Calibri" w:hAnsi="Calibri" w:cs="Calibri"/>
              </w:rPr>
              <w:t>23</w:t>
            </w:r>
            <w:r w:rsidRPr="00EE77BE">
              <w:rPr>
                <w:rFonts w:ascii="Arial" w:hAnsi="Arial" w:cs="Arial"/>
              </w:rPr>
              <w:t>″</w:t>
            </w:r>
            <w:r>
              <w:rPr>
                <w:rFonts w:ascii="Calibri" w:hAnsi="Calibri" w:cs="Calibri"/>
              </w:rPr>
              <w:t>с.</w:t>
            </w:r>
            <w:r w:rsidRPr="00EE77BE">
              <w:rPr>
                <w:rFonts w:ascii="Calibri" w:hAnsi="Calibri" w:cs="Calibri"/>
              </w:rPr>
              <w:t>ш.</w:t>
            </w:r>
            <w:r>
              <w:rPr>
                <w:rFonts w:ascii="Calibri" w:hAnsi="Calibri" w:cs="Calibri"/>
              </w:rPr>
              <w:t xml:space="preserve"> </w:t>
            </w:r>
            <w:r w:rsidRPr="00EE77BE">
              <w:rPr>
                <w:rFonts w:ascii="Calibri" w:hAnsi="Calibri" w:cs="Calibri"/>
              </w:rPr>
              <w:t>95°12</w:t>
            </w:r>
            <w:r w:rsidRPr="00EE77BE">
              <w:rPr>
                <w:rFonts w:ascii="Arial" w:hAnsi="Arial" w:cs="Arial"/>
              </w:rPr>
              <w:t>′</w:t>
            </w:r>
            <w:r w:rsidRPr="00EE77BE">
              <w:rPr>
                <w:rFonts w:ascii="Calibri" w:hAnsi="Calibri" w:cs="Calibri"/>
              </w:rPr>
              <w:t>27</w:t>
            </w:r>
            <w:r w:rsidRPr="00EE77BE">
              <w:rPr>
                <w:rFonts w:ascii="Arial" w:hAnsi="Arial" w:cs="Arial"/>
              </w:rPr>
              <w:t>″</w:t>
            </w:r>
            <w:r w:rsidRPr="00EE77BE">
              <w:rPr>
                <w:rFonts w:ascii="Calibri" w:hAnsi="Calibri" w:cs="Calibri"/>
              </w:rPr>
              <w:t xml:space="preserve"> </w:t>
            </w:r>
            <w:proofErr w:type="spellStart"/>
            <w:r w:rsidRPr="00EE77BE">
              <w:rPr>
                <w:rFonts w:ascii="Calibri" w:hAnsi="Calibri" w:cs="Calibri"/>
              </w:rPr>
              <w:t>з</w:t>
            </w:r>
            <w:proofErr w:type="spellEnd"/>
            <w:r w:rsidRPr="00EE77BE">
              <w:rPr>
                <w:rFonts w:ascii="Calibri" w:hAnsi="Calibri" w:cs="Calibri"/>
              </w:rPr>
              <w:t>. д.</w:t>
            </w:r>
          </w:p>
          <w:p w:rsidR="00EE77BE" w:rsidRDefault="00EE77BE">
            <w:pPr>
              <w:ind w:firstLine="0"/>
            </w:pPr>
          </w:p>
          <w:p w:rsidR="00EE77BE" w:rsidRDefault="00EE77BE">
            <w:pPr>
              <w:ind w:firstLine="0"/>
            </w:pPr>
          </w:p>
        </w:tc>
        <w:tc>
          <w:tcPr>
            <w:tcW w:w="3191" w:type="dxa"/>
          </w:tcPr>
          <w:p w:rsidR="005436D1" w:rsidRDefault="007D4BBB">
            <w:pPr>
              <w:ind w:firstLine="0"/>
            </w:pPr>
            <w:r>
              <w:t xml:space="preserve">Исток: </w:t>
            </w:r>
            <w:proofErr w:type="spellStart"/>
            <w:r>
              <w:t>Чамбеши</w:t>
            </w:r>
            <w:proofErr w:type="spellEnd"/>
          </w:p>
          <w:p w:rsidR="007D4BBB" w:rsidRDefault="007D4BBB">
            <w:pPr>
              <w:ind w:firstLine="0"/>
            </w:pPr>
            <w:r>
              <w:t>Высота: 1590 м.</w:t>
            </w:r>
          </w:p>
          <w:p w:rsidR="007D4BBB" w:rsidRDefault="007D4BBB">
            <w:pPr>
              <w:ind w:firstLine="0"/>
            </w:pPr>
            <w:r>
              <w:t xml:space="preserve">Координаты: </w:t>
            </w:r>
            <w:r w:rsidRPr="007D4BBB">
              <w:t>11°46</w:t>
            </w:r>
            <w:r w:rsidRPr="007D4BBB">
              <w:rPr>
                <w:rFonts w:ascii="Arial" w:hAnsi="Arial" w:cs="Arial"/>
              </w:rPr>
              <w:t>′</w:t>
            </w:r>
            <w:r w:rsidRPr="007D4BBB">
              <w:rPr>
                <w:rFonts w:ascii="Calibri" w:hAnsi="Calibri" w:cs="Calibri"/>
              </w:rPr>
              <w:t>15.7</w:t>
            </w:r>
            <w:r w:rsidRPr="007D4BBB">
              <w:rPr>
                <w:rFonts w:ascii="Arial" w:hAnsi="Arial" w:cs="Arial"/>
              </w:rPr>
              <w:t>″</w:t>
            </w:r>
            <w:r w:rsidRPr="007D4BBB">
              <w:rPr>
                <w:rFonts w:ascii="Calibri" w:hAnsi="Calibri" w:cs="Calibri"/>
              </w:rPr>
              <w:t xml:space="preserve"> </w:t>
            </w:r>
            <w:proofErr w:type="spellStart"/>
            <w:r w:rsidRPr="007D4BBB">
              <w:rPr>
                <w:rFonts w:ascii="Calibri" w:hAnsi="Calibri" w:cs="Calibri"/>
              </w:rPr>
              <w:t>ю</w:t>
            </w:r>
            <w:proofErr w:type="spellEnd"/>
            <w:r w:rsidRPr="007D4BBB">
              <w:rPr>
                <w:rFonts w:ascii="Calibri" w:hAnsi="Calibri" w:cs="Calibri"/>
              </w:rPr>
              <w:t>. ш.26°30</w:t>
            </w:r>
            <w:r w:rsidRPr="007D4BBB">
              <w:rPr>
                <w:rFonts w:ascii="Arial" w:hAnsi="Arial" w:cs="Arial"/>
              </w:rPr>
              <w:t>′</w:t>
            </w:r>
            <w:r w:rsidRPr="007D4BBB">
              <w:rPr>
                <w:rFonts w:ascii="Calibri" w:hAnsi="Calibri" w:cs="Calibri"/>
              </w:rPr>
              <w:t>45.8</w:t>
            </w:r>
            <w:r w:rsidRPr="007D4BBB">
              <w:rPr>
                <w:rFonts w:ascii="Arial" w:hAnsi="Arial" w:cs="Arial"/>
              </w:rPr>
              <w:t>″</w:t>
            </w:r>
            <w:r w:rsidRPr="007D4BBB">
              <w:rPr>
                <w:rFonts w:ascii="Calibri" w:hAnsi="Calibri" w:cs="Calibri"/>
              </w:rPr>
              <w:t xml:space="preserve"> в. д.</w:t>
            </w:r>
          </w:p>
        </w:tc>
      </w:tr>
      <w:tr w:rsidR="005436D1" w:rsidTr="005436D1">
        <w:tc>
          <w:tcPr>
            <w:tcW w:w="3190" w:type="dxa"/>
          </w:tcPr>
          <w:p w:rsidR="005436D1" w:rsidRDefault="005436D1">
            <w:pPr>
              <w:ind w:firstLine="0"/>
            </w:pPr>
            <w:r>
              <w:t>Направление течения</w:t>
            </w:r>
          </w:p>
        </w:tc>
        <w:tc>
          <w:tcPr>
            <w:tcW w:w="3190" w:type="dxa"/>
          </w:tcPr>
          <w:p w:rsidR="005436D1" w:rsidRDefault="00EE77BE">
            <w:pPr>
              <w:ind w:firstLine="0"/>
            </w:pPr>
            <w:r>
              <w:t>На юг</w:t>
            </w:r>
          </w:p>
        </w:tc>
        <w:tc>
          <w:tcPr>
            <w:tcW w:w="3191" w:type="dxa"/>
          </w:tcPr>
          <w:p w:rsidR="007D4BBB" w:rsidRDefault="007D4BBB">
            <w:pPr>
              <w:ind w:firstLine="0"/>
            </w:pPr>
            <w:r>
              <w:t>Северо-запад.</w:t>
            </w:r>
          </w:p>
          <w:p w:rsidR="005436D1" w:rsidRDefault="007D4BBB">
            <w:pPr>
              <w:ind w:firstLine="0"/>
            </w:pPr>
            <w:r w:rsidRPr="007D4BBB">
              <w:t>Единственная крупная река, пересекающая экватор два раза.</w:t>
            </w:r>
            <w:r>
              <w:t xml:space="preserve"> </w:t>
            </w:r>
          </w:p>
        </w:tc>
      </w:tr>
      <w:tr w:rsidR="005436D1" w:rsidTr="005436D1">
        <w:tc>
          <w:tcPr>
            <w:tcW w:w="3190" w:type="dxa"/>
          </w:tcPr>
          <w:p w:rsidR="005436D1" w:rsidRDefault="005436D1">
            <w:pPr>
              <w:ind w:firstLine="0"/>
            </w:pPr>
            <w:r>
              <w:t>Длина реки</w:t>
            </w:r>
          </w:p>
        </w:tc>
        <w:tc>
          <w:tcPr>
            <w:tcW w:w="3190" w:type="dxa"/>
          </w:tcPr>
          <w:p w:rsidR="005436D1" w:rsidRDefault="005436D1">
            <w:pPr>
              <w:ind w:firstLine="0"/>
            </w:pPr>
            <w:r>
              <w:t>6420км (вместе с Миссури)</w:t>
            </w:r>
          </w:p>
        </w:tc>
        <w:tc>
          <w:tcPr>
            <w:tcW w:w="3191" w:type="dxa"/>
          </w:tcPr>
          <w:p w:rsidR="005436D1" w:rsidRDefault="005436D1">
            <w:pPr>
              <w:ind w:firstLine="0"/>
            </w:pPr>
            <w:r>
              <w:t>4320 км</w:t>
            </w:r>
          </w:p>
        </w:tc>
      </w:tr>
      <w:tr w:rsidR="005436D1" w:rsidTr="005436D1">
        <w:tc>
          <w:tcPr>
            <w:tcW w:w="3190" w:type="dxa"/>
          </w:tcPr>
          <w:p w:rsidR="005436D1" w:rsidRDefault="005436D1">
            <w:pPr>
              <w:ind w:firstLine="0"/>
            </w:pPr>
            <w:r>
              <w:t>Крупнейшие левые и правые притоки</w:t>
            </w:r>
          </w:p>
        </w:tc>
        <w:tc>
          <w:tcPr>
            <w:tcW w:w="3190" w:type="dxa"/>
          </w:tcPr>
          <w:p w:rsidR="005436D1" w:rsidRDefault="00EE77BE">
            <w:pPr>
              <w:ind w:firstLine="0"/>
            </w:pPr>
            <w:r>
              <w:t>Правый – Миссури</w:t>
            </w:r>
            <w:r w:rsidR="00A95696">
              <w:rPr>
                <w:rFonts w:ascii="Arial" w:hAnsi="Arial" w:cs="Arial"/>
                <w:color w:val="333333"/>
                <w:shd w:val="clear" w:color="auto" w:fill="FFFFFF"/>
              </w:rPr>
              <w:t xml:space="preserve">, Арканзас, </w:t>
            </w:r>
            <w:proofErr w:type="spellStart"/>
            <w:r w:rsidR="00A95696">
              <w:rPr>
                <w:rFonts w:ascii="Arial" w:hAnsi="Arial" w:cs="Arial"/>
                <w:color w:val="333333"/>
                <w:shd w:val="clear" w:color="auto" w:fill="FFFFFF"/>
              </w:rPr>
              <w:t>Ред-Ривер</w:t>
            </w:r>
            <w:proofErr w:type="spellEnd"/>
            <w:r w:rsidR="00A95696">
              <w:rPr>
                <w:rStyle w:val="apple-converted-space"/>
                <w:rFonts w:ascii="Arial" w:hAnsi="Arial" w:cs="Arial"/>
                <w:color w:val="333333"/>
                <w:shd w:val="clear" w:color="auto" w:fill="FFFFFF"/>
              </w:rPr>
              <w:t> </w:t>
            </w:r>
          </w:p>
          <w:p w:rsidR="00EE77BE" w:rsidRDefault="00EE77BE">
            <w:pPr>
              <w:ind w:firstLine="0"/>
            </w:pPr>
            <w:r>
              <w:t xml:space="preserve">Левый – Огайо </w:t>
            </w:r>
            <w:r w:rsidR="00A95696">
              <w:rPr>
                <w:rFonts w:ascii="Arial" w:hAnsi="Arial" w:cs="Arial"/>
                <w:color w:val="333333"/>
                <w:shd w:val="clear" w:color="auto" w:fill="FFFFFF"/>
              </w:rPr>
              <w:t>Висконсин, Иллинойс</w:t>
            </w:r>
          </w:p>
          <w:p w:rsidR="00A95696" w:rsidRDefault="00A95696">
            <w:pPr>
              <w:ind w:firstLine="0"/>
            </w:pPr>
          </w:p>
        </w:tc>
        <w:tc>
          <w:tcPr>
            <w:tcW w:w="3191" w:type="dxa"/>
          </w:tcPr>
          <w:p w:rsidR="005436D1" w:rsidRDefault="007D4BBB">
            <w:pPr>
              <w:ind w:firstLine="0"/>
            </w:pPr>
            <w:r>
              <w:t>•</w:t>
            </w:r>
            <w:r w:rsidRPr="007D4BBB">
              <w:t xml:space="preserve">верхнем </w:t>
            </w:r>
            <w:proofErr w:type="gramStart"/>
            <w:r w:rsidRPr="007D4BBB">
              <w:t>течении</w:t>
            </w:r>
            <w:proofErr w:type="gramEnd"/>
            <w:r w:rsidRPr="007D4BBB">
              <w:t xml:space="preserve">: справа — </w:t>
            </w:r>
            <w:proofErr w:type="spellStart"/>
            <w:r w:rsidRPr="007D4BBB">
              <w:t>Луфира</w:t>
            </w:r>
            <w:proofErr w:type="spellEnd"/>
            <w:r w:rsidRPr="007D4BBB">
              <w:t xml:space="preserve">, </w:t>
            </w:r>
            <w:proofErr w:type="spellStart"/>
            <w:r w:rsidRPr="007D4BBB">
              <w:t>Лувуа</w:t>
            </w:r>
            <w:proofErr w:type="spellEnd"/>
            <w:r>
              <w:t>;</w:t>
            </w:r>
          </w:p>
          <w:p w:rsidR="007D4BBB" w:rsidRDefault="007D4BBB">
            <w:pPr>
              <w:ind w:firstLine="0"/>
            </w:pPr>
            <w:r>
              <w:t>•</w:t>
            </w:r>
            <w:r w:rsidRPr="007D4BBB">
              <w:t xml:space="preserve">в среднем течении: слева — Ломами, </w:t>
            </w:r>
            <w:proofErr w:type="spellStart"/>
            <w:r w:rsidRPr="007D4BBB">
              <w:t>Лулонго</w:t>
            </w:r>
            <w:proofErr w:type="spellEnd"/>
            <w:r>
              <w:t>;</w:t>
            </w:r>
          </w:p>
          <w:p w:rsidR="007D4BBB" w:rsidRDefault="007D4BBB">
            <w:pPr>
              <w:ind w:firstLine="0"/>
            </w:pPr>
            <w:r>
              <w:t>•</w:t>
            </w:r>
            <w:proofErr w:type="gramStart"/>
            <w:r>
              <w:t>в</w:t>
            </w:r>
            <w:proofErr w:type="gramEnd"/>
            <w:r>
              <w:t xml:space="preserve"> </w:t>
            </w:r>
            <w:proofErr w:type="gramStart"/>
            <w:r>
              <w:t>сред</w:t>
            </w:r>
            <w:proofErr w:type="gramEnd"/>
            <w:r>
              <w:t xml:space="preserve"> течении </w:t>
            </w:r>
            <w:r w:rsidRPr="007D4BBB">
              <w:t xml:space="preserve">справа — </w:t>
            </w:r>
            <w:proofErr w:type="spellStart"/>
            <w:r w:rsidRPr="007D4BBB">
              <w:t>Арувими</w:t>
            </w:r>
            <w:proofErr w:type="spellEnd"/>
            <w:r w:rsidRPr="007D4BBB">
              <w:t xml:space="preserve">, </w:t>
            </w:r>
            <w:proofErr w:type="spellStart"/>
            <w:r w:rsidRPr="007D4BBB">
              <w:t>Итимбири</w:t>
            </w:r>
            <w:proofErr w:type="spellEnd"/>
            <w:r w:rsidRPr="007D4BBB">
              <w:t xml:space="preserve">, </w:t>
            </w:r>
            <w:proofErr w:type="spellStart"/>
            <w:r w:rsidRPr="007D4BBB">
              <w:t>Монгала</w:t>
            </w:r>
            <w:proofErr w:type="spellEnd"/>
            <w:r>
              <w:t>.</w:t>
            </w:r>
          </w:p>
          <w:p w:rsidR="007D4BBB" w:rsidRDefault="007D4BBB" w:rsidP="007D4BBB">
            <w:pPr>
              <w:ind w:firstLine="0"/>
            </w:pPr>
            <w:r>
              <w:t>•</w:t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 </w:t>
            </w:r>
            <w:r>
              <w:t xml:space="preserve"> </w:t>
            </w:r>
            <w:r w:rsidRPr="007D4BBB">
              <w:t xml:space="preserve">в нижнем течении — </w:t>
            </w:r>
            <w:proofErr w:type="spellStart"/>
            <w:r w:rsidRPr="007D4BBB">
              <w:t>Инкиси</w:t>
            </w:r>
            <w:proofErr w:type="spellEnd"/>
            <w:r w:rsidRPr="007D4BBB">
              <w:t xml:space="preserve"> (слева), </w:t>
            </w:r>
            <w:proofErr w:type="spellStart"/>
            <w:r w:rsidRPr="007D4BBB">
              <w:t>Алима</w:t>
            </w:r>
            <w:proofErr w:type="spellEnd"/>
            <w:r w:rsidRPr="007D4BBB">
              <w:t xml:space="preserve"> (справа</w:t>
            </w:r>
            <w:r>
              <w:t>)</w:t>
            </w:r>
          </w:p>
        </w:tc>
      </w:tr>
      <w:tr w:rsidR="005436D1" w:rsidTr="005436D1">
        <w:tc>
          <w:tcPr>
            <w:tcW w:w="3190" w:type="dxa"/>
          </w:tcPr>
          <w:p w:rsidR="005436D1" w:rsidRDefault="005436D1">
            <w:pPr>
              <w:ind w:firstLine="0"/>
            </w:pPr>
            <w:r>
              <w:t>Характер течения реки</w:t>
            </w:r>
          </w:p>
        </w:tc>
        <w:tc>
          <w:tcPr>
            <w:tcW w:w="3190" w:type="dxa"/>
          </w:tcPr>
          <w:p w:rsidR="005436D1" w:rsidRDefault="00A95696">
            <w:pPr>
              <w:ind w:firstLine="0"/>
            </w:pPr>
            <w:r>
              <w:t xml:space="preserve">Мало воды, </w:t>
            </w:r>
            <w:proofErr w:type="spellStart"/>
            <w:r>
              <w:t>полноводноя</w:t>
            </w:r>
            <w:proofErr w:type="spellEnd"/>
            <w:r>
              <w:t xml:space="preserve"> после слияния с Миссури и Огайо.</w:t>
            </w:r>
          </w:p>
        </w:tc>
        <w:tc>
          <w:tcPr>
            <w:tcW w:w="3191" w:type="dxa"/>
          </w:tcPr>
          <w:p w:rsidR="005436D1" w:rsidRDefault="00A95696">
            <w:pPr>
              <w:ind w:firstLine="0"/>
            </w:pPr>
            <w:r>
              <w:t>Полноводная река</w:t>
            </w:r>
          </w:p>
        </w:tc>
      </w:tr>
      <w:tr w:rsidR="005436D1" w:rsidTr="005436D1">
        <w:tc>
          <w:tcPr>
            <w:tcW w:w="3190" w:type="dxa"/>
          </w:tcPr>
          <w:p w:rsidR="005436D1" w:rsidRDefault="005436D1">
            <w:pPr>
              <w:ind w:firstLine="0"/>
            </w:pPr>
            <w:r>
              <w:t>Куда впадает</w:t>
            </w:r>
          </w:p>
        </w:tc>
        <w:tc>
          <w:tcPr>
            <w:tcW w:w="3190" w:type="dxa"/>
          </w:tcPr>
          <w:p w:rsidR="005436D1" w:rsidRDefault="00EE77BE">
            <w:pPr>
              <w:ind w:firstLine="0"/>
            </w:pPr>
            <w:r>
              <w:t>Мексиканский залив;</w:t>
            </w:r>
          </w:p>
          <w:p w:rsidR="00EE77BE" w:rsidRDefault="00EE77BE" w:rsidP="00EE77BE">
            <w:pPr>
              <w:ind w:firstLine="0"/>
            </w:pPr>
          </w:p>
        </w:tc>
        <w:tc>
          <w:tcPr>
            <w:tcW w:w="3191" w:type="dxa"/>
          </w:tcPr>
          <w:p w:rsidR="005436D1" w:rsidRDefault="007D4BBB">
            <w:pPr>
              <w:ind w:firstLine="0"/>
            </w:pPr>
            <w:r>
              <w:t>Атлантический океан</w:t>
            </w:r>
          </w:p>
        </w:tc>
      </w:tr>
      <w:tr w:rsidR="00A95696" w:rsidTr="005436D1">
        <w:tc>
          <w:tcPr>
            <w:tcW w:w="3190" w:type="dxa"/>
          </w:tcPr>
          <w:p w:rsidR="00A95696" w:rsidRDefault="00A95696">
            <w:pPr>
              <w:ind w:firstLine="0"/>
            </w:pPr>
            <w:r w:rsidRPr="00A95696">
              <w:t>Вид</w:t>
            </w:r>
            <w:r w:rsidR="007D4BBB">
              <w:t xml:space="preserve"> </w:t>
            </w:r>
            <w:r w:rsidRPr="00A95696">
              <w:t xml:space="preserve"> устья и его географические координаты.</w:t>
            </w:r>
          </w:p>
        </w:tc>
        <w:tc>
          <w:tcPr>
            <w:tcW w:w="3190" w:type="dxa"/>
          </w:tcPr>
          <w:p w:rsidR="00A95696" w:rsidRDefault="00A95696">
            <w:pPr>
              <w:ind w:firstLine="0"/>
            </w:pPr>
            <w:r w:rsidRPr="00A95696">
              <w:t>В верхнем течении Миссисипи медленно выбирается из лабиринта озер, болот и торфяников. Давний ледник завалил ее старую долину валунами и глиной, и реке пришлось прокладывать новое русло по краю щита, составленного из коренных пород, образовывая пороги и водопады.</w:t>
            </w:r>
          </w:p>
          <w:p w:rsidR="00A95696" w:rsidRDefault="00A95696">
            <w:pPr>
              <w:ind w:firstLine="0"/>
            </w:pPr>
            <w:r>
              <w:t>Координаты:</w:t>
            </w:r>
          </w:p>
          <w:p w:rsidR="00A95696" w:rsidRDefault="00A95696">
            <w:pPr>
              <w:ind w:firstLine="0"/>
            </w:pPr>
            <w:r w:rsidRPr="00EE77BE">
              <w:t>29°09</w:t>
            </w:r>
            <w:r w:rsidRPr="00EE77BE">
              <w:rPr>
                <w:rFonts w:ascii="Arial" w:hAnsi="Arial" w:cs="Arial"/>
              </w:rPr>
              <w:t>′</w:t>
            </w:r>
            <w:r w:rsidRPr="00EE77BE">
              <w:rPr>
                <w:rFonts w:ascii="Calibri" w:hAnsi="Calibri" w:cs="Calibri"/>
              </w:rPr>
              <w:t>13</w:t>
            </w:r>
            <w:r w:rsidRPr="00EE77BE">
              <w:rPr>
                <w:rFonts w:ascii="Arial" w:hAnsi="Arial" w:cs="Arial"/>
              </w:rPr>
              <w:t>″</w:t>
            </w:r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с.</w:t>
            </w:r>
            <w:r w:rsidRPr="00EE77BE">
              <w:rPr>
                <w:rFonts w:ascii="Calibri" w:hAnsi="Calibri" w:cs="Calibri"/>
              </w:rPr>
              <w:t>ш</w:t>
            </w:r>
            <w:proofErr w:type="spellEnd"/>
            <w:r w:rsidRPr="00EE77BE">
              <w:rPr>
                <w:rFonts w:ascii="Calibri" w:hAnsi="Calibri" w:cs="Calibri"/>
              </w:rPr>
              <w:t xml:space="preserve">. </w:t>
            </w:r>
            <w:r>
              <w:rPr>
                <w:rFonts w:ascii="Calibri" w:hAnsi="Calibri" w:cs="Calibri"/>
              </w:rPr>
              <w:t xml:space="preserve"> </w:t>
            </w:r>
            <w:r w:rsidRPr="00EE77BE">
              <w:rPr>
                <w:rFonts w:ascii="Calibri" w:hAnsi="Calibri" w:cs="Calibri"/>
              </w:rPr>
              <w:t>9°15</w:t>
            </w:r>
            <w:r w:rsidRPr="00EE77BE">
              <w:rPr>
                <w:rFonts w:ascii="Arial" w:hAnsi="Arial" w:cs="Arial"/>
              </w:rPr>
              <w:t>′</w:t>
            </w:r>
            <w:r w:rsidRPr="00EE77BE">
              <w:rPr>
                <w:rFonts w:ascii="Calibri" w:hAnsi="Calibri" w:cs="Calibri"/>
              </w:rPr>
              <w:t>03</w:t>
            </w:r>
            <w:r w:rsidRPr="00EE77BE">
              <w:rPr>
                <w:rFonts w:ascii="Arial" w:hAnsi="Arial" w:cs="Arial"/>
              </w:rPr>
              <w:t>″</w:t>
            </w:r>
            <w:r w:rsidRPr="00EE77BE">
              <w:rPr>
                <w:rFonts w:ascii="Calibri" w:hAnsi="Calibri" w:cs="Calibri"/>
              </w:rPr>
              <w:t xml:space="preserve"> </w:t>
            </w:r>
            <w:proofErr w:type="spellStart"/>
            <w:r w:rsidRPr="00EE77BE">
              <w:rPr>
                <w:rFonts w:ascii="Calibri" w:hAnsi="Calibri" w:cs="Calibri"/>
              </w:rPr>
              <w:t>з</w:t>
            </w:r>
            <w:proofErr w:type="spellEnd"/>
            <w:r w:rsidRPr="00EE77BE">
              <w:rPr>
                <w:rFonts w:ascii="Calibri" w:hAnsi="Calibri" w:cs="Calibri"/>
              </w:rPr>
              <w:t>. д.</w:t>
            </w:r>
          </w:p>
        </w:tc>
        <w:tc>
          <w:tcPr>
            <w:tcW w:w="3191" w:type="dxa"/>
          </w:tcPr>
          <w:p w:rsidR="00930A01" w:rsidRDefault="00930A01" w:rsidP="00930A01">
            <w:pPr>
              <w:jc w:val="left"/>
            </w:pPr>
            <w:r w:rsidRPr="00930A01">
              <w:t>Впадает в Атлантический океан широким (11 км) и глубоким руслом.</w:t>
            </w:r>
            <w:r w:rsidR="007D4BBB" w:rsidRPr="00930A01">
              <w:br/>
              <w:t>Координаты: </w:t>
            </w:r>
          </w:p>
          <w:p w:rsidR="00930A01" w:rsidRDefault="007D4BBB" w:rsidP="00930A01">
            <w:pPr>
              <w:jc w:val="left"/>
            </w:pPr>
            <w:r w:rsidRPr="00930A01">
              <w:t>6°04</w:t>
            </w:r>
            <w:r w:rsidRPr="00930A01">
              <w:rPr>
                <w:rFonts w:ascii="Arial" w:hAnsi="Arial" w:cs="Arial"/>
              </w:rPr>
              <w:t>′</w:t>
            </w:r>
            <w:r w:rsidRPr="00930A01">
              <w:t>45</w:t>
            </w:r>
            <w:r w:rsidRPr="00930A01">
              <w:rPr>
                <w:rFonts w:ascii="Arial" w:hAnsi="Arial" w:cs="Arial"/>
              </w:rPr>
              <w:t>″</w:t>
            </w:r>
            <w:r w:rsidRPr="00930A01">
              <w:t>ю. </w:t>
            </w:r>
            <w:proofErr w:type="spellStart"/>
            <w:r w:rsidRPr="00930A01">
              <w:t>ш</w:t>
            </w:r>
            <w:proofErr w:type="spellEnd"/>
            <w:r w:rsidRPr="00930A01">
              <w:t>.</w:t>
            </w:r>
          </w:p>
          <w:p w:rsidR="007D4BBB" w:rsidRPr="00930A01" w:rsidRDefault="007D4BBB" w:rsidP="00930A01">
            <w:pPr>
              <w:jc w:val="left"/>
            </w:pPr>
            <w:r w:rsidRPr="00930A01">
              <w:t>12°27</w:t>
            </w:r>
            <w:r w:rsidRPr="00930A01">
              <w:rPr>
                <w:rFonts w:ascii="Arial" w:hAnsi="Arial" w:cs="Arial"/>
              </w:rPr>
              <w:t>′</w:t>
            </w:r>
            <w:r w:rsidRPr="00930A01">
              <w:t>00</w:t>
            </w:r>
            <w:r w:rsidRPr="00930A01">
              <w:rPr>
                <w:rFonts w:ascii="Arial" w:hAnsi="Arial" w:cs="Arial"/>
              </w:rPr>
              <w:t>″</w:t>
            </w:r>
            <w:r w:rsidRPr="00930A01">
              <w:t xml:space="preserve"> в. д. </w:t>
            </w:r>
            <w:r w:rsidR="00930A01" w:rsidRPr="00930A01">
              <w:t xml:space="preserve"> </w:t>
            </w:r>
            <w:r w:rsidRPr="00930A01">
              <w:br/>
            </w:r>
          </w:p>
          <w:p w:rsidR="00A95696" w:rsidRPr="00930A01" w:rsidRDefault="00930A01">
            <w:pPr>
              <w:ind w:firstLine="0"/>
            </w:pPr>
            <w:r>
              <w:t>Уклон реки 0,36 м/км</w:t>
            </w:r>
          </w:p>
        </w:tc>
      </w:tr>
      <w:tr w:rsidR="00A95696" w:rsidTr="005436D1">
        <w:tc>
          <w:tcPr>
            <w:tcW w:w="3190" w:type="dxa"/>
          </w:tcPr>
          <w:p w:rsidR="00A95696" w:rsidRDefault="00A95696">
            <w:pPr>
              <w:ind w:firstLine="0"/>
            </w:pPr>
            <w:r w:rsidRPr="00A95696">
              <w:t>Использование реки человеком</w:t>
            </w:r>
          </w:p>
        </w:tc>
        <w:tc>
          <w:tcPr>
            <w:tcW w:w="3190" w:type="dxa"/>
          </w:tcPr>
          <w:p w:rsidR="00A95696" w:rsidRDefault="00A95696" w:rsidP="00A95696">
            <w:pPr>
              <w:ind w:firstLine="0"/>
            </w:pPr>
            <w:r>
              <w:t>В</w:t>
            </w:r>
            <w:r w:rsidRPr="00A95696">
              <w:t>а</w:t>
            </w:r>
            <w:r>
              <w:t xml:space="preserve">жнейшей транспортная магистраль, </w:t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проблема загрязнения вод реки сельскохозяйственными стоками</w:t>
            </w:r>
            <w:r w:rsidR="007D4BBB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, что приводит к смещению</w:t>
            </w:r>
            <w:r w:rsidR="007D4BBB" w:rsidRPr="007D4BBB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Миссисипи к рукаву </w:t>
            </w:r>
            <w:proofErr w:type="spellStart"/>
            <w:r w:rsidR="007D4BBB" w:rsidRPr="007D4BBB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Атчафалайа</w:t>
            </w:r>
            <w:proofErr w:type="spellEnd"/>
            <w:r w:rsidR="007D4BBB" w:rsidRPr="007D4BBB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в дельте реки</w:t>
            </w:r>
            <w:r w:rsidR="007D4BBB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3191" w:type="dxa"/>
          </w:tcPr>
          <w:p w:rsidR="00A95696" w:rsidRDefault="007D4BBB">
            <w:pPr>
              <w:ind w:firstLine="0"/>
            </w:pPr>
            <w:r>
              <w:t>В</w:t>
            </w:r>
            <w:r w:rsidRPr="007D4BBB">
              <w:t xml:space="preserve"> бассейне Конго построено около 40 ГЭС</w:t>
            </w:r>
            <w:r>
              <w:t xml:space="preserve">. </w:t>
            </w:r>
            <w:r w:rsidRPr="007D4BBB">
              <w:t>Судоходство</w:t>
            </w:r>
            <w:r>
              <w:t xml:space="preserve">. 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Реки и озёра бассейна Конго богаты рыбой – Рыболовство.</w:t>
            </w:r>
          </w:p>
        </w:tc>
      </w:tr>
    </w:tbl>
    <w:p w:rsidR="00586C21" w:rsidRDefault="00B125F0">
      <w:r>
        <w:t xml:space="preserve"> </w:t>
      </w:r>
    </w:p>
    <w:sectPr w:rsidR="00586C21" w:rsidSect="000F20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86C21"/>
    <w:rsid w:val="000F209E"/>
    <w:rsid w:val="005436D1"/>
    <w:rsid w:val="00586C21"/>
    <w:rsid w:val="007A02D5"/>
    <w:rsid w:val="007D4BBB"/>
    <w:rsid w:val="00930A01"/>
    <w:rsid w:val="00A95696"/>
    <w:rsid w:val="00B125F0"/>
    <w:rsid w:val="00E043AD"/>
    <w:rsid w:val="00EE77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09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36D1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E77BE"/>
    <w:rPr>
      <w:color w:val="0000FF"/>
      <w:u w:val="single"/>
    </w:rPr>
  </w:style>
  <w:style w:type="character" w:customStyle="1" w:styleId="coordinates">
    <w:name w:val="coordinates"/>
    <w:basedOn w:val="a0"/>
    <w:rsid w:val="00EE77BE"/>
  </w:style>
  <w:style w:type="character" w:customStyle="1" w:styleId="geo-lat">
    <w:name w:val="geo-lat"/>
    <w:basedOn w:val="a0"/>
    <w:rsid w:val="00EE77BE"/>
  </w:style>
  <w:style w:type="character" w:customStyle="1" w:styleId="geo-lon">
    <w:name w:val="geo-lon"/>
    <w:basedOn w:val="a0"/>
    <w:rsid w:val="00EE77BE"/>
  </w:style>
  <w:style w:type="paragraph" w:styleId="a5">
    <w:name w:val="Balloon Text"/>
    <w:basedOn w:val="a"/>
    <w:link w:val="a6"/>
    <w:uiPriority w:val="99"/>
    <w:semiHidden/>
    <w:unhideWhenUsed/>
    <w:rsid w:val="00EE77B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E77BE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A95696"/>
  </w:style>
  <w:style w:type="character" w:customStyle="1" w:styleId="plainlinksneverexpand">
    <w:name w:val="plainlinksneverexpand"/>
    <w:basedOn w:val="a0"/>
    <w:rsid w:val="007D4BB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76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6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0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Дима</dc:creator>
  <cp:keywords/>
  <dc:description/>
  <cp:lastModifiedBy>Дима</cp:lastModifiedBy>
  <cp:revision>1</cp:revision>
  <dcterms:created xsi:type="dcterms:W3CDTF">2014-01-26T11:14:00Z</dcterms:created>
  <dcterms:modified xsi:type="dcterms:W3CDTF">2014-01-26T12:29:00Z</dcterms:modified>
</cp:coreProperties>
</file>