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D26" w:rsidRPr="00257EBA" w:rsidRDefault="00257EBA" w:rsidP="00257EBA">
      <w:pPr>
        <w:ind w:left="360"/>
        <w:jc w:val="both"/>
        <w:rPr>
          <w:rFonts w:ascii="Times New Roman" w:hAnsi="Times New Roman" w:cs="Times New Roman"/>
          <w:b/>
          <w:color w:val="000000"/>
          <w:sz w:val="28"/>
          <w:szCs w:val="28"/>
          <w:shd w:val="clear" w:color="auto" w:fill="FFFFFF"/>
        </w:rPr>
      </w:pPr>
      <w:r w:rsidRPr="00257EBA">
        <w:rPr>
          <w:rFonts w:ascii="Times New Roman" w:hAnsi="Times New Roman" w:cs="Times New Roman"/>
          <w:b/>
          <w:color w:val="000000"/>
          <w:sz w:val="28"/>
          <w:szCs w:val="28"/>
          <w:shd w:val="clear" w:color="auto" w:fill="FFFFFF"/>
        </w:rPr>
        <w:t>1)</w:t>
      </w:r>
      <w:r w:rsidRPr="00257EBA">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color w:val="000000"/>
          <w:sz w:val="28"/>
          <w:szCs w:val="28"/>
          <w:shd w:val="clear" w:color="auto" w:fill="FFFFFF"/>
        </w:rPr>
        <w:t>Цель Австро-Венгрии в годы Первой мировой войны заключалась в том, чтобы</w:t>
      </w:r>
      <w:r w:rsidR="00110AAC">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color w:val="000000"/>
          <w:sz w:val="28"/>
          <w:szCs w:val="28"/>
          <w:shd w:val="clear" w:color="auto" w:fill="FFFFFF"/>
        </w:rPr>
        <w:t>во-первых</w:t>
      </w:r>
      <w:r w:rsidR="00110AAC">
        <w:rPr>
          <w:rFonts w:ascii="Times New Roman" w:hAnsi="Times New Roman" w:cs="Times New Roman"/>
          <w:color w:val="000000"/>
          <w:sz w:val="28"/>
          <w:szCs w:val="28"/>
          <w:shd w:val="clear" w:color="auto" w:fill="FFFFFF"/>
        </w:rPr>
        <w:t>,</w:t>
      </w:r>
      <w:r w:rsidRPr="00257EBA">
        <w:rPr>
          <w:rFonts w:ascii="Times New Roman" w:hAnsi="Times New Roman" w:cs="Times New Roman"/>
          <w:color w:val="000000"/>
          <w:sz w:val="28"/>
          <w:szCs w:val="28"/>
          <w:shd w:val="clear" w:color="auto" w:fill="FFFFFF"/>
        </w:rPr>
        <w:t xml:space="preserve"> не дать укрепиться России на Балканах и в Средиземном Море, во-</w:t>
      </w:r>
      <w:bookmarkStart w:id="0" w:name="_GoBack"/>
      <w:bookmarkEnd w:id="0"/>
      <w:r w:rsidRPr="00257EBA">
        <w:rPr>
          <w:rFonts w:ascii="Times New Roman" w:hAnsi="Times New Roman" w:cs="Times New Roman"/>
          <w:color w:val="000000"/>
          <w:sz w:val="28"/>
          <w:szCs w:val="28"/>
          <w:shd w:val="clear" w:color="auto" w:fill="FFFFFF"/>
        </w:rPr>
        <w:t>вторых</w:t>
      </w:r>
      <w:r w:rsidR="00110AAC">
        <w:rPr>
          <w:rFonts w:ascii="Times New Roman" w:hAnsi="Times New Roman" w:cs="Times New Roman"/>
          <w:color w:val="000000"/>
          <w:sz w:val="28"/>
          <w:szCs w:val="28"/>
          <w:shd w:val="clear" w:color="auto" w:fill="FFFFFF"/>
        </w:rPr>
        <w:t>,</w:t>
      </w:r>
      <w:r w:rsidRPr="00257EBA">
        <w:rPr>
          <w:rFonts w:ascii="Times New Roman" w:hAnsi="Times New Roman" w:cs="Times New Roman"/>
          <w:color w:val="000000"/>
          <w:sz w:val="28"/>
          <w:szCs w:val="28"/>
          <w:shd w:val="clear" w:color="auto" w:fill="FFFFFF"/>
        </w:rPr>
        <w:t xml:space="preserve"> уничтожить независимые славянские государства и развалить движение панславизма на Балканах. Сама Австро-Венгерская Империя представляла из себя громадное формирование, выстроенное на смешении большого количества наций в одном государстве. При этом славянские народы в Империи обычно притеснялись, а рост самосознания среди них и даже среди народов, находящихся в лучшем чем славяне положении, мог привести к развалу Австро-Венгрии и распаду её на несколько государств. Дабы не допустить подобного итога, правительство Австро-Венгерской Империи решило уничтожить мелкие национальные государства на Балканах (по типу Сербии и Черногории), чтобы их существование не провоцировало народы внутри Империи попытаться отделиться и начать вооружённые восстания. При этом надо упомянуть, что России подобные государства на Балканах были выгодны, так как сама Российская Империя представляла себя защитником всех славян и стремилась к гегемонии на Балканах. </w:t>
      </w:r>
      <w:r w:rsidRPr="00257EBA">
        <w:rPr>
          <w:rFonts w:ascii="Times New Roman" w:hAnsi="Times New Roman" w:cs="Times New Roman"/>
          <w:b/>
          <w:color w:val="000000"/>
          <w:sz w:val="28"/>
          <w:szCs w:val="28"/>
          <w:shd w:val="clear" w:color="auto" w:fill="FFFFFF"/>
        </w:rPr>
        <w:t>Всё вышесказанное подходит к ответу F.</w:t>
      </w:r>
    </w:p>
    <w:p w:rsidR="00257EBA" w:rsidRPr="00257EBA" w:rsidRDefault="00257EBA" w:rsidP="00257EBA">
      <w:pPr>
        <w:ind w:left="360"/>
        <w:jc w:val="both"/>
        <w:rPr>
          <w:rFonts w:ascii="Times New Roman" w:hAnsi="Times New Roman" w:cs="Times New Roman"/>
          <w:color w:val="000000"/>
          <w:sz w:val="28"/>
          <w:szCs w:val="28"/>
          <w:shd w:val="clear" w:color="auto" w:fill="FFFFFF"/>
        </w:rPr>
      </w:pPr>
      <w:r w:rsidRPr="00257EBA">
        <w:rPr>
          <w:rFonts w:ascii="Times New Roman" w:hAnsi="Times New Roman" w:cs="Times New Roman"/>
          <w:b/>
          <w:color w:val="000000"/>
          <w:sz w:val="28"/>
          <w:szCs w:val="28"/>
          <w:shd w:val="clear" w:color="auto" w:fill="FFFFFF"/>
        </w:rPr>
        <w:t>2)</w:t>
      </w:r>
      <w:r w:rsidRPr="00257EBA">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color w:val="000000"/>
          <w:sz w:val="28"/>
          <w:szCs w:val="28"/>
          <w:shd w:val="clear" w:color="auto" w:fill="FFFFFF"/>
        </w:rPr>
        <w:t xml:space="preserve">Франция к годам Первой мировой войны всё ещё была унижена итогами Франко-прусской войны 1870-1871 годов, фактически эта война на протяжении десятилетий складывала повестку дня французской внешней политики. В данной войне Франция проиграла и уступила богатые провинции - Эльзас и Лотарингию (там располагалось около 1/5 всех горно-металлургических заводов Франции, поэтому потеря была существенная), а также выплатила контрибуцию Германии, не говоря уже об убитых людях, пленённом императоре Наполеоне III в ходе войны (в плену он пропал) и снаряжении армии. Потерпев колоссальные убытки и будучи униженной, Франция на долгие годы затаила реваншистские настроения и цель - вернуть Эльзас и Лотарингию. Эта цель и предопределила вектор развития Франции и действия французской дипломатии, кульминацией которых стала Первая мировая война, в которой Франции удалось вернуть Эльзас и Лотарингию. </w:t>
      </w:r>
      <w:r w:rsidRPr="00257EBA">
        <w:rPr>
          <w:rFonts w:ascii="Times New Roman" w:hAnsi="Times New Roman" w:cs="Times New Roman"/>
          <w:b/>
          <w:color w:val="000000"/>
          <w:sz w:val="28"/>
          <w:szCs w:val="28"/>
          <w:shd w:val="clear" w:color="auto" w:fill="FFFFFF"/>
        </w:rPr>
        <w:t>Вышенаписанное объяснение подходит к ответу C.</w:t>
      </w:r>
    </w:p>
    <w:p w:rsidR="00257EBA" w:rsidRPr="00257EBA" w:rsidRDefault="00257EBA" w:rsidP="00257EBA">
      <w:pPr>
        <w:ind w:left="360"/>
        <w:jc w:val="both"/>
        <w:rPr>
          <w:rFonts w:ascii="Times New Roman" w:hAnsi="Times New Roman" w:cs="Times New Roman"/>
          <w:color w:val="000000"/>
          <w:sz w:val="28"/>
          <w:szCs w:val="28"/>
          <w:shd w:val="clear" w:color="auto" w:fill="FFFFFF"/>
        </w:rPr>
      </w:pPr>
      <w:r w:rsidRPr="00257EBA">
        <w:rPr>
          <w:rFonts w:ascii="Times New Roman" w:hAnsi="Times New Roman" w:cs="Times New Roman"/>
          <w:b/>
          <w:color w:val="000000"/>
          <w:sz w:val="28"/>
          <w:szCs w:val="28"/>
          <w:shd w:val="clear" w:color="auto" w:fill="FFFFFF"/>
        </w:rPr>
        <w:t>3)</w:t>
      </w:r>
      <w:r w:rsidRPr="00257EBA">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color w:val="000000"/>
          <w:sz w:val="28"/>
          <w:szCs w:val="28"/>
          <w:shd w:val="clear" w:color="auto" w:fill="FFFFFF"/>
        </w:rPr>
        <w:t xml:space="preserve">Германия стала единым национальным государством лишь в последней трети XIX века. Долгие годы Германия была представлена </w:t>
      </w:r>
      <w:r w:rsidRPr="00257EBA">
        <w:rPr>
          <w:rFonts w:ascii="Times New Roman" w:hAnsi="Times New Roman" w:cs="Times New Roman"/>
          <w:color w:val="000000"/>
          <w:sz w:val="28"/>
          <w:szCs w:val="28"/>
          <w:shd w:val="clear" w:color="auto" w:fill="FFFFFF"/>
        </w:rPr>
        <w:lastRenderedPageBreak/>
        <w:t xml:space="preserve">громадным количеством мелких немецких княжеств, долгие годы зависимых от иных государств. Когда же Германия объединилась, имперские амбиции, высокая милитаризация общества, а также нехватка колониальных владений. К моменту появления Германии основные колониальные территории были уже разобраны, и Германии до ПМВ удалось создать лишь ряд колоний, например в Намибии и Камеруне, но колоний было мало и в основном те были крайне бедные. Фактически немецкие товары были мало кому нужны и их производство обходилось дорого, не хватало сырьевых баз, рынков сбыта и данную проблему экономики тоже необходимо было решать. С приходом к власти кайзера Вильгельма II внешняя и внутренняя политика Германии всё больше становились настроены на войну. Германская Империя представляла из себя мощное военное консервативно-патриархальное государство, в фундаменте которого была сильная монархическая власть, вера, а также армия. Целый ряд факторов привёл к тому, что Германская Империя была настроена на мировую гегемонию, на захват новых территорий в Европе и колоний в Африке, фактически устроить передел карты мира, где именно Германия будет занимать "место под Солнцем", что было подтверждено рейхсканцлером </w:t>
      </w:r>
      <w:proofErr w:type="spellStart"/>
      <w:r w:rsidRPr="00257EBA">
        <w:rPr>
          <w:rFonts w:ascii="Times New Roman" w:hAnsi="Times New Roman" w:cs="Times New Roman"/>
          <w:color w:val="000000"/>
          <w:sz w:val="28"/>
          <w:szCs w:val="28"/>
          <w:shd w:val="clear" w:color="auto" w:fill="FFFFFF"/>
        </w:rPr>
        <w:t>Бернгардом</w:t>
      </w:r>
      <w:proofErr w:type="spellEnd"/>
      <w:r w:rsidRPr="00257EBA">
        <w:rPr>
          <w:rFonts w:ascii="Times New Roman" w:hAnsi="Times New Roman" w:cs="Times New Roman"/>
          <w:color w:val="000000"/>
          <w:sz w:val="28"/>
          <w:szCs w:val="28"/>
          <w:shd w:val="clear" w:color="auto" w:fill="FFFFFF"/>
        </w:rPr>
        <w:t xml:space="preserve"> фон </w:t>
      </w:r>
      <w:proofErr w:type="spellStart"/>
      <w:r w:rsidRPr="00257EBA">
        <w:rPr>
          <w:rFonts w:ascii="Times New Roman" w:hAnsi="Times New Roman" w:cs="Times New Roman"/>
          <w:color w:val="000000"/>
          <w:sz w:val="28"/>
          <w:szCs w:val="28"/>
          <w:shd w:val="clear" w:color="auto" w:fill="FFFFFF"/>
        </w:rPr>
        <w:t>Бюловым</w:t>
      </w:r>
      <w:proofErr w:type="spellEnd"/>
      <w:r w:rsidRPr="00257EBA">
        <w:rPr>
          <w:rFonts w:ascii="Times New Roman" w:hAnsi="Times New Roman" w:cs="Times New Roman"/>
          <w:color w:val="000000"/>
          <w:sz w:val="28"/>
          <w:szCs w:val="28"/>
          <w:shd w:val="clear" w:color="auto" w:fill="FFFFFF"/>
        </w:rPr>
        <w:t xml:space="preserve"> во время его речи в Рейхстаге Германской Империи. </w:t>
      </w:r>
      <w:r w:rsidRPr="00257EBA">
        <w:rPr>
          <w:rFonts w:ascii="Times New Roman" w:hAnsi="Times New Roman" w:cs="Times New Roman"/>
          <w:b/>
          <w:color w:val="000000"/>
          <w:sz w:val="28"/>
          <w:szCs w:val="28"/>
          <w:shd w:val="clear" w:color="auto" w:fill="FFFFFF"/>
        </w:rPr>
        <w:t>Поэтому верным ответом для пункта 3 будет буква G. </w:t>
      </w:r>
    </w:p>
    <w:p w:rsidR="00257EBA" w:rsidRPr="00257EBA" w:rsidRDefault="00257EBA" w:rsidP="00257EBA">
      <w:pPr>
        <w:ind w:left="360"/>
        <w:jc w:val="both"/>
        <w:rPr>
          <w:rFonts w:ascii="Times New Roman" w:hAnsi="Times New Roman" w:cs="Times New Roman"/>
          <w:color w:val="000000"/>
          <w:sz w:val="28"/>
          <w:szCs w:val="28"/>
          <w:shd w:val="clear" w:color="auto" w:fill="FFFFFF"/>
        </w:rPr>
      </w:pPr>
      <w:r w:rsidRPr="00257EBA">
        <w:rPr>
          <w:rFonts w:ascii="Times New Roman" w:hAnsi="Times New Roman" w:cs="Times New Roman"/>
          <w:b/>
          <w:color w:val="000000"/>
          <w:sz w:val="28"/>
          <w:szCs w:val="28"/>
          <w:shd w:val="clear" w:color="auto" w:fill="FFFFFF"/>
        </w:rPr>
        <w:t>4)</w:t>
      </w:r>
      <w:r w:rsidRPr="00257EBA">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color w:val="000000"/>
          <w:sz w:val="28"/>
          <w:szCs w:val="28"/>
          <w:shd w:val="clear" w:color="auto" w:fill="FFFFFF"/>
        </w:rPr>
        <w:t xml:space="preserve">Россия к Первой мировой войне имела несколько важнейших для неё геополитических целей. Первой стоит рассмотреть не упомянутую в вопросе, но встречавшуюся в объяснениях раньше(в пункте 1) проблему мелких национальных государств на Балканах. России было выгодно их существование, поскольку те прекрасно вписывались в продвигаемую Россией идеологию панславизма, гласящую о необходимости единения всех славян в единое государство(что фактически оправдывало необходимость объединить Балканы под флагами Российской Империи). Для этого прекрасно подходили славянские Сербия и Черногория, которые уже к этому времени опирались на Российскую Империю, а также </w:t>
      </w:r>
      <w:proofErr w:type="spellStart"/>
      <w:r w:rsidRPr="00257EBA">
        <w:rPr>
          <w:rFonts w:ascii="Times New Roman" w:hAnsi="Times New Roman" w:cs="Times New Roman"/>
          <w:color w:val="000000"/>
          <w:sz w:val="28"/>
          <w:szCs w:val="28"/>
          <w:shd w:val="clear" w:color="auto" w:fill="FFFFFF"/>
        </w:rPr>
        <w:t>пронемецкая</w:t>
      </w:r>
      <w:proofErr w:type="spellEnd"/>
      <w:r w:rsidRPr="00257EBA">
        <w:rPr>
          <w:rFonts w:ascii="Times New Roman" w:hAnsi="Times New Roman" w:cs="Times New Roman"/>
          <w:color w:val="000000"/>
          <w:sz w:val="28"/>
          <w:szCs w:val="28"/>
          <w:shd w:val="clear" w:color="auto" w:fill="FFFFFF"/>
        </w:rPr>
        <w:t xml:space="preserve"> Болгария(хотя позиция болгарского царя была двойственной, ему не хотелось ссориться ни с Германией, ни с Россией), т.к. российское правительство предполагало, что в случае успешно законченной войны, и Болгария перейдёт на сторону Российской Империи. Таким образом, защита пророссийских государств на </w:t>
      </w:r>
      <w:r w:rsidRPr="00257EBA">
        <w:rPr>
          <w:rFonts w:ascii="Times New Roman" w:hAnsi="Times New Roman" w:cs="Times New Roman"/>
          <w:color w:val="000000"/>
          <w:sz w:val="28"/>
          <w:szCs w:val="28"/>
          <w:shd w:val="clear" w:color="auto" w:fill="FFFFFF"/>
        </w:rPr>
        <w:lastRenderedPageBreak/>
        <w:t>Балканах, их укрупнение и дальнейшее вхождение в состав Российской Империи было желательным для последней и в этом заключалось противоречие целей Австро-Венгерской Империи и Российской Империи.</w:t>
      </w:r>
      <w:r w:rsidRPr="00257EBA">
        <w:rPr>
          <w:rFonts w:ascii="Times New Roman" w:hAnsi="Times New Roman" w:cs="Times New Roman"/>
          <w:color w:val="000000"/>
          <w:sz w:val="28"/>
          <w:szCs w:val="28"/>
        </w:rPr>
        <w:br/>
      </w:r>
      <w:r w:rsidRPr="00257EBA">
        <w:rPr>
          <w:rFonts w:ascii="Times New Roman" w:hAnsi="Times New Roman" w:cs="Times New Roman"/>
          <w:color w:val="000000"/>
          <w:sz w:val="28"/>
          <w:szCs w:val="28"/>
          <w:shd w:val="clear" w:color="auto" w:fill="FFFFFF"/>
        </w:rPr>
        <w:t>Вторая цель в задании упомянута. России был необходим контроль над проливами Босфор и Дарданеллы. Эти проливы контролировались традиционно враждебно настроенной к России Османской Империей. Османская Империя могла препятствовать проходу российских военных кораблей в Средиземное море, а это делало невозможным наступательные действия в этом регионе(так как другой путь попасть в Средиземное море для России - обплыть всю Европу из Балтики, что затруднительно или же захватить сначала сами проливы на суше, что тоже нелегко). Захват этих проливов позволил бы России самой диктовать условия прохода и не зависеть больше от Турции, при этом обезопасить Чёрное море, фактически превратив бы его во внутренний регион Российской Империи. Поэтому контроль над проливами Босфор и Дарданеллы являлся "лакомым куском пирога" для Российской Империи, как в экономическом, так и в военном плане.</w:t>
      </w:r>
      <w:r>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b/>
          <w:color w:val="000000"/>
          <w:sz w:val="28"/>
          <w:szCs w:val="28"/>
          <w:shd w:val="clear" w:color="auto" w:fill="FFFFFF"/>
        </w:rPr>
        <w:t>Поэтому правильный ответ – буква А.</w:t>
      </w:r>
    </w:p>
    <w:p w:rsidR="00257EBA" w:rsidRPr="00257EBA" w:rsidRDefault="00257EBA" w:rsidP="00257EBA">
      <w:pPr>
        <w:ind w:left="360"/>
        <w:jc w:val="both"/>
        <w:rPr>
          <w:rFonts w:ascii="Times New Roman" w:hAnsi="Times New Roman" w:cs="Times New Roman"/>
          <w:color w:val="000000"/>
          <w:sz w:val="28"/>
          <w:szCs w:val="28"/>
          <w:shd w:val="clear" w:color="auto" w:fill="FFFFFF"/>
        </w:rPr>
      </w:pPr>
      <w:r w:rsidRPr="00257EBA">
        <w:rPr>
          <w:rFonts w:ascii="Times New Roman" w:hAnsi="Times New Roman" w:cs="Times New Roman"/>
          <w:b/>
          <w:color w:val="000000"/>
          <w:sz w:val="28"/>
          <w:szCs w:val="28"/>
          <w:shd w:val="clear" w:color="auto" w:fill="FFFFFF"/>
        </w:rPr>
        <w:t>5)</w:t>
      </w:r>
      <w:r w:rsidRPr="00257EBA">
        <w:rPr>
          <w:rFonts w:ascii="Times New Roman" w:hAnsi="Times New Roman" w:cs="Times New Roman"/>
          <w:color w:val="000000"/>
          <w:sz w:val="28"/>
          <w:szCs w:val="28"/>
          <w:shd w:val="clear" w:color="auto" w:fill="FFFFFF"/>
        </w:rPr>
        <w:t xml:space="preserve"> Турция или же Османская Империя пережила незадолго до начала войны ряд крупных изменений. В 1908 году произошла младотурецкая революция, изменившая консервативный курс державы на либеральный. Младотурки были либералами</w:t>
      </w:r>
      <w:r w:rsidRPr="00257EBA">
        <w:rPr>
          <w:rFonts w:ascii="Times New Roman" w:hAnsi="Times New Roman" w:cs="Times New Roman"/>
          <w:color w:val="000000"/>
          <w:sz w:val="28"/>
          <w:szCs w:val="28"/>
          <w:shd w:val="clear" w:color="auto" w:fill="FFFFFF"/>
        </w:rPr>
        <w:t>-реформаторами,</w:t>
      </w:r>
      <w:r w:rsidRPr="00257EBA">
        <w:rPr>
          <w:rFonts w:ascii="Times New Roman" w:hAnsi="Times New Roman" w:cs="Times New Roman"/>
          <w:color w:val="000000"/>
          <w:sz w:val="28"/>
          <w:szCs w:val="28"/>
          <w:shd w:val="clear" w:color="auto" w:fill="FFFFFF"/>
        </w:rPr>
        <w:t xml:space="preserve"> пытавшимися изменить методы управления Империей, в частности свергнув султана Абдул-Хамида II и заменив его </w:t>
      </w:r>
      <w:proofErr w:type="spellStart"/>
      <w:r w:rsidRPr="00257EBA">
        <w:rPr>
          <w:rFonts w:ascii="Times New Roman" w:hAnsi="Times New Roman" w:cs="Times New Roman"/>
          <w:color w:val="000000"/>
          <w:sz w:val="28"/>
          <w:szCs w:val="28"/>
          <w:shd w:val="clear" w:color="auto" w:fill="FFFFFF"/>
        </w:rPr>
        <w:t>Мехмедом</w:t>
      </w:r>
      <w:proofErr w:type="spellEnd"/>
      <w:r w:rsidRPr="00257EBA">
        <w:rPr>
          <w:rFonts w:ascii="Times New Roman" w:hAnsi="Times New Roman" w:cs="Times New Roman"/>
          <w:color w:val="000000"/>
          <w:sz w:val="28"/>
          <w:szCs w:val="28"/>
          <w:shd w:val="clear" w:color="auto" w:fill="FFFFFF"/>
        </w:rPr>
        <w:t xml:space="preserve"> V, при этом написав Конституцию, что значило переход от абсолютной монархии к конституционной, в которой монарх больше не имеет столь обширных полномочий, как раньше. Фактически, хоть младотурки и пытались встать на путь преобразований и прогресса, их путь был омрачён провалами и неудачами. В частности</w:t>
      </w:r>
      <w:r w:rsidRPr="00257EBA">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color w:val="000000"/>
          <w:sz w:val="28"/>
          <w:szCs w:val="28"/>
          <w:shd w:val="clear" w:color="auto" w:fill="FFFFFF"/>
        </w:rPr>
        <w:t xml:space="preserve">это выразилось в Итало-турецкой войне 1911-1912 годов, в которой Турция проиграла, а Италия захватила территорию Ливии и архипелаг </w:t>
      </w:r>
      <w:proofErr w:type="spellStart"/>
      <w:r w:rsidRPr="00257EBA">
        <w:rPr>
          <w:rFonts w:ascii="Times New Roman" w:hAnsi="Times New Roman" w:cs="Times New Roman"/>
          <w:color w:val="000000"/>
          <w:sz w:val="28"/>
          <w:szCs w:val="28"/>
          <w:shd w:val="clear" w:color="auto" w:fill="FFFFFF"/>
        </w:rPr>
        <w:t>Додеканес</w:t>
      </w:r>
      <w:proofErr w:type="spellEnd"/>
      <w:r w:rsidRPr="00257EBA">
        <w:rPr>
          <w:rFonts w:ascii="Times New Roman" w:hAnsi="Times New Roman" w:cs="Times New Roman"/>
          <w:color w:val="000000"/>
          <w:sz w:val="28"/>
          <w:szCs w:val="28"/>
          <w:shd w:val="clear" w:color="auto" w:fill="FFFFFF"/>
        </w:rPr>
        <w:t xml:space="preserve"> у берегов Турции. Лишение ряда колониальных владений(до Ливии был потерян и Египет), территорий в Европе(в результате Балканских войн 1912-1913 годов, Турция лишилась контроля над всеми прежними подконтрольными ей державами и оставила за собой лишь Константинополь и небольшую </w:t>
      </w:r>
      <w:r w:rsidRPr="00257EBA">
        <w:rPr>
          <w:rFonts w:ascii="Times New Roman" w:hAnsi="Times New Roman" w:cs="Times New Roman"/>
          <w:color w:val="000000"/>
          <w:sz w:val="28"/>
          <w:szCs w:val="28"/>
          <w:shd w:val="clear" w:color="auto" w:fill="FFFFFF"/>
        </w:rPr>
        <w:lastRenderedPageBreak/>
        <w:t>территорию возле него), а также увеличивающаяся зависимость от других держав напрягала руководство страны. Турецкое руководство нацелилось вернуть свои владения, и даже приумножить их. Многие из желаемых территорий были местом проживания мусульманских народов, планировалось частичное завоевание Персии(там был распространён шиизм - одно из течений Ислама), завоевание Кавказа и Крыма(в этих регионах оставалась народы, в которых до сих пор главенствовал ислам, а не традиционное для Российской Империи православие), а также возвращение Египта из рук Британии(где господствовал ислам, традиционная для арабов религия)</w:t>
      </w:r>
      <w:r>
        <w:rPr>
          <w:rFonts w:ascii="Times New Roman" w:hAnsi="Times New Roman" w:cs="Times New Roman"/>
          <w:color w:val="000000"/>
          <w:sz w:val="28"/>
          <w:szCs w:val="28"/>
          <w:shd w:val="clear" w:color="auto" w:fill="FFFFFF"/>
        </w:rPr>
        <w:t>, фактически объединяя мусульманские народы под властью Турции.</w:t>
      </w:r>
      <w:r w:rsidRPr="00257EBA">
        <w:rPr>
          <w:rFonts w:ascii="Times New Roman" w:hAnsi="Times New Roman" w:cs="Times New Roman"/>
          <w:color w:val="000000"/>
          <w:sz w:val="28"/>
          <w:szCs w:val="28"/>
          <w:shd w:val="clear" w:color="auto" w:fill="FFFFFF"/>
        </w:rPr>
        <w:t xml:space="preserve"> </w:t>
      </w:r>
      <w:r w:rsidRPr="00257EBA">
        <w:rPr>
          <w:rFonts w:ascii="Times New Roman" w:hAnsi="Times New Roman" w:cs="Times New Roman"/>
          <w:b/>
          <w:color w:val="000000"/>
          <w:sz w:val="28"/>
          <w:szCs w:val="28"/>
          <w:shd w:val="clear" w:color="auto" w:fill="FFFFFF"/>
        </w:rPr>
        <w:t>Из всего вышесказанного следует, что правильный ответ - B.</w:t>
      </w:r>
    </w:p>
    <w:p w:rsidR="00257EBA" w:rsidRPr="00257EBA" w:rsidRDefault="00257EBA" w:rsidP="00257EBA">
      <w:pPr>
        <w:ind w:left="360"/>
        <w:jc w:val="both"/>
        <w:rPr>
          <w:rFonts w:ascii="Times New Roman" w:hAnsi="Times New Roman" w:cs="Times New Roman"/>
          <w:sz w:val="28"/>
          <w:szCs w:val="28"/>
        </w:rPr>
      </w:pPr>
      <w:r w:rsidRPr="00257EBA">
        <w:rPr>
          <w:rFonts w:ascii="Times New Roman" w:hAnsi="Times New Roman" w:cs="Times New Roman"/>
          <w:b/>
          <w:color w:val="000000"/>
          <w:sz w:val="28"/>
          <w:szCs w:val="28"/>
          <w:shd w:val="clear" w:color="auto" w:fill="FFFFFF"/>
        </w:rPr>
        <w:t>6)</w:t>
      </w:r>
      <w:r w:rsidRPr="00257EBA">
        <w:rPr>
          <w:rFonts w:ascii="Times New Roman" w:hAnsi="Times New Roman" w:cs="Times New Roman"/>
          <w:color w:val="000000"/>
          <w:sz w:val="28"/>
          <w:szCs w:val="28"/>
          <w:shd w:val="clear" w:color="auto" w:fill="FFFFFF"/>
        </w:rPr>
        <w:t xml:space="preserve"> Методом исключения становится ясно, что ответ к пункту 6 - буква D, однако, я дам более подробное объяснение ситуации. Для Британии существующая мировая обстановка была наиболее выгодной к годам ПМВ, однако, был ряд проблем, которые необходимо было ликвидировать для дальнейшего развития державы и удержания доминирующего положения на мировой арене. Англии серьёзно угрожала Германия, которая на протяжении десятилетий наращивала свою мощь, как военную, так и экономическую. Германия грозилась отобрать у Англии её колонии, а также статус самой могущественной морской державы. Германия долго и упорно наращивала свой военно-морской флот для противостояния Англии на море, при этом целясь захватить множественные британские колонии (у Британии было самое большое количество колоний, при этом многие из них были крайне богаты ресурсами). Англия стремилась отразить атаку Германии, остановить её планы на мировое доминирование, фактически прервав экспансию последней. В результате успешной для Англии войны, Англия естественно бы претендовала на немецкие колонии, поскольку это был хороший шанс завоевать остатки не принадлежащих ей или английским союзникам земель. </w:t>
      </w:r>
      <w:r w:rsidRPr="00257EBA">
        <w:rPr>
          <w:rFonts w:ascii="Times New Roman" w:hAnsi="Times New Roman" w:cs="Times New Roman"/>
          <w:b/>
          <w:color w:val="000000"/>
          <w:sz w:val="28"/>
          <w:szCs w:val="28"/>
          <w:shd w:val="clear" w:color="auto" w:fill="FFFFFF"/>
        </w:rPr>
        <w:t>Из этого и складывается вывод, что правильный ответ находится под буквой D.</w:t>
      </w:r>
    </w:p>
    <w:sectPr w:rsidR="00257EBA" w:rsidRPr="00257EBA">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425" w:rsidRDefault="00A26425" w:rsidP="00110AAC">
      <w:pPr>
        <w:spacing w:after="0" w:line="240" w:lineRule="auto"/>
      </w:pPr>
      <w:r>
        <w:separator/>
      </w:r>
    </w:p>
  </w:endnote>
  <w:endnote w:type="continuationSeparator" w:id="0">
    <w:p w:rsidR="00A26425" w:rsidRDefault="00A26425" w:rsidP="0011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425" w:rsidRDefault="00A26425" w:rsidP="00110AAC">
      <w:pPr>
        <w:spacing w:after="0" w:line="240" w:lineRule="auto"/>
      </w:pPr>
      <w:r>
        <w:separator/>
      </w:r>
    </w:p>
  </w:footnote>
  <w:footnote w:type="continuationSeparator" w:id="0">
    <w:p w:rsidR="00A26425" w:rsidRDefault="00A26425" w:rsidP="00110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AAC" w:rsidRPr="00110AAC" w:rsidRDefault="00110AAC" w:rsidP="00110AAC">
    <w:pPr>
      <w:pStyle w:val="af3"/>
      <w:jc w:val="right"/>
      <w:rPr>
        <w:rFonts w:ascii="Times New Roman" w:hAnsi="Times New Roman" w:cs="Times New Roman"/>
        <w:sz w:val="32"/>
        <w:szCs w:val="32"/>
      </w:rPr>
    </w:pPr>
    <w:r w:rsidRPr="00110AAC">
      <w:rPr>
        <w:rFonts w:ascii="Times New Roman" w:hAnsi="Times New Roman" w:cs="Times New Roman"/>
        <w:sz w:val="32"/>
        <w:szCs w:val="32"/>
      </w:rPr>
      <w:t xml:space="preserve">Интеллектуальная собственность пользователя </w:t>
    </w:r>
    <w:proofErr w:type="spellStart"/>
    <w:r w:rsidRPr="00110AAC">
      <w:rPr>
        <w:rFonts w:ascii="Times New Roman" w:hAnsi="Times New Roman" w:cs="Times New Roman"/>
        <w:sz w:val="32"/>
        <w:szCs w:val="32"/>
        <w:lang w:val="en-US"/>
      </w:rPr>
      <w:t>socialismullibertate</w:t>
    </w:r>
    <w:proofErr w:type="spellEnd"/>
  </w:p>
  <w:p w:rsidR="00110AAC" w:rsidRDefault="00110AA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6D5E8C"/>
    <w:multiLevelType w:val="hybridMultilevel"/>
    <w:tmpl w:val="10829E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BA"/>
    <w:rsid w:val="00110AAC"/>
    <w:rsid w:val="00122BD2"/>
    <w:rsid w:val="00257EBA"/>
    <w:rsid w:val="00555D26"/>
    <w:rsid w:val="00901EB5"/>
    <w:rsid w:val="00A26425"/>
    <w:rsid w:val="00F3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2E01E"/>
  <w15:docId w15:val="{1777CC2E-F0EA-4B2B-848E-04221EAB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Pr>
      <w:b/>
      <w:bCs/>
      <w:i/>
      <w:iCs/>
      <w:color w:val="4F81BD" w:themeColor="accent1"/>
    </w:rPr>
  </w:style>
  <w:style w:type="character" w:styleId="ad">
    <w:name w:val="Subtle Reference"/>
    <w:basedOn w:val="a0"/>
    <w:uiPriority w:val="31"/>
    <w:qFormat/>
    <w:rPr>
      <w:smallCaps/>
      <w:color w:val="C0504D" w:themeColor="accent2"/>
      <w:u w:val="single"/>
    </w:rPr>
  </w:style>
  <w:style w:type="character" w:styleId="ae">
    <w:name w:val="Intense Reference"/>
    <w:basedOn w:val="a0"/>
    <w:uiPriority w:val="32"/>
    <w:qFormat/>
    <w:rPr>
      <w:b/>
      <w:bCs/>
      <w:smallCaps/>
      <w:color w:val="C0504D"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character" w:styleId="af1">
    <w:name w:val="Hyperlink"/>
    <w:basedOn w:val="a0"/>
    <w:uiPriority w:val="99"/>
    <w:unhideWhenUsed/>
    <w:rPr>
      <w:color w:val="0000FF" w:themeColor="hyperlink"/>
      <w:u w:val="single"/>
    </w:rPr>
  </w:style>
  <w:style w:type="character" w:styleId="af2">
    <w:name w:val="FollowedHyperlink"/>
    <w:basedOn w:val="a0"/>
    <w:uiPriority w:val="99"/>
    <w:unhideWhenUsed/>
    <w:rPr>
      <w:color w:val="800080" w:themeColor="followedHyperlink"/>
      <w:u w:val="single"/>
    </w:rPr>
  </w:style>
  <w:style w:type="paragraph" w:styleId="af3">
    <w:name w:val="header"/>
    <w:basedOn w:val="a"/>
    <w:link w:val="af4"/>
    <w:uiPriority w:val="99"/>
    <w:unhideWhenUsed/>
    <w:rsid w:val="00110AA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10AAC"/>
  </w:style>
  <w:style w:type="paragraph" w:styleId="af5">
    <w:name w:val="footer"/>
    <w:basedOn w:val="a"/>
    <w:link w:val="af6"/>
    <w:uiPriority w:val="99"/>
    <w:unhideWhenUsed/>
    <w:rsid w:val="00110AA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10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9\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D3CD2-E3D0-4936-86E4-94594BF5D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0</TotalTime>
  <Pages>4</Pages>
  <Words>1293</Words>
  <Characters>7374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Denis</cp:lastModifiedBy>
  <cp:revision>2</cp:revision>
  <dcterms:created xsi:type="dcterms:W3CDTF">2021-09-21T22:20:00Z</dcterms:created>
  <dcterms:modified xsi:type="dcterms:W3CDTF">2021-09-21T22:20:00Z</dcterms:modified>
</cp:coreProperties>
</file>