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34610A" w:rsidRDefault="0034610A">
      <w:r>
        <w:fldChar w:fldCharType="begin"/>
      </w:r>
      <w:r>
        <w:instrText xml:space="preserve"> INCLUDEPICTURE "http://gia-online.ru/gia-algebra/2016/var9/var9_4.jpg"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6.25pt;height:205.5pt">
            <v:imagedata r:id="rId4" r:href="rId5"/>
          </v:shape>
        </w:pict>
      </w:r>
      <w:r>
        <w:fldChar w:fldCharType="end"/>
      </w:r>
      <w:bookmarkEnd w:id="0"/>
    </w:p>
    <w:sectPr w:rsidR="00346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0A"/>
    <w:rsid w:val="0034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A6F7ED7-5511-48DF-9DC4-1786C284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gia-online.ru/gia-algebra/2016/var9/var9_4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2016-05-30T11:27:00Z</dcterms:created>
  <dcterms:modified xsi:type="dcterms:W3CDTF">2016-05-30T11:28:00Z</dcterms:modified>
</cp:coreProperties>
</file>