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F58" w:rsidRDefault="00A60F58" w:rsidP="00A60F58">
      <w:pPr>
        <w:pStyle w:val="a3"/>
      </w:pPr>
      <w:r>
        <w:rPr>
          <w:rStyle w:val="a4"/>
        </w:rPr>
        <w:t xml:space="preserve">Первый киносеанс в России состоялся 4  мая 1896 года в Санкт-Петербурге в летнем увеселительном саду «Аквариум». С 1900 до 1918 года российское кино бурно развивалось, было очень распространено и популярно в Санкт-Петербурге, Москве, Киеве, Одессе, Нижнем Новгороде, Баку, Тифлисе, Екатеринбурге </w:t>
      </w:r>
    </w:p>
    <w:p w:rsidR="00A60F58" w:rsidRDefault="00A60F58" w:rsidP="00A60F58">
      <w:pPr>
        <w:pStyle w:val="a3"/>
      </w:pPr>
      <w:r>
        <w:rPr>
          <w:rStyle w:val="a4"/>
        </w:rPr>
        <w:t xml:space="preserve">С 1906 до 1920 года работал Александр </w:t>
      </w:r>
      <w:proofErr w:type="spellStart"/>
      <w:r>
        <w:rPr>
          <w:rStyle w:val="a4"/>
        </w:rPr>
        <w:t>Ханжонков</w:t>
      </w:r>
      <w:proofErr w:type="spellEnd"/>
      <w:r>
        <w:rPr>
          <w:rStyle w:val="a4"/>
        </w:rPr>
        <w:t xml:space="preserve"> предприниматель, организатор кинопромышленности, продюсер, режиссёр, сценарист, один из пионеров русского кинематографа. Его воспоминания частично опубликованы в книге «Первые годы русской кинематографии». На счету киноателье </w:t>
      </w:r>
      <w:proofErr w:type="spellStart"/>
      <w:r>
        <w:rPr>
          <w:rStyle w:val="a4"/>
        </w:rPr>
        <w:t>Ханжонкова</w:t>
      </w:r>
      <w:proofErr w:type="spellEnd"/>
      <w:r>
        <w:rPr>
          <w:rStyle w:val="a4"/>
        </w:rPr>
        <w:t xml:space="preserve"> множество важнейших достижений в развитии российского кино. В 1911 году на экраны выходит первый в России полнометражный фильм «Оборона Севастополя», совместно поставленный </w:t>
      </w:r>
      <w:proofErr w:type="spellStart"/>
      <w:r>
        <w:rPr>
          <w:rStyle w:val="a4"/>
        </w:rPr>
        <w:t>Ханжонковым</w:t>
      </w:r>
      <w:proofErr w:type="spellEnd"/>
      <w:r>
        <w:rPr>
          <w:rStyle w:val="a4"/>
        </w:rPr>
        <w:t xml:space="preserve"> и Гончаровым. В 1912 году компания выпускает в прокат первый в мире мультфильм, снятый в технике объёмной анимации — «Прекрасная </w:t>
      </w:r>
      <w:proofErr w:type="spellStart"/>
      <w:r>
        <w:rPr>
          <w:rStyle w:val="a4"/>
        </w:rPr>
        <w:t>Люканида</w:t>
      </w:r>
      <w:proofErr w:type="spellEnd"/>
      <w:r>
        <w:rPr>
          <w:rStyle w:val="a4"/>
        </w:rPr>
        <w:t xml:space="preserve">, или Война усачей с рогачами» в постановке Владислава </w:t>
      </w:r>
      <w:proofErr w:type="spellStart"/>
      <w:r>
        <w:rPr>
          <w:rStyle w:val="a4"/>
        </w:rPr>
        <w:t>Старевича</w:t>
      </w:r>
      <w:proofErr w:type="spellEnd"/>
      <w:r>
        <w:rPr>
          <w:rStyle w:val="a4"/>
        </w:rPr>
        <w:t xml:space="preserve">. С начала 1910-х годов компания </w:t>
      </w:r>
      <w:proofErr w:type="spellStart"/>
      <w:r>
        <w:rPr>
          <w:rStyle w:val="a4"/>
        </w:rPr>
        <w:t>Ханжонкова</w:t>
      </w:r>
      <w:proofErr w:type="spellEnd"/>
      <w:r>
        <w:rPr>
          <w:rStyle w:val="a4"/>
        </w:rPr>
        <w:t xml:space="preserve"> становится лидером российского кинопроизводства, у </w:t>
      </w:r>
      <w:proofErr w:type="spellStart"/>
      <w:r>
        <w:rPr>
          <w:rStyle w:val="a4"/>
        </w:rPr>
        <w:t>Ханжонкова</w:t>
      </w:r>
      <w:proofErr w:type="spellEnd"/>
      <w:r>
        <w:rPr>
          <w:rStyle w:val="a4"/>
        </w:rPr>
        <w:t xml:space="preserve"> работают Василий Гончаров, Александра Гончарова, Андрей Громов, Пётр </w:t>
      </w:r>
      <w:proofErr w:type="spellStart"/>
      <w:r>
        <w:rPr>
          <w:rStyle w:val="a4"/>
        </w:rPr>
        <w:t>Чардынин</w:t>
      </w:r>
      <w:proofErr w:type="spellEnd"/>
      <w:r>
        <w:rPr>
          <w:rStyle w:val="a4"/>
        </w:rPr>
        <w:t xml:space="preserve"> и Иван </w:t>
      </w:r>
      <w:proofErr w:type="spellStart"/>
      <w:r>
        <w:rPr>
          <w:rStyle w:val="a4"/>
        </w:rPr>
        <w:t>Мозжухин</w:t>
      </w:r>
      <w:proofErr w:type="spellEnd"/>
      <w:r>
        <w:rPr>
          <w:rStyle w:val="a4"/>
        </w:rPr>
        <w:t>. В начале 1912 года акционерное общество «</w:t>
      </w:r>
      <w:proofErr w:type="spellStart"/>
      <w:r>
        <w:rPr>
          <w:rStyle w:val="a4"/>
        </w:rPr>
        <w:t>Ханжонков</w:t>
      </w:r>
      <w:proofErr w:type="spellEnd"/>
      <w:r>
        <w:rPr>
          <w:rStyle w:val="a4"/>
        </w:rPr>
        <w:t xml:space="preserve"> и К°», имеет уставной капитал 500 </w:t>
      </w:r>
      <w:proofErr w:type="spellStart"/>
      <w:proofErr w:type="gramStart"/>
      <w:r>
        <w:rPr>
          <w:rStyle w:val="a4"/>
        </w:rPr>
        <w:t>тыс</w:t>
      </w:r>
      <w:proofErr w:type="spellEnd"/>
      <w:proofErr w:type="gramEnd"/>
      <w:r>
        <w:rPr>
          <w:rStyle w:val="a4"/>
        </w:rPr>
        <w:t xml:space="preserve">  рублей</w:t>
      </w:r>
    </w:p>
    <w:p w:rsidR="00A60F58" w:rsidRDefault="00A60F58" w:rsidP="00A60F58">
      <w:pPr>
        <w:pStyle w:val="a3"/>
      </w:pPr>
      <w:r>
        <w:rPr>
          <w:rStyle w:val="a4"/>
        </w:rPr>
        <w:t xml:space="preserve">В Санкт-Петербурге с февраля 1910 года по 1912 год выходил российский ежемесячный журнал «Синематограф», посвященный кинематографу </w:t>
      </w:r>
    </w:p>
    <w:p w:rsidR="00A60F58" w:rsidRDefault="00A60F58" w:rsidP="00A60F58">
      <w:pPr>
        <w:pStyle w:val="a3"/>
      </w:pPr>
      <w:r>
        <w:rPr>
          <w:rStyle w:val="a4"/>
        </w:rPr>
        <w:t xml:space="preserve">Весной 1917 года </w:t>
      </w:r>
      <w:proofErr w:type="spellStart"/>
      <w:r>
        <w:rPr>
          <w:rStyle w:val="a4"/>
        </w:rPr>
        <w:t>Ханжонков</w:t>
      </w:r>
      <w:proofErr w:type="spellEnd"/>
      <w:r>
        <w:rPr>
          <w:rStyle w:val="a4"/>
        </w:rPr>
        <w:t xml:space="preserve"> вместе с большинством сотрудников своей компании выезжает в Крым и организует  кинопроизводство в Ялте.</w:t>
      </w:r>
    </w:p>
    <w:p w:rsidR="00A60F58" w:rsidRDefault="00A60F58" w:rsidP="00A60F58">
      <w:pPr>
        <w:pStyle w:val="a3"/>
      </w:pPr>
      <w:r>
        <w:rPr>
          <w:rStyle w:val="a4"/>
        </w:rPr>
        <w:t xml:space="preserve">В 1920 годы, в эпоху немого кино, зарождалось молодое советское. Новаторское пролетарское киноискусство, призывающее к мировой революции, вызывало на западе интерес. Особенно ценными считаются работы </w:t>
      </w:r>
      <w:proofErr w:type="spellStart"/>
      <w:r>
        <w:rPr>
          <w:rStyle w:val="a4"/>
        </w:rPr>
        <w:t>Дзиги</w:t>
      </w:r>
      <w:proofErr w:type="spellEnd"/>
      <w:r>
        <w:rPr>
          <w:rStyle w:val="a4"/>
        </w:rPr>
        <w:t xml:space="preserve"> </w:t>
      </w:r>
      <w:proofErr w:type="spellStart"/>
      <w:r>
        <w:rPr>
          <w:rStyle w:val="a4"/>
        </w:rPr>
        <w:t>Вертова</w:t>
      </w:r>
      <w:proofErr w:type="spellEnd"/>
      <w:r>
        <w:rPr>
          <w:rStyle w:val="a4"/>
        </w:rPr>
        <w:t xml:space="preserve"> и Сергея Эйзенштейна, которые значительно повлияли на развитие кино не только в СССР, но и во всем мире. Рядом талантливых режиссёров-документалистов 1920-х </w:t>
      </w:r>
      <w:proofErr w:type="spellStart"/>
      <w:proofErr w:type="gramStart"/>
      <w:r>
        <w:rPr>
          <w:rStyle w:val="a4"/>
        </w:rPr>
        <w:t>гг</w:t>
      </w:r>
      <w:proofErr w:type="spellEnd"/>
      <w:proofErr w:type="gramEnd"/>
      <w:r>
        <w:rPr>
          <w:rStyle w:val="a4"/>
        </w:rPr>
        <w:t xml:space="preserve"> были созданы фильмы, способствовавшие развитию  мирового киноискусства. </w:t>
      </w:r>
    </w:p>
    <w:p w:rsidR="00A60F58" w:rsidRDefault="00A60F58" w:rsidP="00A60F58">
      <w:pPr>
        <w:pStyle w:val="a3"/>
      </w:pPr>
      <w:r>
        <w:rPr>
          <w:rStyle w:val="a4"/>
        </w:rPr>
        <w:t>Первый советский фантастический фильм — «</w:t>
      </w:r>
      <w:proofErr w:type="spellStart"/>
      <w:r>
        <w:rPr>
          <w:rStyle w:val="a4"/>
        </w:rPr>
        <w:t>Аэлита</w:t>
      </w:r>
      <w:proofErr w:type="spellEnd"/>
      <w:r>
        <w:rPr>
          <w:rStyle w:val="a4"/>
        </w:rPr>
        <w:t>» (1924)</w:t>
      </w:r>
    </w:p>
    <w:p w:rsidR="00A60F58" w:rsidRDefault="00A60F58" w:rsidP="00A60F58">
      <w:pPr>
        <w:pStyle w:val="a3"/>
      </w:pPr>
      <w:r>
        <w:rPr>
          <w:rStyle w:val="a4"/>
        </w:rPr>
        <w:t xml:space="preserve">В 1925 году режиссёром Сергеем Эйзенштейном был создан фильм «Броненосец „Потёмкин“», признанный художественными критиками одним из лучших фильмов всех времён и народов.[3][4] </w:t>
      </w:r>
    </w:p>
    <w:p w:rsidR="00A60F58" w:rsidRDefault="00A60F58" w:rsidP="00A60F58">
      <w:pPr>
        <w:pStyle w:val="a3"/>
      </w:pPr>
      <w:r>
        <w:rPr>
          <w:rStyle w:val="a4"/>
        </w:rPr>
        <w:t xml:space="preserve">Первый советский фильм, который изначально снимался как звуковой, вышел на экраны в 1931 году и назывался «Путёвка в жизнь». Первым цветным стал фильм «Груня </w:t>
      </w:r>
      <w:proofErr w:type="spellStart"/>
      <w:r>
        <w:rPr>
          <w:rStyle w:val="a4"/>
        </w:rPr>
        <w:t>Корнакова</w:t>
      </w:r>
      <w:proofErr w:type="spellEnd"/>
      <w:r>
        <w:rPr>
          <w:rStyle w:val="a4"/>
        </w:rPr>
        <w:t>» («</w:t>
      </w:r>
      <w:proofErr w:type="spellStart"/>
      <w:r>
        <w:rPr>
          <w:rStyle w:val="a4"/>
        </w:rPr>
        <w:t>Соловей-соловушко</w:t>
      </w:r>
      <w:proofErr w:type="spellEnd"/>
      <w:r>
        <w:rPr>
          <w:rStyle w:val="a4"/>
        </w:rPr>
        <w:t xml:space="preserve">»), вышедший в 1936 году </w:t>
      </w:r>
    </w:p>
    <w:p w:rsidR="00A60F58" w:rsidRDefault="00A60F58" w:rsidP="00A60F58">
      <w:pPr>
        <w:pStyle w:val="a3"/>
        <w:rPr>
          <w:rStyle w:val="a4"/>
        </w:rPr>
      </w:pPr>
    </w:p>
    <w:p w:rsidR="00A60F58" w:rsidRDefault="00A60F58" w:rsidP="00A60F58">
      <w:pPr>
        <w:pStyle w:val="a3"/>
        <w:rPr>
          <w:rStyle w:val="a4"/>
        </w:rPr>
      </w:pPr>
    </w:p>
    <w:p w:rsidR="00A60F58" w:rsidRDefault="00A60F58" w:rsidP="00A60F58">
      <w:pPr>
        <w:pStyle w:val="a3"/>
        <w:rPr>
          <w:rStyle w:val="a4"/>
        </w:rPr>
      </w:pPr>
    </w:p>
    <w:p w:rsidR="00A60F58" w:rsidRDefault="00A60F58" w:rsidP="00A60F58">
      <w:pPr>
        <w:pStyle w:val="a3"/>
      </w:pPr>
      <w:r>
        <w:rPr>
          <w:rStyle w:val="a4"/>
        </w:rPr>
        <w:t xml:space="preserve">Основополагающим стилем при создании фильмов стал считаться социалистический реализм. Официальной поддержкой государственной власти и свободным доступом на широкий экран пользовались комедии «массового смеха» и курьёзных положений, разрешавшихся в итоге </w:t>
      </w:r>
      <w:proofErr w:type="gramStart"/>
      <w:r>
        <w:rPr>
          <w:rStyle w:val="a4"/>
        </w:rPr>
        <w:t>ко</w:t>
      </w:r>
      <w:proofErr w:type="gramEnd"/>
      <w:r>
        <w:rPr>
          <w:rStyle w:val="a4"/>
        </w:rPr>
        <w:t xml:space="preserve"> всеобщему благополучию в </w:t>
      </w:r>
      <w:r>
        <w:rPr>
          <w:rStyle w:val="a4"/>
        </w:rPr>
        <w:lastRenderedPageBreak/>
        <w:t xml:space="preserve">интересах коллективизма и победившего социализма, такие как «Весёлые ребята», «Цирк», «Богатая невеста», «Трактористы». Развивался художественно-исторический кинематограф, получивший наиболее яркое своё воплощение в фильме «Чапаев» (1934). Особняком от магистрального процесса движения советского кинематографа стоит попытка воплощения на киноэкране языка футуристического будущего, предпринятая в фильме «Строгий юноша» режиссёром Абрамом </w:t>
      </w:r>
      <w:proofErr w:type="spellStart"/>
      <w:r>
        <w:rPr>
          <w:rStyle w:val="a4"/>
        </w:rPr>
        <w:t>Роомом</w:t>
      </w:r>
      <w:proofErr w:type="spellEnd"/>
      <w:r>
        <w:rPr>
          <w:rStyle w:val="a4"/>
        </w:rPr>
        <w:t xml:space="preserve"> по сценарию Юрия </w:t>
      </w:r>
      <w:proofErr w:type="spellStart"/>
      <w:r>
        <w:rPr>
          <w:rStyle w:val="a4"/>
        </w:rPr>
        <w:t>Олеши</w:t>
      </w:r>
      <w:proofErr w:type="spellEnd"/>
      <w:r>
        <w:rPr>
          <w:rStyle w:val="a4"/>
        </w:rPr>
        <w:t xml:space="preserve"> </w:t>
      </w:r>
    </w:p>
    <w:p w:rsidR="00A60F58" w:rsidRDefault="00A60F58" w:rsidP="00A60F58">
      <w:pPr>
        <w:pStyle w:val="a3"/>
      </w:pPr>
      <w:r>
        <w:rPr>
          <w:rStyle w:val="a4"/>
        </w:rPr>
        <w:t xml:space="preserve">В 1935 году прошёл Советский кинофестиваль в Москве (второй в мире после Венецианского) </w:t>
      </w:r>
    </w:p>
    <w:p w:rsidR="00A60F58" w:rsidRDefault="00A60F58" w:rsidP="00A60F58">
      <w:pPr>
        <w:pStyle w:val="a3"/>
      </w:pPr>
      <w:r>
        <w:rPr>
          <w:rStyle w:val="a4"/>
        </w:rPr>
        <w:t xml:space="preserve">Достижением советского кинематографа в 1930-е годы оказалось создание особого кинематографического языка, который соединил в себе реалистические традиции русского сценического искусства, известные во всем мире как система Станиславского, с новейшими техническими приёмами, на которые тогда оказался способным мировой кинематограф. Можно отметить таких мастеров кино как Лео </w:t>
      </w:r>
      <w:proofErr w:type="spellStart"/>
      <w:r>
        <w:rPr>
          <w:rStyle w:val="a4"/>
        </w:rPr>
        <w:t>Арнштам</w:t>
      </w:r>
      <w:proofErr w:type="spellEnd"/>
      <w:r>
        <w:rPr>
          <w:rStyle w:val="a4"/>
        </w:rPr>
        <w:t xml:space="preserve">, Сергей Юткевич, Фридрих </w:t>
      </w:r>
      <w:proofErr w:type="spellStart"/>
      <w:r>
        <w:rPr>
          <w:rStyle w:val="a4"/>
        </w:rPr>
        <w:t>Эрмлер</w:t>
      </w:r>
      <w:proofErr w:type="spellEnd"/>
      <w:r>
        <w:rPr>
          <w:rStyle w:val="a4"/>
        </w:rPr>
        <w:t xml:space="preserve">, Михаил Ромм, Лев Кулешов, начинал свой труд прославленного документалиста Роман </w:t>
      </w:r>
      <w:proofErr w:type="spellStart"/>
      <w:r>
        <w:rPr>
          <w:rStyle w:val="a4"/>
        </w:rPr>
        <w:t>Кармен</w:t>
      </w:r>
      <w:proofErr w:type="spellEnd"/>
    </w:p>
    <w:p w:rsidR="00A60F58" w:rsidRDefault="00A60F58" w:rsidP="00A60F58">
      <w:pPr>
        <w:pStyle w:val="a3"/>
      </w:pPr>
      <w:r>
        <w:rPr>
          <w:rStyle w:val="a4"/>
        </w:rPr>
        <w:t>После</w:t>
      </w:r>
      <w:proofErr w:type="gramStart"/>
      <w:r>
        <w:rPr>
          <w:rStyle w:val="a4"/>
        </w:rPr>
        <w:t xml:space="preserve"> В</w:t>
      </w:r>
      <w:proofErr w:type="gramEnd"/>
      <w:r>
        <w:rPr>
          <w:rStyle w:val="a4"/>
        </w:rPr>
        <w:t>торой мировой войны лишь единичные советские фильмы имели успех за рубежом. Это объясняется тем, что специфика советской жизни была непонятна и неинтересна иностранному зрителю, советские фильмы считались довольно примитивными. С другой стороны, в СССР доступ к иностранному кино был весьма ограничен по идеологическим причинам. Внутри СССР советское кино было популярно, кинотеатры бывали заполнены до отказа, киноиндустрия приносила государству значительный доход</w:t>
      </w:r>
      <w:proofErr w:type="gramStart"/>
      <w:r>
        <w:rPr>
          <w:rStyle w:val="a4"/>
        </w:rPr>
        <w:t>.</w:t>
      </w:r>
      <w:proofErr w:type="gramEnd"/>
      <w:r>
        <w:rPr>
          <w:rStyle w:val="a4"/>
        </w:rPr>
        <w:t xml:space="preserve"> </w:t>
      </w:r>
      <w:proofErr w:type="gramStart"/>
      <w:r>
        <w:rPr>
          <w:rStyle w:val="a4"/>
        </w:rPr>
        <w:t>ж</w:t>
      </w:r>
      <w:proofErr w:type="gramEnd"/>
      <w:r>
        <w:rPr>
          <w:rStyle w:val="a4"/>
        </w:rPr>
        <w:t>анры киноискусства были запрещены цензурой, допустимая художественная стилистика фильмов была значительно сужена</w:t>
      </w:r>
    </w:p>
    <w:p w:rsidR="00A60F58" w:rsidRDefault="00A60F58" w:rsidP="00A60F58">
      <w:pPr>
        <w:pStyle w:val="a3"/>
      </w:pPr>
      <w:r>
        <w:rPr>
          <w:rStyle w:val="a4"/>
        </w:rPr>
        <w:t xml:space="preserve">«Оттепель» способствовала тому, что сама стилистика советского кино изменилась — в фильмах уменьшилось количество пафоса, оно приблизилось к реализму, нуждам и заботам простых людей. </w:t>
      </w:r>
    </w:p>
    <w:p w:rsidR="00A60F58" w:rsidRDefault="00A60F58" w:rsidP="00A60F58">
      <w:pPr>
        <w:pStyle w:val="a3"/>
      </w:pPr>
      <w:r>
        <w:rPr>
          <w:rStyle w:val="a4"/>
        </w:rPr>
        <w:t xml:space="preserve">В 1958 году фильм «Летят журавли» стал первым и единственным в истории советским фильмом, удостоенным одной из наиболее </w:t>
      </w:r>
      <w:proofErr w:type="gramStart"/>
      <w:r>
        <w:rPr>
          <w:rStyle w:val="a4"/>
        </w:rPr>
        <w:t>престижных</w:t>
      </w:r>
      <w:proofErr w:type="gramEnd"/>
      <w:r>
        <w:rPr>
          <w:rStyle w:val="a4"/>
        </w:rPr>
        <w:t xml:space="preserve"> </w:t>
      </w:r>
      <w:proofErr w:type="spellStart"/>
      <w:r>
        <w:rPr>
          <w:rStyle w:val="a4"/>
        </w:rPr>
        <w:t>кинопремий</w:t>
      </w:r>
      <w:proofErr w:type="spellEnd"/>
      <w:r>
        <w:rPr>
          <w:rStyle w:val="a4"/>
        </w:rPr>
        <w:t xml:space="preserve"> мира — «Золотой пальмовой ветви» Каннского кинофестиваля. </w:t>
      </w:r>
    </w:p>
    <w:p w:rsidR="00A60F58" w:rsidRDefault="00A60F58" w:rsidP="00A60F58">
      <w:pPr>
        <w:pStyle w:val="a3"/>
      </w:pPr>
      <w:r>
        <w:rPr>
          <w:rStyle w:val="a4"/>
        </w:rPr>
        <w:t xml:space="preserve">С 1959 года стал проводиться каждые два года Московский международный кинофестиваль </w:t>
      </w:r>
      <w:proofErr w:type="gramStart"/>
      <w:r>
        <w:rPr>
          <w:rStyle w:val="a4"/>
        </w:rPr>
        <w:t xml:space="preserve">( </w:t>
      </w:r>
      <w:proofErr w:type="gramEnd"/>
      <w:r>
        <w:rPr>
          <w:rStyle w:val="a4"/>
        </w:rPr>
        <w:t xml:space="preserve">1972 году фестивалю был присвоен высший класс А). </w:t>
      </w:r>
    </w:p>
    <w:p w:rsidR="00A60F58" w:rsidRDefault="00A60F58" w:rsidP="00A60F58">
      <w:pPr>
        <w:pStyle w:val="a3"/>
      </w:pPr>
      <w:r>
        <w:rPr>
          <w:rStyle w:val="a4"/>
        </w:rPr>
        <w:t xml:space="preserve">В 1962 году советский фильм («Иваново детство» режиссёра Андрея Тарковского) впервые был удостоен главного приза «Золотой лев» на Венецианском кинофестивале (второй раз «Золотой лев» советский фильм получил лишь на самом закате существования страны — в 1991 году приза была удостоена картина Никиты Михалкова «Урга — территория любви»). </w:t>
      </w:r>
    </w:p>
    <w:p w:rsidR="00A60F58" w:rsidRDefault="00A60F58" w:rsidP="00A60F58">
      <w:pPr>
        <w:pStyle w:val="a3"/>
      </w:pPr>
      <w:r>
        <w:rPr>
          <w:rStyle w:val="a4"/>
        </w:rPr>
        <w:t>Советские фильмы неоднократно выдвигались на премию «Оскар» в номинации «Лучший фильм на иностранном языке». Победу одержали три картины: «Война и мир» (1968), советско-японский «</w:t>
      </w:r>
      <w:proofErr w:type="spellStart"/>
      <w:r>
        <w:rPr>
          <w:rStyle w:val="a4"/>
        </w:rPr>
        <w:t>Дерсу-Узала</w:t>
      </w:r>
      <w:proofErr w:type="spellEnd"/>
      <w:r>
        <w:rPr>
          <w:rStyle w:val="a4"/>
        </w:rPr>
        <w:t xml:space="preserve">» (1975), «Москва слезам не верит» (1981). </w:t>
      </w:r>
    </w:p>
    <w:p w:rsidR="00A60F58" w:rsidRDefault="00A60F58" w:rsidP="00A60F58">
      <w:pPr>
        <w:pStyle w:val="a3"/>
      </w:pPr>
      <w:r>
        <w:rPr>
          <w:rStyle w:val="a4"/>
        </w:rPr>
        <w:t xml:space="preserve">Несмотря на цензуру и запреты, в Советском Союзе во второй половине XX века было создано несколько талантливых «авторских» </w:t>
      </w:r>
      <w:proofErr w:type="spellStart"/>
      <w:r>
        <w:rPr>
          <w:rStyle w:val="a4"/>
        </w:rPr>
        <w:t>киноработ</w:t>
      </w:r>
      <w:proofErr w:type="spellEnd"/>
      <w:r>
        <w:rPr>
          <w:rStyle w:val="a4"/>
        </w:rPr>
        <w:t xml:space="preserve">, шедевров мирового </w:t>
      </w:r>
      <w:r>
        <w:rPr>
          <w:rStyle w:val="a4"/>
        </w:rPr>
        <w:lastRenderedPageBreak/>
        <w:t>кинематографа. Здесь фильмы Андрея Тарковского, вынужденного позднее эмигрировать из СССР, Сергея Параджанова, открывшего бездны выразительности на фольклорном материале, и Киры Муратовой, скончавшейся от тяжелой болезни 6 июня 2018. Любовью и популярностью зрителей пользовались комедии Эльдара Рязанова и Леонида Гайдая, вышел ряд фильмов катастроф («Экипаж» (1979) и пр.) и боевиков («Пираты XX века» (1980) и др.) С началом Перестройки советское кино начало менять свой облик</w:t>
      </w:r>
      <w:proofErr w:type="gramStart"/>
      <w:r>
        <w:rPr>
          <w:rStyle w:val="a4"/>
        </w:rPr>
        <w:t xml:space="preserve"> .</w:t>
      </w:r>
      <w:proofErr w:type="gramEnd"/>
      <w:r>
        <w:rPr>
          <w:rStyle w:val="a4"/>
        </w:rPr>
        <w:t xml:space="preserve"> Стали появляться доселе невообразимые по откровенности фильмы, отражавшие перемены в советском обществе. Примером такого перестроечного кино может служить фильм «Маленькая Вера», ставший широко известным и за рубежом. В конце 1980-х годов появляется коммерческий кинематограф</w:t>
      </w:r>
    </w:p>
    <w:p w:rsidR="00A60F58" w:rsidRDefault="00A60F58" w:rsidP="00A60F58">
      <w:pPr>
        <w:pStyle w:val="a3"/>
      </w:pPr>
      <w:r>
        <w:rPr>
          <w:rStyle w:val="a4"/>
        </w:rPr>
        <w:t>выходили такие значительные кассовые фильмы, как: «</w:t>
      </w:r>
      <w:proofErr w:type="spellStart"/>
      <w:r>
        <w:rPr>
          <w:rStyle w:val="a4"/>
        </w:rPr>
        <w:t>Анкор</w:t>
      </w:r>
      <w:proofErr w:type="spellEnd"/>
      <w:r>
        <w:rPr>
          <w:rStyle w:val="a4"/>
        </w:rPr>
        <w:t xml:space="preserve">, ещё </w:t>
      </w:r>
      <w:proofErr w:type="spellStart"/>
      <w:r>
        <w:rPr>
          <w:rStyle w:val="a4"/>
        </w:rPr>
        <w:t>анкор</w:t>
      </w:r>
      <w:proofErr w:type="spellEnd"/>
      <w:r>
        <w:rPr>
          <w:rStyle w:val="a4"/>
        </w:rPr>
        <w:t xml:space="preserve">!» (1993), «Вор» (1997), комедии «На </w:t>
      </w:r>
      <w:proofErr w:type="spellStart"/>
      <w:r>
        <w:rPr>
          <w:rStyle w:val="a4"/>
        </w:rPr>
        <w:t>Дерибасовской</w:t>
      </w:r>
      <w:proofErr w:type="spellEnd"/>
      <w:r>
        <w:rPr>
          <w:rStyle w:val="a4"/>
        </w:rPr>
        <w:t xml:space="preserve"> хорошая погода, или</w:t>
      </w:r>
      <w:proofErr w:type="gramStart"/>
      <w:r>
        <w:rPr>
          <w:rStyle w:val="a4"/>
        </w:rPr>
        <w:t xml:space="preserve"> Н</w:t>
      </w:r>
      <w:proofErr w:type="gramEnd"/>
      <w:r>
        <w:rPr>
          <w:rStyle w:val="a4"/>
        </w:rPr>
        <w:t>а Брайтон-Бич опять идут дожди» (1992), «</w:t>
      </w:r>
      <w:proofErr w:type="spellStart"/>
      <w:r>
        <w:rPr>
          <w:rStyle w:val="a4"/>
        </w:rPr>
        <w:t>Ширли-мырли</w:t>
      </w:r>
      <w:proofErr w:type="spellEnd"/>
      <w:r>
        <w:rPr>
          <w:rStyle w:val="a4"/>
        </w:rPr>
        <w:t xml:space="preserve">» (1995), «Особенности национальной охоты» (1995). </w:t>
      </w:r>
    </w:p>
    <w:p w:rsidR="00A60F58" w:rsidRDefault="00A60F58" w:rsidP="00A60F58">
      <w:pPr>
        <w:pStyle w:val="a3"/>
      </w:pPr>
      <w:r>
        <w:rPr>
          <w:rStyle w:val="a4"/>
        </w:rPr>
        <w:t xml:space="preserve">Первым хитом этого времени была картина «Брат» (1997) Алексея Балабанова, затем его же фильм «Про </w:t>
      </w:r>
      <w:proofErr w:type="gramStart"/>
      <w:r>
        <w:rPr>
          <w:rStyle w:val="a4"/>
        </w:rPr>
        <w:t>уродов</w:t>
      </w:r>
      <w:proofErr w:type="gramEnd"/>
      <w:r>
        <w:rPr>
          <w:rStyle w:val="a4"/>
        </w:rPr>
        <w:t xml:space="preserve"> и людей» (1998) и другое кино, отражавшее пессимистические настроения. Среди сценаристов выделяются Алексей </w:t>
      </w:r>
      <w:proofErr w:type="spellStart"/>
      <w:r>
        <w:rPr>
          <w:rStyle w:val="a4"/>
        </w:rPr>
        <w:t>Саморядов</w:t>
      </w:r>
      <w:proofErr w:type="spellEnd"/>
      <w:r>
        <w:rPr>
          <w:rStyle w:val="a4"/>
        </w:rPr>
        <w:t xml:space="preserve"> и Пётр </w:t>
      </w:r>
      <w:proofErr w:type="spellStart"/>
      <w:r>
        <w:rPr>
          <w:rStyle w:val="a4"/>
        </w:rPr>
        <w:t>Луцик</w:t>
      </w:r>
      <w:proofErr w:type="spellEnd"/>
      <w:r>
        <w:rPr>
          <w:rStyle w:val="a4"/>
        </w:rPr>
        <w:t xml:space="preserve"> («Окраина», 1998) </w:t>
      </w:r>
    </w:p>
    <w:p w:rsidR="00A60F58" w:rsidRDefault="00A60F58" w:rsidP="00A60F58">
      <w:pPr>
        <w:pStyle w:val="a3"/>
      </w:pPr>
      <w:r>
        <w:rPr>
          <w:rStyle w:val="a4"/>
        </w:rPr>
        <w:t>С 2003 года в России стали выходить прибыльные мультипликационные фильмы. Популярность приобрёл мультипликационный бренд «</w:t>
      </w:r>
      <w:proofErr w:type="spellStart"/>
      <w:r>
        <w:rPr>
          <w:rStyle w:val="a4"/>
        </w:rPr>
        <w:t>Смешарики</w:t>
      </w:r>
      <w:proofErr w:type="spellEnd"/>
      <w:r>
        <w:rPr>
          <w:rStyle w:val="a4"/>
        </w:rPr>
        <w:t>» и такие мультсериалы: «Маша и Медведь», «</w:t>
      </w:r>
      <w:proofErr w:type="spellStart"/>
      <w:r>
        <w:rPr>
          <w:rStyle w:val="a4"/>
        </w:rPr>
        <w:t>Лунтик</w:t>
      </w:r>
      <w:proofErr w:type="spellEnd"/>
      <w:r>
        <w:rPr>
          <w:rStyle w:val="a4"/>
        </w:rPr>
        <w:t xml:space="preserve"> и его друзья», «</w:t>
      </w:r>
      <w:proofErr w:type="spellStart"/>
      <w:r>
        <w:rPr>
          <w:rStyle w:val="a4"/>
        </w:rPr>
        <w:t>Фиксики</w:t>
      </w:r>
      <w:proofErr w:type="spellEnd"/>
      <w:r>
        <w:rPr>
          <w:rStyle w:val="a4"/>
        </w:rPr>
        <w:t xml:space="preserve">». При поддержке Федерального агентства по культуре и кинематографии создан многолетний сказочный мультипликационный сериал «Гора самоцветов». </w:t>
      </w:r>
    </w:p>
    <w:p w:rsidR="00A60F58" w:rsidRDefault="00A60F58" w:rsidP="00A60F58">
      <w:pPr>
        <w:pStyle w:val="a3"/>
      </w:pPr>
      <w:r>
        <w:rPr>
          <w:rStyle w:val="a4"/>
        </w:rPr>
        <w:t xml:space="preserve">Первые российские трёхмерные кинофильмы по технологии </w:t>
      </w:r>
      <w:proofErr w:type="spellStart"/>
      <w:r>
        <w:rPr>
          <w:rStyle w:val="a4"/>
        </w:rPr>
        <w:t>RealD</w:t>
      </w:r>
      <w:proofErr w:type="spellEnd"/>
      <w:r>
        <w:rPr>
          <w:rStyle w:val="a4"/>
        </w:rPr>
        <w:t xml:space="preserve"> </w:t>
      </w:r>
      <w:proofErr w:type="spellStart"/>
      <w:r>
        <w:rPr>
          <w:rStyle w:val="a4"/>
        </w:rPr>
        <w:t>Cinema</w:t>
      </w:r>
      <w:proofErr w:type="spellEnd"/>
      <w:r>
        <w:rPr>
          <w:rStyle w:val="a4"/>
        </w:rPr>
        <w:t xml:space="preserve"> и некоторым другим начали сниматься в 2007 году, однако они не имели большого успеха, так как фильмы были преимущественно любительскими. Более кассовые фильмы в таком формате появились только в 2010 году. Большой успех пришёл к мультфильму «Белка и Стрелка. Звёздные собаки». </w:t>
      </w:r>
    </w:p>
    <w:p w:rsidR="00A60F58" w:rsidRDefault="00A60F58" w:rsidP="00A60F58">
      <w:pPr>
        <w:pStyle w:val="a3"/>
      </w:pPr>
      <w:r>
        <w:rPr>
          <w:rStyle w:val="a4"/>
        </w:rPr>
        <w:t xml:space="preserve">Значительным фестивальным достижением стал фильм «Дикое поле» 2008 года. В 2010 году вышло 98 художественных фильмов российского производства, но по данным сайта </w:t>
      </w:r>
      <w:proofErr w:type="spellStart"/>
      <w:r>
        <w:rPr>
          <w:rStyle w:val="a4"/>
        </w:rPr>
        <w:t>kino-teatr.ru</w:t>
      </w:r>
      <w:proofErr w:type="spellEnd"/>
      <w:r>
        <w:rPr>
          <w:rStyle w:val="a4"/>
        </w:rPr>
        <w:t xml:space="preserve"> вышло в кинопрокат 160 российских игровых фильмов. А в 2011 году вышло 103 </w:t>
      </w:r>
      <w:proofErr w:type="gramStart"/>
      <w:r>
        <w:rPr>
          <w:rStyle w:val="a4"/>
        </w:rPr>
        <w:t>российских</w:t>
      </w:r>
      <w:proofErr w:type="gramEnd"/>
      <w:r>
        <w:rPr>
          <w:rStyle w:val="a4"/>
        </w:rPr>
        <w:t xml:space="preserve"> фильма. Свой вклад в возрождение отечественного кинематографа внесла Русская Православная Церковь, при её участии на экраны страны вышли художественные фильмы «Остров» (2006), «Поп» (2009), «Орда» (2012) и другие киноленты. </w:t>
      </w:r>
    </w:p>
    <w:p w:rsidR="00A60F58" w:rsidRDefault="00A60F58" w:rsidP="00A60F58">
      <w:pPr>
        <w:pStyle w:val="a3"/>
      </w:pPr>
      <w:r>
        <w:rPr>
          <w:rStyle w:val="a4"/>
        </w:rPr>
        <w:t xml:space="preserve">Кинематограф России характеризуется обилием фильмов, в основном для массового зрителя, на криминальную, комедийную и историческую тематики. Однако в общем плане общая стилистика российского кино ещё только формируется, что режиссёр Карен Шахназаров связывает с «дефицитом организации» в кино </w:t>
      </w:r>
    </w:p>
    <w:p w:rsidR="00A60F58" w:rsidRDefault="00A60F58" w:rsidP="00A60F58">
      <w:pPr>
        <w:pStyle w:val="a3"/>
      </w:pPr>
      <w:r>
        <w:rPr>
          <w:rStyle w:val="a4"/>
        </w:rPr>
        <w:t xml:space="preserve">Большинство качественно снятых фильмов пока подражают голливудскому стилю, есть отдельные фильмы, напоминающие французское и немецкое кино. Снято также множество менее качественных фильмов, напоминающих худшие образцы советского кино. Одним из наиболее ярких </w:t>
      </w:r>
      <w:proofErr w:type="spellStart"/>
      <w:r>
        <w:rPr>
          <w:rStyle w:val="a4"/>
        </w:rPr>
        <w:t>артхаусных</w:t>
      </w:r>
      <w:proofErr w:type="spellEnd"/>
      <w:r>
        <w:rPr>
          <w:rStyle w:val="a4"/>
        </w:rPr>
        <w:t xml:space="preserve"> режиссёров девяностых стала Кира Муратова. </w:t>
      </w:r>
    </w:p>
    <w:p w:rsidR="00A60F58" w:rsidRDefault="00A60F58" w:rsidP="00A60F58">
      <w:pPr>
        <w:pStyle w:val="a3"/>
      </w:pPr>
      <w:r>
        <w:rPr>
          <w:rStyle w:val="a4"/>
        </w:rPr>
        <w:lastRenderedPageBreak/>
        <w:t>Творчество режиссёров России часто критикуется зрителями и профессиональными критиками, большое количество критики написано о творчестве Никиты Михалкова. Критика фильмов знаменитого режиссёра часто носит отрицательный характер, однако бывают и восторженные отзывы. Самыми критикуемыми фильмами Михалкова являются «</w:t>
      </w:r>
      <w:proofErr w:type="gramStart"/>
      <w:r>
        <w:rPr>
          <w:rStyle w:val="a4"/>
        </w:rPr>
        <w:t>Утомлённые</w:t>
      </w:r>
      <w:proofErr w:type="gramEnd"/>
      <w:r>
        <w:rPr>
          <w:rStyle w:val="a4"/>
        </w:rPr>
        <w:t xml:space="preserve"> солнцем 2: </w:t>
      </w:r>
      <w:proofErr w:type="spellStart"/>
      <w:r>
        <w:rPr>
          <w:rStyle w:val="a4"/>
        </w:rPr>
        <w:t>Предстояние</w:t>
      </w:r>
      <w:proofErr w:type="spellEnd"/>
      <w:r>
        <w:rPr>
          <w:rStyle w:val="a4"/>
        </w:rPr>
        <w:t>» и «</w:t>
      </w:r>
      <w:proofErr w:type="gramStart"/>
      <w:r>
        <w:rPr>
          <w:rStyle w:val="a4"/>
        </w:rPr>
        <w:t>Утомлённые</w:t>
      </w:r>
      <w:proofErr w:type="gramEnd"/>
      <w:r>
        <w:rPr>
          <w:rStyle w:val="a4"/>
        </w:rPr>
        <w:t xml:space="preserve"> солнцем 2: Цитадель». Критике подвергаются фильмы Фёдора Бондарчука и Тимура </w:t>
      </w:r>
      <w:proofErr w:type="spellStart"/>
      <w:r>
        <w:rPr>
          <w:rStyle w:val="a4"/>
        </w:rPr>
        <w:t>Бекмамбетова</w:t>
      </w:r>
      <w:proofErr w:type="spellEnd"/>
      <w:r>
        <w:rPr>
          <w:rStyle w:val="a4"/>
        </w:rPr>
        <w:t xml:space="preserve">. </w:t>
      </w:r>
    </w:p>
    <w:p w:rsidR="00A60F58" w:rsidRDefault="00A60F58" w:rsidP="00A60F58">
      <w:pPr>
        <w:pStyle w:val="a3"/>
      </w:pPr>
      <w:r>
        <w:rPr>
          <w:rStyle w:val="a4"/>
        </w:rPr>
        <w:t xml:space="preserve">По мнению режиссёра Алексея Федорченко, в России снизилось качество </w:t>
      </w:r>
      <w:proofErr w:type="spellStart"/>
      <w:r>
        <w:rPr>
          <w:rStyle w:val="a4"/>
        </w:rPr>
        <w:t>кинообразования</w:t>
      </w:r>
      <w:proofErr w:type="spellEnd"/>
      <w:r>
        <w:rPr>
          <w:rStyle w:val="a4"/>
        </w:rPr>
        <w:t xml:space="preserve">. Павел </w:t>
      </w:r>
      <w:proofErr w:type="spellStart"/>
      <w:r>
        <w:rPr>
          <w:rStyle w:val="a4"/>
        </w:rPr>
        <w:t>Лунгин</w:t>
      </w:r>
      <w:proofErr w:type="spellEnd"/>
      <w:r>
        <w:rPr>
          <w:rStyle w:val="a4"/>
        </w:rPr>
        <w:t xml:space="preserve"> отмечает низкую изобретательность сценаристов.</w:t>
      </w:r>
    </w:p>
    <w:p w:rsidR="00A60F58" w:rsidRDefault="00A60F58" w:rsidP="00A60F58">
      <w:pPr>
        <w:pStyle w:val="a3"/>
      </w:pPr>
      <w:r>
        <w:rPr>
          <w:rStyle w:val="a4"/>
        </w:rPr>
        <w:t xml:space="preserve">К современным режиссёрам полнометражного кино относятся Юрий Быков, Александр </w:t>
      </w:r>
      <w:proofErr w:type="spellStart"/>
      <w:r>
        <w:rPr>
          <w:rStyle w:val="a4"/>
        </w:rPr>
        <w:t>Котт</w:t>
      </w:r>
      <w:proofErr w:type="spellEnd"/>
      <w:r>
        <w:rPr>
          <w:rStyle w:val="a4"/>
        </w:rPr>
        <w:t xml:space="preserve">, Николай Лебедев, Александр Сокуров, Фёдор Бондарчук, Никита Михалков, Алексей Герман младший, Кирилл Серебренников[5], Андрей Звягинцев, Алексей Учитель, Сергей Лобан, Тимур </w:t>
      </w:r>
      <w:proofErr w:type="spellStart"/>
      <w:r>
        <w:rPr>
          <w:rStyle w:val="a4"/>
        </w:rPr>
        <w:t>Бекмамбетов</w:t>
      </w:r>
      <w:proofErr w:type="spellEnd"/>
      <w:r>
        <w:rPr>
          <w:rStyle w:val="a4"/>
        </w:rPr>
        <w:t xml:space="preserve"> и другие. </w:t>
      </w:r>
    </w:p>
    <w:p w:rsidR="00A60F58" w:rsidRDefault="00A60F58" w:rsidP="00A60F58">
      <w:pPr>
        <w:pStyle w:val="a3"/>
      </w:pPr>
      <w:r>
        <w:rPr>
          <w:rStyle w:val="a4"/>
        </w:rPr>
        <w:t>Начиная с конца 1990-х годов, в республиках России формируется свой национальный кинематограф. Снимаются фильмы на татарском, якутском и прочих языках</w:t>
      </w:r>
      <w:proofErr w:type="gramStart"/>
      <w:r>
        <w:rPr>
          <w:rStyle w:val="a4"/>
        </w:rPr>
        <w:t>.</w:t>
      </w:r>
      <w:proofErr w:type="gramEnd"/>
      <w:r>
        <w:rPr>
          <w:rStyle w:val="a4"/>
        </w:rPr>
        <w:t xml:space="preserve"> </w:t>
      </w:r>
      <w:proofErr w:type="gramStart"/>
      <w:r>
        <w:rPr>
          <w:rStyle w:val="a4"/>
        </w:rPr>
        <w:t>в</w:t>
      </w:r>
      <w:proofErr w:type="gramEnd"/>
      <w:r>
        <w:rPr>
          <w:rStyle w:val="a4"/>
        </w:rPr>
        <w:t xml:space="preserve"> некоторых регионах занимают до 20 % прокатного времени и по популярности обгоняют зарубежные </w:t>
      </w:r>
      <w:proofErr w:type="spellStart"/>
      <w:r>
        <w:rPr>
          <w:rStyle w:val="a4"/>
        </w:rPr>
        <w:t>блокбастеры</w:t>
      </w:r>
      <w:proofErr w:type="spellEnd"/>
    </w:p>
    <w:p w:rsidR="00A60F58" w:rsidRDefault="00A60F58" w:rsidP="00A60F58">
      <w:pPr>
        <w:pStyle w:val="a3"/>
      </w:pPr>
      <w:r>
        <w:rPr>
          <w:rStyle w:val="a4"/>
        </w:rPr>
        <w:t xml:space="preserve">стали появляться новые кинофестивали, число которых превышает на сегодняшний день полсотни. </w:t>
      </w:r>
    </w:p>
    <w:p w:rsidR="00A60F58" w:rsidRDefault="00A60F58" w:rsidP="00A60F58">
      <w:pPr>
        <w:pStyle w:val="a3"/>
      </w:pPr>
      <w:r>
        <w:rPr>
          <w:rStyle w:val="a4"/>
        </w:rPr>
        <w:t>Московский международный кинофестиваль — ежегодный международный фестиваль класса</w:t>
      </w:r>
      <w:proofErr w:type="gramStart"/>
      <w:r>
        <w:rPr>
          <w:rStyle w:val="a4"/>
        </w:rPr>
        <w:t xml:space="preserve"> А</w:t>
      </w:r>
      <w:proofErr w:type="gramEnd"/>
      <w:r>
        <w:rPr>
          <w:rStyle w:val="a4"/>
        </w:rPr>
        <w:t xml:space="preserve"> </w:t>
      </w:r>
    </w:p>
    <w:p w:rsidR="00A60F58" w:rsidRDefault="00A60F58" w:rsidP="00A60F58">
      <w:pPr>
        <w:pStyle w:val="a3"/>
      </w:pPr>
      <w:proofErr w:type="spellStart"/>
      <w:r>
        <w:rPr>
          <w:rStyle w:val="a4"/>
        </w:rPr>
        <w:t>Кинотавр</w:t>
      </w:r>
      <w:proofErr w:type="spellEnd"/>
      <w:r>
        <w:rPr>
          <w:rStyle w:val="a4"/>
        </w:rPr>
        <w:t xml:space="preserve"> (1989 — </w:t>
      </w:r>
      <w:proofErr w:type="gramStart"/>
      <w:r>
        <w:rPr>
          <w:rStyle w:val="a4"/>
        </w:rPr>
        <w:t>н</w:t>
      </w:r>
      <w:proofErr w:type="gramEnd"/>
      <w:r>
        <w:rPr>
          <w:rStyle w:val="a4"/>
        </w:rPr>
        <w:t xml:space="preserve">.в., Сочи) </w:t>
      </w:r>
    </w:p>
    <w:p w:rsidR="00A60F58" w:rsidRDefault="00A60F58" w:rsidP="00A60F58">
      <w:pPr>
        <w:pStyle w:val="a3"/>
      </w:pPr>
      <w:proofErr w:type="spellStart"/>
      <w:r>
        <w:rPr>
          <w:rStyle w:val="a4"/>
        </w:rPr>
        <w:t>Киношок</w:t>
      </w:r>
      <w:proofErr w:type="spellEnd"/>
      <w:r>
        <w:rPr>
          <w:rStyle w:val="a4"/>
        </w:rPr>
        <w:t xml:space="preserve"> (1992 — </w:t>
      </w:r>
      <w:proofErr w:type="gramStart"/>
      <w:r>
        <w:rPr>
          <w:rStyle w:val="a4"/>
        </w:rPr>
        <w:t>н</w:t>
      </w:r>
      <w:proofErr w:type="gramEnd"/>
      <w:r>
        <w:rPr>
          <w:rStyle w:val="a4"/>
        </w:rPr>
        <w:t xml:space="preserve">.в., Анапа) </w:t>
      </w:r>
    </w:p>
    <w:p w:rsidR="00A60F58" w:rsidRDefault="00A60F58" w:rsidP="00A60F58">
      <w:pPr>
        <w:pStyle w:val="a3"/>
      </w:pPr>
      <w:r>
        <w:rPr>
          <w:rStyle w:val="a4"/>
        </w:rPr>
        <w:t xml:space="preserve">Международный кинофестиваль «Послание к человеку» (1989 — </w:t>
      </w:r>
      <w:proofErr w:type="gramStart"/>
      <w:r>
        <w:rPr>
          <w:rStyle w:val="a4"/>
        </w:rPr>
        <w:t>н</w:t>
      </w:r>
      <w:proofErr w:type="gramEnd"/>
      <w:r>
        <w:rPr>
          <w:rStyle w:val="a4"/>
        </w:rPr>
        <w:t xml:space="preserve">.в., Санкт-Петербург) </w:t>
      </w:r>
    </w:p>
    <w:p w:rsidR="00A60F58" w:rsidRDefault="00A60F58" w:rsidP="00A60F58">
      <w:pPr>
        <w:pStyle w:val="a3"/>
      </w:pPr>
      <w:r>
        <w:rPr>
          <w:rStyle w:val="a4"/>
        </w:rPr>
        <w:t xml:space="preserve">Международный кинофестиваль «Зеркало» имени Андрея Тарковского (2007 — </w:t>
      </w:r>
      <w:proofErr w:type="gramStart"/>
      <w:r>
        <w:rPr>
          <w:rStyle w:val="a4"/>
        </w:rPr>
        <w:t>н</w:t>
      </w:r>
      <w:proofErr w:type="gramEnd"/>
      <w:r>
        <w:rPr>
          <w:rStyle w:val="a4"/>
        </w:rPr>
        <w:t xml:space="preserve">.в., Иваново) </w:t>
      </w:r>
    </w:p>
    <w:p w:rsidR="00A60F58" w:rsidRDefault="00A60F58" w:rsidP="00A60F58">
      <w:pPr>
        <w:pStyle w:val="a3"/>
      </w:pPr>
      <w:r>
        <w:rPr>
          <w:rStyle w:val="a4"/>
        </w:rPr>
        <w:t xml:space="preserve">Окно в Европу (1995 — </w:t>
      </w:r>
      <w:proofErr w:type="gramStart"/>
      <w:r>
        <w:rPr>
          <w:rStyle w:val="a4"/>
        </w:rPr>
        <w:t>н</w:t>
      </w:r>
      <w:proofErr w:type="gramEnd"/>
      <w:r>
        <w:rPr>
          <w:rStyle w:val="a4"/>
        </w:rPr>
        <w:t xml:space="preserve">.в., Выборг) </w:t>
      </w:r>
    </w:p>
    <w:p w:rsidR="00A60F58" w:rsidRDefault="00A60F58" w:rsidP="00A60F58">
      <w:pPr>
        <w:pStyle w:val="a3"/>
      </w:pPr>
      <w:r>
        <w:rPr>
          <w:rStyle w:val="a4"/>
        </w:rPr>
        <w:t xml:space="preserve">Золотой Витязь (1992 — </w:t>
      </w:r>
      <w:proofErr w:type="gramStart"/>
      <w:r>
        <w:rPr>
          <w:rStyle w:val="a4"/>
        </w:rPr>
        <w:t>н</w:t>
      </w:r>
      <w:proofErr w:type="gramEnd"/>
      <w:r>
        <w:rPr>
          <w:rStyle w:val="a4"/>
        </w:rPr>
        <w:t xml:space="preserve">.в., разные города) </w:t>
      </w:r>
    </w:p>
    <w:p w:rsidR="00A60F58" w:rsidRDefault="00A60F58" w:rsidP="00A60F58">
      <w:pPr>
        <w:pStyle w:val="a3"/>
      </w:pPr>
      <w:r>
        <w:rPr>
          <w:rStyle w:val="a4"/>
        </w:rPr>
        <w:t>Меридианы Тихого (2003 — н.</w:t>
      </w:r>
      <w:proofErr w:type="gramStart"/>
      <w:r>
        <w:rPr>
          <w:rStyle w:val="a4"/>
        </w:rPr>
        <w:t>в</w:t>
      </w:r>
      <w:proofErr w:type="gramEnd"/>
      <w:r>
        <w:rPr>
          <w:rStyle w:val="a4"/>
        </w:rPr>
        <w:t xml:space="preserve">., Владивосток) </w:t>
      </w:r>
    </w:p>
    <w:p w:rsidR="00A60F58" w:rsidRDefault="00A60F58" w:rsidP="00A60F58">
      <w:pPr>
        <w:pStyle w:val="a3"/>
      </w:pPr>
      <w:proofErr w:type="spellStart"/>
      <w:r>
        <w:rPr>
          <w:rStyle w:val="a4"/>
        </w:rPr>
        <w:t>Сталкер</w:t>
      </w:r>
      <w:proofErr w:type="spellEnd"/>
      <w:r>
        <w:rPr>
          <w:rStyle w:val="a4"/>
        </w:rPr>
        <w:t xml:space="preserve"> (1995 — </w:t>
      </w:r>
      <w:proofErr w:type="gramStart"/>
      <w:r>
        <w:rPr>
          <w:rStyle w:val="a4"/>
        </w:rPr>
        <w:t>н</w:t>
      </w:r>
      <w:proofErr w:type="gramEnd"/>
      <w:r>
        <w:rPr>
          <w:rStyle w:val="a4"/>
        </w:rPr>
        <w:t xml:space="preserve">.в., Москва) </w:t>
      </w:r>
    </w:p>
    <w:p w:rsidR="00A60F58" w:rsidRDefault="00A60F58" w:rsidP="00A60F58">
      <w:pPr>
        <w:pStyle w:val="a3"/>
      </w:pPr>
      <w:r>
        <w:rPr>
          <w:rStyle w:val="a4"/>
        </w:rPr>
        <w:t xml:space="preserve">Саратовские страдания (2004 — </w:t>
      </w:r>
      <w:proofErr w:type="gramStart"/>
      <w:r>
        <w:rPr>
          <w:rStyle w:val="a4"/>
        </w:rPr>
        <w:t>н</w:t>
      </w:r>
      <w:proofErr w:type="gramEnd"/>
      <w:r>
        <w:rPr>
          <w:rStyle w:val="a4"/>
        </w:rPr>
        <w:t xml:space="preserve">.в., Саратов) </w:t>
      </w:r>
    </w:p>
    <w:p w:rsidR="00A60F58" w:rsidRDefault="00A60F58" w:rsidP="00A60F58">
      <w:pPr>
        <w:pStyle w:val="a3"/>
      </w:pPr>
      <w:r>
        <w:rPr>
          <w:rStyle w:val="a4"/>
        </w:rPr>
        <w:t>Международный кинофестиваль «</w:t>
      </w:r>
      <w:proofErr w:type="spellStart"/>
      <w:r>
        <w:rPr>
          <w:rStyle w:val="a4"/>
        </w:rPr>
        <w:t>Восток&amp;Запад</w:t>
      </w:r>
      <w:proofErr w:type="spellEnd"/>
      <w:r>
        <w:rPr>
          <w:rStyle w:val="a4"/>
        </w:rPr>
        <w:t>. Классика и авангард» (2008 г.-н.в., Оренбург)</w:t>
      </w:r>
    </w:p>
    <w:p w:rsidR="00A60F58" w:rsidRDefault="00A60F58" w:rsidP="00A60F58">
      <w:pPr>
        <w:pStyle w:val="a3"/>
      </w:pPr>
      <w:r>
        <w:rPr>
          <w:rStyle w:val="a4"/>
        </w:rPr>
        <w:lastRenderedPageBreak/>
        <w:t xml:space="preserve">Помимо фестивальных наград, российское кино получает и массового зрителя за границей. В частности, фильм «Ночной дозор» был приобретён в полсотни стран и занял 4-е место в </w:t>
      </w:r>
      <w:proofErr w:type="gramStart"/>
      <w:r>
        <w:rPr>
          <w:rStyle w:val="a4"/>
        </w:rPr>
        <w:t>немецком</w:t>
      </w:r>
      <w:proofErr w:type="gramEnd"/>
      <w:r>
        <w:rPr>
          <w:rStyle w:val="a4"/>
        </w:rPr>
        <w:t xml:space="preserve"> </w:t>
      </w:r>
      <w:proofErr w:type="spellStart"/>
      <w:r>
        <w:rPr>
          <w:rStyle w:val="a4"/>
        </w:rPr>
        <w:t>бокс-офисе</w:t>
      </w:r>
      <w:proofErr w:type="spellEnd"/>
      <w:r>
        <w:rPr>
          <w:rStyle w:val="a4"/>
        </w:rPr>
        <w:t xml:space="preserve">. </w:t>
      </w:r>
    </w:p>
    <w:p w:rsidR="00853E97" w:rsidRDefault="00853E97"/>
    <w:sectPr w:rsidR="00853E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A60F58"/>
    <w:rsid w:val="00853E97"/>
    <w:rsid w:val="00A60F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0F5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A60F58"/>
    <w:rPr>
      <w:b/>
      <w:bCs/>
    </w:rPr>
  </w:style>
</w:styles>
</file>

<file path=word/webSettings.xml><?xml version="1.0" encoding="utf-8"?>
<w:webSettings xmlns:r="http://schemas.openxmlformats.org/officeDocument/2006/relationships" xmlns:w="http://schemas.openxmlformats.org/wordprocessingml/2006/main">
  <w:divs>
    <w:div w:id="239753013">
      <w:bodyDiv w:val="1"/>
      <w:marLeft w:val="0"/>
      <w:marRight w:val="0"/>
      <w:marTop w:val="0"/>
      <w:marBottom w:val="0"/>
      <w:divBdr>
        <w:top w:val="none" w:sz="0" w:space="0" w:color="auto"/>
        <w:left w:val="none" w:sz="0" w:space="0" w:color="auto"/>
        <w:bottom w:val="none" w:sz="0" w:space="0" w:color="auto"/>
        <w:right w:val="none" w:sz="0" w:space="0" w:color="auto"/>
      </w:divBdr>
    </w:div>
    <w:div w:id="139088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1594</Words>
  <Characters>9088</Characters>
  <Application>Microsoft Office Word</Application>
  <DocSecurity>0</DocSecurity>
  <Lines>75</Lines>
  <Paragraphs>21</Paragraphs>
  <ScaleCrop>false</ScaleCrop>
  <Company/>
  <LinksUpToDate>false</LinksUpToDate>
  <CharactersWithSpaces>10661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 и Арина</dc:creator>
  <cp:keywords/>
  <dc:description/>
  <cp:lastModifiedBy>Настя и Арина</cp:lastModifiedBy>
  <cp:revision>3</cp:revision>
  <dcterms:created xsi:type="dcterms:W3CDTF">2020-04-23T15:13:00Z</dcterms:created>
  <dcterms:modified xsi:type="dcterms:W3CDTF">2020-04-23T15:13:00Z</dcterms:modified>
</cp:coreProperties>
</file>