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Прослушайте «Патетическую сонату» №8 до минор»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b/>
          <w:sz w:val="24"/>
          <w:szCs w:val="24"/>
        </w:rPr>
        <w:t xml:space="preserve"> часть,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II</w:t>
      </w:r>
      <w:r>
        <w:rPr>
          <w:rFonts w:cs="Times New Roman" w:ascii="Times New Roman" w:hAnsi="Times New Roman"/>
          <w:b/>
          <w:sz w:val="24"/>
          <w:szCs w:val="24"/>
        </w:rPr>
        <w:t xml:space="preserve"> часть,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III</w:t>
      </w:r>
      <w:r>
        <w:rPr>
          <w:rFonts w:cs="Times New Roman" w:ascii="Times New Roman" w:hAnsi="Times New Roman"/>
          <w:b/>
          <w:sz w:val="24"/>
          <w:szCs w:val="24"/>
        </w:rPr>
        <w:t xml:space="preserve"> часть, заполните таблицу (воспользуйтесь учебником):</w:t>
      </w:r>
    </w:p>
    <w:tbl>
      <w:tblPr>
        <w:tblStyle w:val="a4"/>
        <w:tblW w:w="115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88"/>
        <w:gridCol w:w="2889"/>
        <w:gridCol w:w="2888"/>
        <w:gridCol w:w="2888"/>
      </w:tblGrid>
      <w:tr>
        <w:trPr>
          <w:trHeight w:val="282" w:hRule="atLeast"/>
        </w:trPr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Первая часть</w:t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Вторая часть</w:t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Третья часть</w:t>
            </w:r>
          </w:p>
        </w:tc>
      </w:tr>
      <w:tr>
        <w:trPr/>
        <w:tc>
          <w:tcPr>
            <w:tcW w:w="28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88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8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Темп</w:t>
            </w:r>
          </w:p>
        </w:tc>
        <w:tc>
          <w:tcPr>
            <w:tcW w:w="288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Характер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музыки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8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before="0" w:after="200"/>
        <w:ind w:left="720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284" w:right="284" w:header="0" w:top="284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215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6e2156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51d6c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LibreOffice/5.4.3.2$Windows_x86 LibreOffice_project/92a7159f7e4af62137622921e809f8546db437e5</Application>
  <Pages>1</Pages>
  <Words>27</Words>
  <Characters>165</Characters>
  <CharactersWithSpaces>183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2020-04-05T22:59:00Z</dcterms:created>
  <dc:creator>Ромашка</dc:creator>
  <dc:description/>
  <dc:language>ru-RU</dc:language>
  <cp:lastModifiedBy/>
  <dcterms:modified xsi:type="dcterms:W3CDTF">2020-05-25T17:45:15Z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