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3E8" w:rsidRPr="003677B5" w:rsidRDefault="003677B5" w:rsidP="003677B5">
      <w:bookmarkStart w:id="0" w:name="_GoBack"/>
      <w:bookmarkEnd w:id="0"/>
      <w:r>
        <w:rPr>
          <w:rFonts w:ascii="Helvetica" w:hAnsi="Helvetica" w:cs="Helvetica"/>
          <w:color w:val="2E2E2E"/>
          <w:sz w:val="20"/>
          <w:szCs w:val="20"/>
          <w:u w:val="single"/>
        </w:rPr>
        <w:t>2.</w:t>
      </w:r>
      <w:r>
        <w:rPr>
          <w:rStyle w:val="apple-converted-space"/>
          <w:rFonts w:ascii="Helvetica" w:hAnsi="Helvetica" w:cs="Helvetica"/>
          <w:color w:val="2E2E2E"/>
          <w:sz w:val="20"/>
          <w:szCs w:val="20"/>
        </w:rPr>
        <w:t> </w:t>
      </w:r>
      <w:r>
        <w:rPr>
          <w:rFonts w:ascii="Helvetica" w:hAnsi="Helvetica" w:cs="Helvetica"/>
          <w:color w:val="2E2E2E"/>
          <w:sz w:val="20"/>
          <w:szCs w:val="20"/>
        </w:rPr>
        <w:t>Чтобы ответить на этот вопрос надо разобраться, что такое проза и чем отличается сентиментализм от других литературных направлений.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Style w:val="a4"/>
          <w:rFonts w:ascii="Helvetica" w:hAnsi="Helvetica" w:cs="Helvetica"/>
          <w:color w:val="2E2E2E"/>
          <w:sz w:val="20"/>
          <w:szCs w:val="20"/>
          <w:u w:val="single"/>
        </w:rPr>
        <w:t>Проза</w:t>
      </w:r>
      <w:r>
        <w:rPr>
          <w:rStyle w:val="apple-converted-space"/>
          <w:rFonts w:ascii="Helvetica" w:hAnsi="Helvetica" w:cs="Helvetica"/>
          <w:i/>
          <w:iCs/>
          <w:color w:val="2E2E2E"/>
          <w:sz w:val="20"/>
          <w:szCs w:val="20"/>
        </w:rPr>
        <w:t> </w:t>
      </w:r>
      <w:r>
        <w:rPr>
          <w:rStyle w:val="a4"/>
          <w:rFonts w:ascii="Helvetica" w:hAnsi="Helvetica" w:cs="Helvetica"/>
          <w:color w:val="2E2E2E"/>
          <w:sz w:val="20"/>
          <w:szCs w:val="20"/>
        </w:rPr>
        <w:t xml:space="preserve">- это </w:t>
      </w:r>
      <w:proofErr w:type="spellStart"/>
      <w:r>
        <w:rPr>
          <w:rStyle w:val="a4"/>
          <w:rFonts w:ascii="Helvetica" w:hAnsi="Helvetica" w:cs="Helvetica"/>
          <w:color w:val="2E2E2E"/>
          <w:sz w:val="20"/>
          <w:szCs w:val="20"/>
        </w:rPr>
        <w:t>нестихотворный</w:t>
      </w:r>
      <w:proofErr w:type="spellEnd"/>
      <w:r>
        <w:rPr>
          <w:rStyle w:val="a4"/>
          <w:rFonts w:ascii="Helvetica" w:hAnsi="Helvetica" w:cs="Helvetica"/>
          <w:color w:val="2E2E2E"/>
          <w:sz w:val="20"/>
          <w:szCs w:val="20"/>
        </w:rPr>
        <w:t xml:space="preserve"> текст.</w:t>
      </w:r>
      <w:r>
        <w:rPr>
          <w:rFonts w:ascii="Helvetica" w:hAnsi="Helvetica" w:cs="Helvetica"/>
          <w:color w:val="2E2E2E"/>
          <w:sz w:val="20"/>
          <w:szCs w:val="20"/>
        </w:rPr>
        <w:br/>
        <w:t xml:space="preserve">Значит с тем, что это произведение 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является прозой мы согласны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(ведь речь не мерная, простая, обычная и без размера).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Style w:val="a4"/>
          <w:rFonts w:ascii="Helvetica" w:hAnsi="Helvetica" w:cs="Helvetica"/>
          <w:color w:val="2E2E2E"/>
          <w:sz w:val="20"/>
          <w:szCs w:val="20"/>
          <w:u w:val="single"/>
        </w:rPr>
        <w:t>Сентиментализм. Признак</w:t>
      </w:r>
      <w:proofErr w:type="gramStart"/>
      <w:r>
        <w:rPr>
          <w:rStyle w:val="a4"/>
          <w:rFonts w:ascii="Helvetica" w:hAnsi="Helvetica" w:cs="Helvetica"/>
          <w:color w:val="2E2E2E"/>
          <w:sz w:val="20"/>
          <w:szCs w:val="20"/>
          <w:u w:val="single"/>
        </w:rPr>
        <w:t>и(</w:t>
      </w:r>
      <w:proofErr w:type="gramEnd"/>
      <w:r>
        <w:rPr>
          <w:rStyle w:val="a4"/>
          <w:rFonts w:ascii="Helvetica" w:hAnsi="Helvetica" w:cs="Helvetica"/>
          <w:color w:val="2E2E2E"/>
          <w:sz w:val="20"/>
          <w:szCs w:val="20"/>
          <w:u w:val="single"/>
        </w:rPr>
        <w:t>основные черты):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Style w:val="a4"/>
          <w:rFonts w:ascii="Helvetica" w:hAnsi="Helvetica" w:cs="Helvetica"/>
          <w:color w:val="2E2E2E"/>
          <w:sz w:val="20"/>
          <w:szCs w:val="20"/>
        </w:rPr>
        <w:t>- культ чувств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Style w:val="a4"/>
          <w:rFonts w:ascii="Helvetica" w:hAnsi="Helvetica" w:cs="Helvetica"/>
          <w:color w:val="2E2E2E"/>
          <w:sz w:val="20"/>
          <w:szCs w:val="20"/>
        </w:rPr>
        <w:t>- культ природы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Style w:val="a4"/>
          <w:rFonts w:ascii="Helvetica" w:hAnsi="Helvetica" w:cs="Helvetica"/>
          <w:color w:val="2E2E2E"/>
          <w:sz w:val="20"/>
          <w:szCs w:val="20"/>
        </w:rPr>
        <w:t>- культ врождённой нравственной чистоты, непорочности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Style w:val="a4"/>
          <w:rFonts w:ascii="Helvetica" w:hAnsi="Helvetica" w:cs="Helvetica"/>
          <w:color w:val="2E2E2E"/>
          <w:sz w:val="20"/>
          <w:szCs w:val="20"/>
        </w:rPr>
        <w:t>- субъективность подхода к миру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Style w:val="a4"/>
          <w:rFonts w:ascii="Helvetica" w:hAnsi="Helvetica" w:cs="Helvetica"/>
          <w:color w:val="2E2E2E"/>
          <w:sz w:val="20"/>
          <w:szCs w:val="20"/>
        </w:rPr>
        <w:t>- богатый духовный мир низких сословий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Style w:val="a4"/>
          <w:rFonts w:ascii="Helvetica" w:hAnsi="Helvetica" w:cs="Helvetica"/>
          <w:color w:val="2E2E2E"/>
          <w:sz w:val="20"/>
          <w:szCs w:val="20"/>
        </w:rPr>
        <w:t>- идеализация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Style w:val="a4"/>
          <w:rFonts w:ascii="Helvetica" w:hAnsi="Helvetica" w:cs="Helvetica"/>
          <w:color w:val="2E2E2E"/>
          <w:sz w:val="20"/>
          <w:szCs w:val="20"/>
        </w:rPr>
        <w:t>- уход от прямолинейности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Style w:val="a4"/>
          <w:rFonts w:ascii="Helvetica" w:hAnsi="Helvetica" w:cs="Helvetica"/>
          <w:color w:val="2E2E2E"/>
          <w:sz w:val="20"/>
          <w:szCs w:val="20"/>
        </w:rPr>
        <w:t>- цель таких произведений - описать чувства, переживания персонажей</w:t>
      </w:r>
      <w:r>
        <w:rPr>
          <w:rFonts w:ascii="Helvetica" w:hAnsi="Helvetica" w:cs="Helvetica"/>
          <w:color w:val="2E2E2E"/>
          <w:sz w:val="20"/>
          <w:szCs w:val="20"/>
        </w:rPr>
        <w:br/>
        <w:t>Главная героиня - Лиза (чистая и невинная девушка из низкого сословия, с огромным духовным миром).</w:t>
      </w:r>
      <w:r>
        <w:rPr>
          <w:rFonts w:ascii="Helvetica" w:hAnsi="Helvetica" w:cs="Helvetica"/>
          <w:color w:val="2E2E2E"/>
          <w:sz w:val="20"/>
          <w:szCs w:val="20"/>
        </w:rPr>
        <w:br/>
        <w:t>Второй персонаж - Эраст (юноша из светского общества, дворянин, для него важна плотская любовь).</w:t>
      </w:r>
      <w:r>
        <w:rPr>
          <w:rFonts w:ascii="Helvetica" w:hAnsi="Helvetica" w:cs="Helvetica"/>
          <w:color w:val="2E2E2E"/>
          <w:sz w:val="20"/>
          <w:szCs w:val="20"/>
        </w:rPr>
        <w:br/>
        <w:t>Конец произведение - надежда на то, что они помирились.</w:t>
      </w:r>
      <w:r>
        <w:rPr>
          <w:rFonts w:ascii="Helvetica" w:hAnsi="Helvetica" w:cs="Helvetica"/>
          <w:color w:val="2E2E2E"/>
          <w:sz w:val="20"/>
          <w:szCs w:val="20"/>
        </w:rPr>
        <w:br/>
        <w:t xml:space="preserve">Все поступки Эраста, насколько подло бы они не 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выглядели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оправданы автором, то есть читатель жалеет этого героя. Он идеализирован (преувеличено правильный и хороший, это особенно сильно видно в его раскаяни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е(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>считал себя убийцей)). Идеализации подвергнута и сама жизнь персонажей (девушка любила до конца своих дней и совершила самоубийство, юноша раскаивался, мать не выдержала, умерла).</w:t>
      </w:r>
      <w:r>
        <w:rPr>
          <w:rFonts w:ascii="Helvetica" w:hAnsi="Helvetica" w:cs="Helvetica"/>
          <w:color w:val="2E2E2E"/>
          <w:sz w:val="20"/>
          <w:szCs w:val="20"/>
        </w:rPr>
        <w:br/>
        <w:t>Все действия происходят на лоно природы. Очень подробно прописаны чувства и переживания героев.</w:t>
      </w:r>
      <w:r>
        <w:rPr>
          <w:rFonts w:ascii="Helvetica" w:hAnsi="Helvetica" w:cs="Helvetica"/>
          <w:color w:val="2E2E2E"/>
          <w:sz w:val="20"/>
          <w:szCs w:val="20"/>
        </w:rPr>
        <w:br/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Исходя из всего вышеперечисленного можно сделать</w:t>
      </w:r>
      <w:proofErr w:type="gramEnd"/>
      <w:r>
        <w:rPr>
          <w:rStyle w:val="apple-converted-space"/>
          <w:rFonts w:ascii="Helvetica" w:hAnsi="Helvetica" w:cs="Helvetica"/>
          <w:color w:val="2E2E2E"/>
          <w:sz w:val="20"/>
          <w:szCs w:val="20"/>
        </w:rPr>
        <w:t> </w:t>
      </w:r>
      <w:r>
        <w:rPr>
          <w:rStyle w:val="a3"/>
          <w:rFonts w:ascii="Helvetica" w:hAnsi="Helvetica" w:cs="Helvetica"/>
          <w:color w:val="2E2E2E"/>
          <w:sz w:val="20"/>
          <w:szCs w:val="20"/>
        </w:rPr>
        <w:t xml:space="preserve">вывод: повесть </w:t>
      </w:r>
      <w:proofErr w:type="spellStart"/>
      <w:r>
        <w:rPr>
          <w:rStyle w:val="a3"/>
          <w:rFonts w:ascii="Helvetica" w:hAnsi="Helvetica" w:cs="Helvetica"/>
          <w:color w:val="2E2E2E"/>
          <w:sz w:val="20"/>
          <w:szCs w:val="20"/>
        </w:rPr>
        <w:t>Н.М.Карамзина</w:t>
      </w:r>
      <w:proofErr w:type="spellEnd"/>
      <w:r>
        <w:rPr>
          <w:rStyle w:val="a3"/>
          <w:rFonts w:ascii="Helvetica" w:hAnsi="Helvetica" w:cs="Helvetica"/>
          <w:color w:val="2E2E2E"/>
          <w:sz w:val="20"/>
          <w:szCs w:val="20"/>
        </w:rPr>
        <w:t xml:space="preserve"> "Бедная Лиза" - это яркий пример сентиментальной прозы. С этим утверждением </w:t>
      </w:r>
      <w:proofErr w:type="gramStart"/>
      <w:r>
        <w:rPr>
          <w:rStyle w:val="a3"/>
          <w:rFonts w:ascii="Helvetica" w:hAnsi="Helvetica" w:cs="Helvetica"/>
          <w:color w:val="2E2E2E"/>
          <w:sz w:val="20"/>
          <w:szCs w:val="20"/>
        </w:rPr>
        <w:t>согласен</w:t>
      </w:r>
      <w:proofErr w:type="gramEnd"/>
      <w:r>
        <w:rPr>
          <w:rStyle w:val="a3"/>
          <w:rFonts w:ascii="Helvetica" w:hAnsi="Helvetica" w:cs="Helvetica"/>
          <w:color w:val="2E2E2E"/>
          <w:sz w:val="20"/>
          <w:szCs w:val="20"/>
        </w:rPr>
        <w:t>.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Fonts w:ascii="Helvetica" w:hAnsi="Helvetica" w:cs="Helvetica"/>
          <w:color w:val="2E2E2E"/>
          <w:sz w:val="20"/>
          <w:szCs w:val="20"/>
          <w:u w:val="single"/>
        </w:rPr>
        <w:t>3</w:t>
      </w:r>
      <w:r>
        <w:rPr>
          <w:rFonts w:ascii="Helvetica" w:hAnsi="Helvetica" w:cs="Helvetica"/>
          <w:color w:val="2E2E2E"/>
          <w:sz w:val="20"/>
          <w:szCs w:val="20"/>
        </w:rPr>
        <w:t>.</w:t>
      </w:r>
      <w:r>
        <w:rPr>
          <w:rStyle w:val="apple-converted-space"/>
          <w:rFonts w:ascii="Helvetica" w:hAnsi="Helvetica" w:cs="Helvetica"/>
          <w:color w:val="2E2E2E"/>
          <w:sz w:val="20"/>
          <w:szCs w:val="20"/>
        </w:rPr>
        <w:t> </w:t>
      </w:r>
      <w:proofErr w:type="gramStart"/>
      <w:r>
        <w:rPr>
          <w:rStyle w:val="a3"/>
          <w:rFonts w:ascii="Helvetica" w:hAnsi="Helvetica" w:cs="Helvetica"/>
          <w:color w:val="2E2E2E"/>
          <w:sz w:val="20"/>
          <w:szCs w:val="20"/>
        </w:rPr>
        <w:t>Тип композиции -  кольцевая</w:t>
      </w:r>
      <w:r>
        <w:rPr>
          <w:rStyle w:val="apple-converted-space"/>
          <w:rFonts w:ascii="Helvetica" w:hAnsi="Helvetica" w:cs="Helvetica"/>
          <w:color w:val="2E2E2E"/>
          <w:sz w:val="20"/>
          <w:szCs w:val="20"/>
        </w:rPr>
        <w:t> </w:t>
      </w:r>
      <w:r>
        <w:rPr>
          <w:rFonts w:ascii="Helvetica" w:hAnsi="Helvetica" w:cs="Helvetica"/>
          <w:color w:val="2E2E2E"/>
          <w:sz w:val="20"/>
          <w:szCs w:val="20"/>
        </w:rPr>
        <w:t>(повесть начинается с того, что рассказчик приходит к стенам</w:t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 монастыря, рассказывает историю:</w:t>
      </w:r>
      <w:proofErr w:type="gram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 "</w:t>
      </w:r>
      <w:r>
        <w:rPr>
          <w:rFonts w:ascii="Helvetica" w:hAnsi="Helvetica" w:cs="Helvetica"/>
          <w:color w:val="2E2E2E"/>
          <w:sz w:val="20"/>
          <w:szCs w:val="20"/>
        </w:rPr>
        <w:t>Но всего чаще привлекает меня к стенам Си..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.н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>ова монастыря воспоминание о плачевной судьбе Лизы" -</w:t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 и заканчивается тем, что он сидит возле её могилы: </w:t>
      </w:r>
      <w:proofErr w:type="gram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"Тут часто сижу в задумчивости"),</w:t>
      </w:r>
      <w:r>
        <w:rPr>
          <w:rStyle w:val="apple-converted-space"/>
          <w:rFonts w:ascii="Helvetica" w:hAnsi="Helvetica" w:cs="Helvetica"/>
          <w:color w:val="2E2E2E"/>
          <w:sz w:val="20"/>
          <w:szCs w:val="20"/>
          <w:shd w:val="clear" w:color="auto" w:fill="FFFFFF"/>
        </w:rPr>
        <w:t> </w:t>
      </w:r>
      <w:r>
        <w:rPr>
          <w:rStyle w:val="a3"/>
          <w:rFonts w:ascii="Helvetica" w:hAnsi="Helvetica" w:cs="Helvetica"/>
          <w:color w:val="2E2E2E"/>
          <w:sz w:val="20"/>
          <w:szCs w:val="20"/>
        </w:rPr>
        <w:t>однако присутствует и последовательная композиция</w:t>
      </w:r>
      <w:r>
        <w:rPr>
          <w:rStyle w:val="apple-converted-space"/>
          <w:rFonts w:ascii="Helvetica" w:hAnsi="Helvetica" w:cs="Helvetica"/>
          <w:color w:val="2E2E2E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(описание событий идёт по порядку).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Fonts w:ascii="Helvetica" w:hAnsi="Helvetica" w:cs="Helvetica"/>
          <w:color w:val="2E2E2E"/>
          <w:sz w:val="20"/>
          <w:szCs w:val="20"/>
          <w:u w:val="single"/>
        </w:rPr>
        <w:t>4</w:t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.</w:t>
      </w:r>
      <w:proofErr w:type="gram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﻿ 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Н.М.Карамзин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в произведение "Бедная Лиза" написал: "И крестьянин умеет любить". Раньше, насколько я знаю,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считали</w:t>
      </w:r>
      <w:proofErr w:type="gram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,ч</w:t>
      </w:r>
      <w:proofErr w:type="gram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то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 люди из низших сословий не могут проявлять и ощущать какие-либо чувства, а тем более</w:t>
      </w:r>
      <w:r>
        <w:rPr>
          <w:rStyle w:val="apple-converted-space"/>
          <w:rFonts w:ascii="Helvetica" w:hAnsi="Helvetica" w:cs="Helvetica"/>
          <w:color w:val="2E2E2E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любовь. Автор опровергает это мнение. Главная героиня повести, не выдержав трагических переживаний: несчастная любовь, запятнанная репутация, предательство Эраста - решается на самоубийство. Именно этот поступок демонстрирует проявление чувствительности, чистоты, пылкости и искренности девушки - крестьянки.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Я считаю, что каждый человек, независимо от его социального статуса, испытывает как боль, так и радость, а также другие эмоции, чувства.</w:t>
      </w:r>
    </w:p>
    <w:sectPr w:rsidR="009B23E8" w:rsidRPr="003677B5" w:rsidSect="003677B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7B5"/>
    <w:rsid w:val="003677B5"/>
    <w:rsid w:val="0074642C"/>
    <w:rsid w:val="009B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677B5"/>
  </w:style>
  <w:style w:type="character" w:styleId="a3">
    <w:name w:val="Strong"/>
    <w:basedOn w:val="a0"/>
    <w:uiPriority w:val="22"/>
    <w:qFormat/>
    <w:rsid w:val="003677B5"/>
    <w:rPr>
      <w:b/>
      <w:bCs/>
    </w:rPr>
  </w:style>
  <w:style w:type="character" w:styleId="a4">
    <w:name w:val="Emphasis"/>
    <w:basedOn w:val="a0"/>
    <w:uiPriority w:val="20"/>
    <w:qFormat/>
    <w:rsid w:val="003677B5"/>
    <w:rPr>
      <w:i/>
      <w:iCs/>
    </w:rPr>
  </w:style>
  <w:style w:type="paragraph" w:styleId="a5">
    <w:name w:val="List Paragraph"/>
    <w:basedOn w:val="a"/>
    <w:uiPriority w:val="34"/>
    <w:qFormat/>
    <w:rsid w:val="003677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677B5"/>
  </w:style>
  <w:style w:type="character" w:styleId="a3">
    <w:name w:val="Strong"/>
    <w:basedOn w:val="a0"/>
    <w:uiPriority w:val="22"/>
    <w:qFormat/>
    <w:rsid w:val="003677B5"/>
    <w:rPr>
      <w:b/>
      <w:bCs/>
    </w:rPr>
  </w:style>
  <w:style w:type="character" w:styleId="a4">
    <w:name w:val="Emphasis"/>
    <w:basedOn w:val="a0"/>
    <w:uiPriority w:val="20"/>
    <w:qFormat/>
    <w:rsid w:val="003677B5"/>
    <w:rPr>
      <w:i/>
      <w:iCs/>
    </w:rPr>
  </w:style>
  <w:style w:type="paragraph" w:styleId="a5">
    <w:name w:val="List Paragraph"/>
    <w:basedOn w:val="a"/>
    <w:uiPriority w:val="34"/>
    <w:qFormat/>
    <w:rsid w:val="00367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379</Words>
  <Characters>2165</Characters>
  <Application>Microsoft Office Word</Application>
  <DocSecurity>0</DocSecurity>
  <Lines>40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2015-10-10T22:22:00Z</dcterms:created>
  <dcterms:modified xsi:type="dcterms:W3CDTF">2015-10-10T22:41:00Z</dcterms:modified>
</cp:coreProperties>
</file>