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488" w:rsidRPr="00E23488" w:rsidRDefault="00E23488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sz w:val="24"/>
          <w:szCs w:val="24"/>
        </w:rPr>
        <w:br/>
      </w:r>
      <w:r w:rsidRPr="00E23488">
        <w:rPr>
          <w:rFonts w:ascii="Times New Roman" w:hAnsi="Times New Roman" w:cs="Times New Roman"/>
          <w:color w:val="00AEEF"/>
          <w:sz w:val="24"/>
          <w:szCs w:val="24"/>
          <w:u w:val="single"/>
          <w:shd w:val="clear" w:color="auto" w:fill="ECECEC"/>
        </w:rPr>
        <w:t>Понятие политики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Общество в своём развитии постепенно формирует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политическую сферу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жизнедеятельности — сферу отношений по поводу публичной власти. Название для этих отношений придумали в Древней Греции. Полисами тогда называли города-государства: Афины, Спарту. А искусство управления государством с тех пор называют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политикой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Политика всегда связана с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властью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 возможностью оказывать влияние на поведение людей. Политическая власть всегда является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публичной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то есть распространяется не только на нескольких людей, но и на общество в целом.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Политика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 область жизнедеятельности людей, которая сложилась в ходе появления и развития власти и регулирует жизнь всего общества.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Власть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это многообразие возможностей оказывать влияние на поведение людей.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семейной властью обладают родители, и опирается она на их авторитет.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Однако это власть не политическая, поскольку она не является публичной, не распространяется на общество в целом.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Политическая власть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отдельный вид власти, который отличается тем, что оказывает влияние на всех членов общества.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Политическая власть всегда является публичной и действует на основе права от имени всего общества. Важнейшей характеристикой политической власти является её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легитимность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Легитимная власть воспринимается населением как правомерная и справедливая. Одним из признаков политической власти является её верховенство (решения власти обязательны для всего общества).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  <w:shd w:val="clear" w:color="auto" w:fill="ECECEC"/>
        </w:rPr>
        <w:t>Зачем нужна политика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Все сферы жизнедеятельности общества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удовлетворяют потребности людей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724364" cy="1819275"/>
            <wp:effectExtent l="19050" t="0" r="9186" b="0"/>
            <wp:docPr id="7" name="Рисунок 7" descr="Таблицы_История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аблицы_История (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6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64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Рис.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. Сферы общественной жизни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Экономическая сфера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удовлетворяет материальные потребности, формирует производство необходимых человеку благ.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Социальная сфера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удовлетворяет социальные потребности людей в общении и взаимодействии.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Духовная сфера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удовлетворяет духовные потребности в познании и саморазвитии.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Какую же потребность удовлетворяет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политика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? Это прежде всего потребность в общественной безопасности.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Важнейшим политическим образованием (институтом) является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государство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которое создаёт общественные, то есть доступные каждому, блага (культуру, медицину, электроэнергию, дороги и др.).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государство поддерживает правопорядок, гарантирует права и свободы человека. Именно из государственного бюджета, наполненного нашими налогами, финансируется бесплатное образование.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Общественные блага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необходимые для удовлетворения потребностей людей блага, которые находятся в общем неконкурентном пользовании, формируются прежде всего под влиянием политической воли государства.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Политика определяет жизнь каждого из нас. Разбираться в политике — важнейший навык современного человека.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  <w:shd w:val="clear" w:color="auto" w:fill="ECECEC"/>
        </w:rPr>
        <w:t>СМИ и политика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СМИ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средства массовой информации (интернет, телевидение, радио, газеты).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Современная политика невозможна без свободных средств массовой информации.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 функциям СМИ в политике относят:</w:t>
      </w:r>
    </w:p>
    <w:p w:rsidR="00344651" w:rsidRPr="00E23488" w:rsidRDefault="00344651" w:rsidP="00E234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информационную функцию;</w:t>
      </w:r>
    </w:p>
    <w:p w:rsidR="00344651" w:rsidRPr="00E23488" w:rsidRDefault="00344651" w:rsidP="00E234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функцию критики и контроля;</w:t>
      </w:r>
    </w:p>
    <w:p w:rsidR="00344651" w:rsidRPr="00E23488" w:rsidRDefault="00344651" w:rsidP="00E234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функцию представления интересов;</w:t>
      </w:r>
    </w:p>
    <w:p w:rsidR="00344651" w:rsidRPr="00E23488" w:rsidRDefault="00344651" w:rsidP="00E234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формирование общественного мнения;</w:t>
      </w:r>
    </w:p>
    <w:p w:rsidR="00344651" w:rsidRPr="00E23488" w:rsidRDefault="00344651" w:rsidP="00E2348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привлечение внимания государства.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Именно СМИ доносят до нас информацию о программах политических партий, критикуют власть, если нарушены права и свободы человека, оказывают влияние на общественное мнение по важнейшим политическим вопросам.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Современные СМИ активно привлекают молодых людей в сферу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журналистики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Журналистика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деятельность, которая заключается в отборе, обработке и распространении информации с помощью различных средств массовой информации.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Основные направления политики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Принято разделять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внешнюю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и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внутреннюю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политику.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Внешняя политика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представляет собой сферу публичной власти, в которой регулируются отношения между государствами.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 ней относят:</w:t>
      </w:r>
    </w:p>
    <w:p w:rsidR="00344651" w:rsidRPr="00E23488" w:rsidRDefault="00344651" w:rsidP="00E234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установление дипломатических отношений между государствами;</w:t>
      </w:r>
    </w:p>
    <w:p w:rsidR="00344651" w:rsidRPr="00E23488" w:rsidRDefault="00344651" w:rsidP="00E234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открытие представительств государств;</w:t>
      </w:r>
    </w:p>
    <w:p w:rsidR="00344651" w:rsidRPr="00E23488" w:rsidRDefault="00344651" w:rsidP="00E234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проведение международных переговоров;</w:t>
      </w:r>
    </w:p>
    <w:p w:rsidR="00344651" w:rsidRPr="00E23488" w:rsidRDefault="00344651" w:rsidP="00E234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обеспечение безопасности государственной границы;</w:t>
      </w:r>
    </w:p>
    <w:p w:rsidR="00344651" w:rsidRPr="00E23488" w:rsidRDefault="00344651" w:rsidP="00E234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заключение международных договоров;</w:t>
      </w:r>
    </w:p>
    <w:p w:rsidR="00344651" w:rsidRPr="00E23488" w:rsidRDefault="00344651" w:rsidP="00E2348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членство в международных организациях.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Направления внешней политики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 оборонное, внешнеэкономическое, культурное и иные.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Внутренняя политика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представляет собой управление внутри государства.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Управлением в экономической сфере занимается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экономическая политика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денежно-кредитная политика, распределение доходов государства, выпуск национальной валюты, производство товаров, стабилизация уровня цен, борьба с инфляцией, взимание налогов, инвестиционные процессы и так далее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Управлением в социальной сфере занимается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социальная политика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К данной сфере относятся: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борьба с безработицей, пенсионное обеспечение, бесплатная медицина, бесплатное образование, поддержка нетрудоспособного населения, поддержка здорового образа жизни, улучшение демографической ситуации в стране, добровольное медицинское страхование, организация санаторно-курортного отдыха для детей.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Управлением в духовной сфере занимается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культурная политика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Её задачами являются: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сохранение культурного наследия, создание единого культурного пространства, организация выставок художников, популяризация русской литературы, открытие школ искусств, организация заседания Союза писателей, проведение музыкального концерта и другое.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Политика многообразна, но в любом случае она основана на публичной власти и регулирует социальные взаимоотношения. Политика во многом определяет, какой будет жизнь общества. Участие людей в политике — это довольно сложная и весьма ответственная деятельность, к которой необходимо подготовиться каждому современному человеку.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344651" w:rsidRPr="00E23488" w:rsidRDefault="00E23488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  <w:shd w:val="clear" w:color="auto" w:fill="ECECEC"/>
        </w:rPr>
        <w:t>Признаки и функции государства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1. Теории происхождения государства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Первые государства возникли до нашей эры в Месопотамии, Древнем Египте, Индии и Китае. Учёные до сих пор спорят о том, почему же люди начали формировать государства. Этот вопрос тесно связан с другим: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откуда взялась власть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почему люди решили этой власти подчиняться.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Теории происхождения власти и государства</w:t>
      </w:r>
    </w:p>
    <w:p w:rsidR="00344651" w:rsidRPr="00E23488" w:rsidRDefault="00344651" w:rsidP="00E234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Теологическая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(религиозная теория). Согласно ей государственная власть происходит от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божественной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а правитель выступает как посланник высших сил.</w:t>
      </w:r>
    </w:p>
    <w:p w:rsidR="00344651" w:rsidRPr="00E23488" w:rsidRDefault="00344651" w:rsidP="00E234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Теория общественного договора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Эта теория гласит, что до появления государственной власти люди находились в состоянии естественной свободы, но в то же время вокруг было много того, что угрожало их жизни и имуществу. Их дни проходили в вечных войнах и были полны опасностей. Создав государство, люди, с одной стороны,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лишились части своей свободы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и стали вынуждены подчиняться власти, но, с другой стороны,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получили безопасность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порядок и гарантии защиты от государства.</w:t>
      </w:r>
    </w:p>
    <w:p w:rsidR="00344651" w:rsidRPr="00E23488" w:rsidRDefault="00344651" w:rsidP="00E234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Теория завоевания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Согласно ей государство образовалось во время многочисленных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военных походов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Более сильные и развитые племена завоёвывали другие: завоеватели становились властью, а завоёванные — подчинёнными.</w:t>
      </w:r>
    </w:p>
    <w:p w:rsidR="00344651" w:rsidRPr="00E23488" w:rsidRDefault="00344651" w:rsidP="00E2348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Экономическая теория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Эта теория связывает возникновение государственной власти с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экономическим неравенством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У части людей при производстве товаров появлялись излишки, которые они могли обменивать и богатеть. Это приводило к формированию высших и низших классов, где первые, благодаря наличию экономических ресурсов, осуществляли управление вторыми.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Существуют десятки разнообразных теорий, но все они сходятся в одном: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государство необходимо для управления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усложняющейся жизнью общества, охраны порядка и регулирования жизни граждан.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3981450" cy="2018429"/>
            <wp:effectExtent l="19050" t="0" r="0" b="0"/>
            <wp:docPr id="15" name="Рисунок 15" descr="Таблицы_Истор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аблицы_История (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1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lastRenderedPageBreak/>
        <w:t>2. Определение государства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Термин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государство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» часто используется как синоним слова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страна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». Под страной мы обычно понимаем территорию и проживающих на ней людей, используем это слово, говоря о путешествиях. Но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государство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характеризует также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политическое и правовое устройство страны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 любого государства выделяют ряд общих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признаков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371975" cy="3154954"/>
            <wp:effectExtent l="19050" t="0" r="9525" b="0"/>
            <wp:docPr id="17" name="Рисунок 17" descr="Таблицы_Истор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аблицы_История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Территория с границами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на которой живёт население и на которую распространяется власть. Считается, что государства начали формироваться при переходе от кочевого образа жизни к оседлому.</w:t>
      </w:r>
    </w:p>
    <w:p w:rsidR="00344651" w:rsidRPr="00E23488" w:rsidRDefault="00344651" w:rsidP="00E234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Публичная власть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представляемая специальными органами управления. Эта власть отделена от общества и признана им.</w:t>
      </w:r>
    </w:p>
    <w:p w:rsidR="00344651" w:rsidRPr="00E23488" w:rsidRDefault="00344651" w:rsidP="00E234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Законы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регулирующие жизнь общества.</w:t>
      </w:r>
    </w:p>
    <w:p w:rsidR="00344651" w:rsidRPr="00E23488" w:rsidRDefault="00344651" w:rsidP="00E2348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Право власти применять принуждение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 гражданам в рамках закона. Для сохранения правопорядка существуют органы власти, которые имеют полномочия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заставлять население подчиняться законам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в том числе с применением силы.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к таким органам относят полицию, суд, армию и другие. Они могут взыскивать штрафы, лишать человека свободы, применять оружие, но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только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в рамках закона и соблюдения общественных интересов.</w:t>
      </w:r>
    </w:p>
    <w:p w:rsidR="00344651" w:rsidRPr="00E23488" w:rsidRDefault="00344651" w:rsidP="00E2348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Налоговая система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Для обеспечения деятельности государственных органов и создания общественных благ с населения систематически собираются налоги.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за счёт налогов работают больницы, школы, строятся дороги, парки, развивается наука.</w:t>
      </w:r>
    </w:p>
    <w:p w:rsidR="00344651" w:rsidRPr="00E23488" w:rsidRDefault="00344651" w:rsidP="00E234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Символика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(флаг, герб, гимн).</w:t>
      </w:r>
    </w:p>
    <w:p w:rsidR="00344651" w:rsidRPr="00E23488" w:rsidRDefault="00344651" w:rsidP="00E2348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Суверенитет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Выделяют внешний и внутренний суверенитет.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Внутренний суверенитет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означает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верховенство и независимость государственной власти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от других социальных институтов (религии, семьи, экономики) внутри государства. То есть власть государства — самая сильная и распространяется на все остальные организации и граждан.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Внешний суверенитет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связан с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независимостью страны в международных отношениях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Он может выражаться в признании другими странами самостоятельности государства и невмешательстве в его внутренние дела.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lastRenderedPageBreak/>
        <w:t>Государство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организация власти, которая имеет специальный аппарат управления и располагается на определённой территории.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Функции государства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Деятельность государства выражена в его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функциях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Внутренние функции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распространяются на собственную территорию и граждан, 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внешние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отражают взаимодействие с другими государствами.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629400" cy="3501820"/>
            <wp:effectExtent l="19050" t="0" r="0" b="0"/>
            <wp:docPr id="19" name="Рисунок 19" descr="Таблицы_Ист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блицы_Истор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5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разных государствах и в разные эпохи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значимость некоторых функций может изменяться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Какие-то функции становятся менее востребованными, а какие-то появляются.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сейчас число государств, которые вовлечены в военные действия, уменьшается, некоторые даже не имеют собственной армии. И в мировом сообществе акцент смещается на борьбу с глобальными проблемами, экономическими кризисами.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Внутренняя и внешняя политика государства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Государственная политика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приоритетные направления деятельности государства, определяющие цели и задачи государственной власти.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Иными словами, это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курс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выбранный государством для развития, в соответствии с которым будут приниматься решения и распределяться ресурсы. Государственная политика должна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реагировать на проблемы общества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предлагать пути их решения.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Субъектами государственной политики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выступают органы государственной власти, но у граждан также возникает возможность повлиять на неё.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Государственная политика может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выражаться в</w:t>
      </w:r>
    </w:p>
    <w:p w:rsidR="00344651" w:rsidRPr="00E23488" w:rsidRDefault="00344651" w:rsidP="00E2348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принятии законов;</w:t>
      </w:r>
    </w:p>
    <w:p w:rsidR="00344651" w:rsidRPr="00E23488" w:rsidRDefault="00344651" w:rsidP="00E2348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изменении налоговой системы;</w:t>
      </w:r>
    </w:p>
    <w:p w:rsidR="00344651" w:rsidRPr="00E23488" w:rsidRDefault="00344651" w:rsidP="00E2348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распределении бюджетных средств;</w:t>
      </w:r>
    </w:p>
    <w:p w:rsidR="00344651" w:rsidRPr="00E23488" w:rsidRDefault="00344651" w:rsidP="00E2348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предоставлении льгот;</w:t>
      </w:r>
    </w:p>
    <w:p w:rsidR="00344651" w:rsidRPr="00E23488" w:rsidRDefault="00344651" w:rsidP="00E2348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подписании международных договоров.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Связанная с функциями государства, государственная политика делится на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внешнюю и внутреннюю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Внутренняя политика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государства может включать:</w:t>
      </w:r>
    </w:p>
    <w:p w:rsidR="00344651" w:rsidRPr="00E23488" w:rsidRDefault="00344651" w:rsidP="00E2348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законодательную политику;</w:t>
      </w:r>
    </w:p>
    <w:p w:rsidR="00344651" w:rsidRPr="00E23488" w:rsidRDefault="00344651" w:rsidP="00E2348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социальную политику;</w:t>
      </w:r>
    </w:p>
    <w:p w:rsidR="00344651" w:rsidRPr="00E23488" w:rsidRDefault="00344651" w:rsidP="00E2348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экономическую политику;</w:t>
      </w:r>
    </w:p>
    <w:p w:rsidR="00344651" w:rsidRPr="00E23488" w:rsidRDefault="00344651" w:rsidP="00E2348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культурную политику;</w:t>
      </w:r>
    </w:p>
    <w:p w:rsidR="00344651" w:rsidRPr="00E23488" w:rsidRDefault="00344651" w:rsidP="00E2348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экологическую политику.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Внешняя политика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служит логичным продолжением внутренней, используя международные организации и союзы как инструменты для достижения государственных целей.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задачей государства А является развитие информационных технологий и бизнеса. В соответствии с ней государство А заключает соглашение об экономическом сотрудничестве с более развитой в этой сфере страной В.</w:t>
      </w:r>
    </w:p>
    <w:p w:rsidR="00344651" w:rsidRPr="00E23488" w:rsidRDefault="00344651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b w:val="0"/>
          <w:bCs w:val="0"/>
          <w:color w:val="4E4E3F"/>
          <w:sz w:val="24"/>
          <w:szCs w:val="24"/>
        </w:rPr>
      </w:pPr>
      <w:r w:rsidRPr="00E23488">
        <w:rPr>
          <w:b w:val="0"/>
          <w:bCs w:val="0"/>
          <w:color w:val="4E4E3F"/>
          <w:sz w:val="24"/>
          <w:szCs w:val="24"/>
        </w:rPr>
        <w:t>Гражданство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Люди в отношениях с государством связаны статусом </w:t>
      </w: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гражданства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Гражданство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это устойчивая правовая связь человека и государства, выраженная во взаимных правах и обязанностях.</w:t>
      </w:r>
    </w:p>
    <w:p w:rsidR="00E23488" w:rsidRPr="00E23488" w:rsidRDefault="00344651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Гражданство даёт человеку защиту и поддержку государства, но в то же время накладывает на него ряд </w:t>
      </w:r>
      <w:hyperlink r:id="rId9" w:tgtFrame="_blank" w:history="1">
        <w:r w:rsidRPr="00E23488">
          <w:rPr>
            <w:rStyle w:val="a4"/>
            <w:rFonts w:ascii="Times New Roman" w:hAnsi="Times New Roman" w:cs="Times New Roman"/>
            <w:color w:val="00AEEF"/>
            <w:sz w:val="24"/>
            <w:szCs w:val="24"/>
          </w:rPr>
          <w:t>обязанностей</w:t>
        </w:r>
      </w:hyperlink>
      <w:r w:rsidRPr="00E23488">
        <w:rPr>
          <w:rFonts w:ascii="Times New Roman" w:hAnsi="Times New Roman" w:cs="Times New Roman"/>
          <w:color w:val="4E4E3F"/>
          <w:sz w:val="24"/>
          <w:szCs w:val="24"/>
        </w:rPr>
        <w:t>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Принципы российского гражданства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Согласно Конституции РФ выделяют следующие принципы.</w:t>
      </w:r>
    </w:p>
    <w:p w:rsidR="00344651" w:rsidRPr="00E23488" w:rsidRDefault="00344651" w:rsidP="00E2348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textAlignment w:val="center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Гражданство РФ является </w:t>
      </w:r>
      <w:r w:rsidRPr="00E23488">
        <w:rPr>
          <w:rStyle w:val="a8"/>
          <w:rFonts w:ascii="Times New Roman" w:hAnsi="Times New Roman" w:cs="Times New Roman"/>
          <w:i/>
          <w:iCs/>
          <w:color w:val="4E4E3F"/>
          <w:sz w:val="24"/>
          <w:szCs w:val="24"/>
        </w:rPr>
        <w:t>единым и равным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, независимо от оснований его приобретения.</w:t>
      </w:r>
    </w:p>
    <w:p w:rsidR="00344651" w:rsidRPr="00E23488" w:rsidRDefault="00344651" w:rsidP="00E2348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textAlignment w:val="center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Гражданин РФ </w:t>
      </w:r>
      <w:r w:rsidRPr="00E23488">
        <w:rPr>
          <w:rStyle w:val="a8"/>
          <w:rFonts w:ascii="Times New Roman" w:hAnsi="Times New Roman" w:cs="Times New Roman"/>
          <w:i/>
          <w:iCs/>
          <w:color w:val="4E4E3F"/>
          <w:sz w:val="24"/>
          <w:szCs w:val="24"/>
        </w:rPr>
        <w:t>не может быть лишён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 своего гражданства или права изменить его. Живя за границей, россиянин не теряет своего российского гражданства и пользуется защитой государства.</w:t>
      </w:r>
    </w:p>
    <w:p w:rsidR="00344651" w:rsidRPr="00E23488" w:rsidRDefault="00344651" w:rsidP="00E2348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textAlignment w:val="center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Гражданин </w:t>
      </w:r>
      <w:r w:rsidRPr="00E23488">
        <w:rPr>
          <w:rStyle w:val="a8"/>
          <w:rFonts w:ascii="Times New Roman" w:hAnsi="Times New Roman" w:cs="Times New Roman"/>
          <w:i/>
          <w:iCs/>
          <w:color w:val="4E4E3F"/>
          <w:sz w:val="24"/>
          <w:szCs w:val="24"/>
        </w:rPr>
        <w:t>не может быть выслан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 за пределы РФ или выдан иностранному государству.</w:t>
      </w:r>
    </w:p>
    <w:p w:rsidR="00344651" w:rsidRPr="00E23488" w:rsidRDefault="00344651" w:rsidP="00E2348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textAlignment w:val="center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Допущение </w:t>
      </w:r>
      <w:r w:rsidRPr="00E23488">
        <w:rPr>
          <w:rStyle w:val="a8"/>
          <w:rFonts w:ascii="Times New Roman" w:hAnsi="Times New Roman" w:cs="Times New Roman"/>
          <w:i/>
          <w:iCs/>
          <w:color w:val="4E4E3F"/>
          <w:sz w:val="24"/>
          <w:szCs w:val="24"/>
        </w:rPr>
        <w:t>двойного гражданства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.</w:t>
      </w:r>
    </w:p>
    <w:p w:rsidR="00344651" w:rsidRPr="00E23488" w:rsidRDefault="00344651" w:rsidP="00E2348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/>
        <w:textAlignment w:val="center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Российская Федерация поощряет приобретение гражданства РФ лицами без гражданства, проживающими на территории РФ.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Бипатриды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это люди с двойным гражданством.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Апатриды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это люди, не имеющие гражданства какого-либо государства.</w:t>
      </w:r>
    </w:p>
    <w:p w:rsidR="00E23488" w:rsidRPr="00E23488" w:rsidRDefault="00E23488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</w:p>
    <w:p w:rsidR="00E23488" w:rsidRPr="00E23488" w:rsidRDefault="00E23488" w:rsidP="00E23488">
      <w:pPr>
        <w:pStyle w:val="3"/>
        <w:shd w:val="clear" w:color="auto" w:fill="ECECEC"/>
        <w:spacing w:before="300" w:beforeAutospacing="0" w:after="150" w:afterAutospacing="0"/>
        <w:rPr>
          <w:b w:val="0"/>
          <w:bCs w:val="0"/>
          <w:color w:val="4E4E3F"/>
          <w:sz w:val="24"/>
          <w:szCs w:val="24"/>
        </w:rPr>
      </w:pPr>
      <w:hyperlink r:id="rId10" w:history="1">
        <w:r w:rsidRPr="00E23488">
          <w:rPr>
            <w:rStyle w:val="a4"/>
            <w:b w:val="0"/>
            <w:bCs w:val="0"/>
            <w:color w:val="00AEEF"/>
            <w:sz w:val="24"/>
            <w:szCs w:val="24"/>
          </w:rPr>
          <w:t>Формы государства</w:t>
        </w:r>
      </w:hyperlink>
    </w:p>
    <w:p w:rsidR="00E23488" w:rsidRPr="00E23488" w:rsidRDefault="00E23488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</w:p>
    <w:p w:rsidR="00E23488" w:rsidRPr="00E23488" w:rsidRDefault="00344651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b w:val="0"/>
          <w:bCs w:val="0"/>
          <w:color w:val="4E4E3F"/>
          <w:sz w:val="24"/>
          <w:szCs w:val="24"/>
        </w:rPr>
      </w:pPr>
      <w:r w:rsidRPr="00E23488">
        <w:rPr>
          <w:noProof/>
          <w:sz w:val="24"/>
          <w:szCs w:val="24"/>
        </w:rPr>
        <w:lastRenderedPageBreak/>
        <w:drawing>
          <wp:inline distT="0" distB="0" distL="0" distR="0">
            <wp:extent cx="5114925" cy="2941821"/>
            <wp:effectExtent l="19050" t="0" r="9525" b="0"/>
            <wp:docPr id="21" name="Рисунок 21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shot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4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488">
        <w:rPr>
          <w:b w:val="0"/>
          <w:bCs w:val="0"/>
          <w:color w:val="4E4E3F"/>
          <w:sz w:val="24"/>
          <w:szCs w:val="24"/>
        </w:rPr>
        <w:t> </w:t>
      </w:r>
    </w:p>
    <w:p w:rsidR="00344651" w:rsidRPr="00E23488" w:rsidRDefault="00344651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b w:val="0"/>
          <w:bCs w:val="0"/>
          <w:color w:val="4E4E3F"/>
          <w:sz w:val="24"/>
          <w:szCs w:val="24"/>
        </w:rPr>
      </w:pPr>
      <w:r w:rsidRPr="00E23488">
        <w:rPr>
          <w:b w:val="0"/>
          <w:bCs w:val="0"/>
          <w:color w:val="4E4E3F"/>
          <w:sz w:val="24"/>
          <w:szCs w:val="24"/>
        </w:rPr>
        <w:t>Форма правления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Форма правления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способ организации высших органов власти, отражающий их полномочия и взаимоотношения.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Форма правления отвечает на вопрос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Кто правит государством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?»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Выделяют две формы правления: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монархию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и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республику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495800" cy="2396716"/>
            <wp:effectExtent l="19050" t="0" r="0" b="0"/>
            <wp:docPr id="24" name="Рисунок 24" descr="Форма прав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рма правления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39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Монархия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форма правления, при которой власть передаётся по наследству и монарх пользуется ею в течение неограниченного срока.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Признаки монархии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344651" w:rsidRPr="00E23488" w:rsidRDefault="00344651" w:rsidP="00E2348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наследственная передача власти (династия);</w:t>
      </w:r>
    </w:p>
    <w:p w:rsidR="00344651" w:rsidRPr="00E23488" w:rsidRDefault="00344651" w:rsidP="00E2348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неограниченный срок правления монарха (власть передаётся из-за смерти монарха или добровольного отречения от престола);</w:t>
      </w:r>
    </w:p>
    <w:p w:rsidR="00344651" w:rsidRPr="00E23488" w:rsidRDefault="00344651" w:rsidP="00E2348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особая роль традиций и символов власти.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Виды монархии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Абсолютная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Монарх правит единолично, он может издавать законы, распоряжаться бюджетом, судить.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Ограниченная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Власть монарха носит формальный характер, а основные решения могут приниматься представительным органом — парламентом. Действует принцип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монарх царствует, но не правит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».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lastRenderedPageBreak/>
        <w:t>Республика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форма правления, при которой власть избирается народом на ограниченный срок.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Признаки республики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344651" w:rsidRPr="00E23488" w:rsidRDefault="00344651" w:rsidP="00E2348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органы власти избираются народом;</w:t>
      </w:r>
    </w:p>
    <w:p w:rsidR="00344651" w:rsidRPr="00E23488" w:rsidRDefault="00344651" w:rsidP="00E2348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срок полномочий органов власти ограничен и известен заранее;</w:t>
      </w:r>
    </w:p>
    <w:p w:rsidR="00344651" w:rsidRPr="00E23488" w:rsidRDefault="00344651" w:rsidP="00E2348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глава государства несёт ответственность перед избирателями.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Виды республики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Президентская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Президент выступает как глава государства и возглавляет правительство. Именно в его руках сосредоточена государственная власть.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Парламентская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Главным органом власти выступает парламент, а глава парламента фактически является первым лицом государства. Должность президента тоже существует, но он выполняет формальные функции.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Смешанная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Власть разделена между парламентом и президентом.</w:t>
      </w:r>
    </w:p>
    <w:p w:rsidR="00E23488" w:rsidRPr="00E23488" w:rsidRDefault="00E23488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3. Формы территориально-государственного устройства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Форма территориально-государственного устройства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способ распределения власти на территории государства.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Любое государство разделено на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регионы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в разных странах они называются по-своему (штаты, провинции, республики, области). В некоторых государствах это деление создано для удобства, а в некоторых имеет политическое значение.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Форма территориально-государственного устройства определяет статус этих регионов и особенности их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взаимоотношений с центральной властью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Виды территориально-государственного устройства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1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Унитарное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Государство подчинено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единой власти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регионы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не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обладают возможностью проводить собственную политику. В унитарном государстве действуют единые законы.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Италия, Франция, Великобритания, Украина.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2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Федеративное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федерация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). Государство, состоящее из самостоятельных регионов, обладающих возможностью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проводить собственную региональную политику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таком государстве политическое устройство имеет два уровня: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федеральный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(центральный) и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региональный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057400" cy="1970544"/>
            <wp:effectExtent l="19050" t="0" r="0" b="0"/>
            <wp:docPr id="26" name="Рисунок 26" descr="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Из-за этого в разных регионах страны могут различаться законы, существовать свои органы власти. Такое устройство характерно для стран с большой площадью или большим национальным разнообразием.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Российская Федерация, США, Индия.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3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Конфедерация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Союз независимых государств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объединённых общими экономическими, политическими, военными целями. Государство внутри конфедерации сохраняет свой суверенитет, власть и законы. Участники конфедерации могут свободно выходить из её состава.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Евросоюз, Содружество Независимых Государств (СНГ).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4. Политический режим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Политический режим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система способов и методов осуществления власти, отражающаяся на правовом статусе граждан.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Политический режим отвечает на вопрос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Как управляют государством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?»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Методы власти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могут быть мягкими и обеспечивать населению самостоятельность, а могут быть жёсткими и способствовать осуществлению значительного контроля над обществом.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Виды политических режимов</w:t>
      </w:r>
    </w:p>
    <w:p w:rsidR="00344651" w:rsidRPr="00E23488" w:rsidRDefault="00344651" w:rsidP="00E2348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Демократический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Основан на активном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участии народа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в управлении государством посредством выборов и референдумов. Государство использует больше добровольных методов, чем принудительных, вследствие чего у граждан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большой объём прав и свобод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Авторитарный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 При этом режиме права граждан частично ограничены, а власть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опирается на силовые структуры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армию.</w:t>
      </w:r>
    </w:p>
    <w:p w:rsidR="00344651" w:rsidRPr="00E23488" w:rsidRDefault="00344651" w:rsidP="00E2348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Тоталитарный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Государство осуществляет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полный контроль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над жизнью граждан, максимально ограничивает их права и свободы. Основными методами являются устрашение и насилие.</w:t>
      </w:r>
    </w:p>
    <w:p w:rsidR="00DD724B" w:rsidRPr="00E23488" w:rsidRDefault="00E23488" w:rsidP="00E2348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sz w:val="24"/>
          <w:szCs w:val="24"/>
        </w:rPr>
        <w:br/>
      </w:r>
      <w:r w:rsidRPr="00E23488">
        <w:rPr>
          <w:rFonts w:ascii="Times New Roman" w:hAnsi="Times New Roman" w:cs="Times New Roman"/>
          <w:color w:val="00AEEF"/>
          <w:sz w:val="24"/>
          <w:szCs w:val="24"/>
          <w:u w:val="single"/>
          <w:shd w:val="clear" w:color="auto" w:fill="ECECEC"/>
        </w:rPr>
        <w:t>Политический режим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1. Понятие политического режима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Политический режим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совокупность методов осуществления власти и достижения политических целей.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Характеристики политического режима</w:t>
      </w: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44651" w:rsidRPr="00E23488" w:rsidRDefault="00344651" w:rsidP="00E2348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обеспечение прав и свобод человека;</w:t>
      </w:r>
    </w:p>
    <w:p w:rsidR="00344651" w:rsidRPr="00E23488" w:rsidRDefault="00344651" w:rsidP="00E2348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способы и приёмы осуществления власти;</w:t>
      </w:r>
    </w:p>
    <w:p w:rsidR="00344651" w:rsidRPr="00E23488" w:rsidRDefault="00344651" w:rsidP="00E2348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 отношений между государством и обществом;</w:t>
      </w:r>
    </w:p>
    <w:p w:rsidR="00344651" w:rsidRPr="00E23488" w:rsidRDefault="00344651" w:rsidP="00E2348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возможность со стороны граждан оказывать влияние на принятие политических решений, равно как и осуществлять контроль за их исполнением;</w:t>
      </w:r>
    </w:p>
    <w:p w:rsidR="00344651" w:rsidRPr="00E23488" w:rsidRDefault="00344651" w:rsidP="00E23488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способы формирования политических институтов.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Существует множество классификаций и подходов в вопросе определения типов политических режимов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но в политических исследованиях обычно выделяют три основные формы политических режимов: тоталитарный, авторитарный и демократический.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5286375" cy="2184301"/>
            <wp:effectExtent l="19050" t="0" r="9525" b="0"/>
            <wp:docPr id="28" name="Рисунок 28" descr="Политический реж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литический режи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Обрати внимание!</w:t>
      </w:r>
    </w:p>
    <w:p w:rsidR="00344651" w:rsidRPr="00E23488" w:rsidRDefault="00344651" w:rsidP="00E23488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Существует и точка зрения, что политический режим может быть демократическим и антидемократическим, а государство — правовым, авторитарным, тоталитарным.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2. Демократический политический режим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Демократический режим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политический строй, при котором народ признаётся источником власти, за которым закрепляется право участвовать в управлении делами общества и государства.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Признаки демократического режима</w:t>
      </w: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Народ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—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источник власти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. Население государства осуществляет власть как непосредственно, через участие в референдуме или свободных выборах, так и опосредованно — через деятельность сформированных органов государственной власти, выражающих интересы избирателей.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Принятие решений большинством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и выражение его воли через институты демократии. Меньшинство имеет право на оппозицию, но подчиняется воле большинства при условии учёта и гарантии его прав.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Политический плюрализм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и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идеологическое многообразие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, выражающиеся в свободной деятельности политических партий, их равных правах на участие в предвыборной политической борьбе и возможности участия в деятельности органов власти.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Контроль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со стороны представительных органов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за деятельностью исполнительной власти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, обеспечение деятельности механизма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системы сдержек и противовесов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Неприкосновенность частной собственности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Кроме того, выделяют и иные характерные черты демократического политического режима.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5724525" cy="3170207"/>
            <wp:effectExtent l="19050" t="0" r="9525" b="0"/>
            <wp:docPr id="30" name="Рисунок 30" descr="Признаки демократ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изнаки демократи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7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Обрати внимание!</w:t>
      </w:r>
    </w:p>
    <w:p w:rsidR="00344651" w:rsidRPr="00E23488" w:rsidRDefault="00344651" w:rsidP="00E23488">
      <w:pPr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Родиной демократии считается Древняя Греция. Слово «демократия» образовано от двух корней греческого языка: демос — «народ» и 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кратос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 — «власть».</w:t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3. Ценности демократии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Понятие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«демократия»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означает, как известно,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«народовластие»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При всей сложности и неоднозначности данного понятия можно выделить общие ценности демократии как политического строя.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572000" cy="2980833"/>
            <wp:effectExtent l="19050" t="0" r="0" b="0"/>
            <wp:docPr id="32" name="Рисунок 32" descr="Таблицы_Истор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аблицы_История (2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4. Авторитарный политический режим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Авторитарный режим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политический режим, при котором власть концентрируется в руках одного человека или группы лиц, а население лишено права осуществлять контроль за процессом принятия политических решений, равно как и их исполнением.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Признаки авторитарного режима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Власть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концентрируется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в руках одного человека или группы лиц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, у населения отсутствует возможность контроля за процессом принятия решений, равно как и за их исполнением.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Ограниченный плюрализм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. Допускается деятельность оппозиционных партий, профсоюзов и 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общественных объединений при условии контроля и строгой регламентации. Участие в политической борьбе и деятельности органов власти исключено.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Использование силы для разрешения политических конфликтов в отношении оппозиции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с целью обеспечения собственной безопасности и сохранения установленного режима.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Закрытость правящей элиты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. Органы власти формируются не путём свободных выборов, а через назначения из числа лояльных установленному режиму лиц.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Отказ от тотального контроля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над неполитическими сферами жизни общества.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Кроме того, выделяют и иные характерные черты авторитарного политического режима.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553075" cy="3119483"/>
            <wp:effectExtent l="19050" t="0" r="9525" b="0"/>
            <wp:docPr id="34" name="Рисунок 34" descr="Таблицы_Истор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аблицы_История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1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344651" w:rsidRPr="00E23488" w:rsidRDefault="00344651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5. Тоталитарный политический режим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Тоталитаризм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режим, при котором государство осуществляет всеобъемлющий контроль над всеми сферами общественной жизни.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Признаки тоталитарного режима</w:t>
      </w: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•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Единовластие одной политической партии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с законодательным закреплением её руководящей роли в жизни общества и государства.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Идеология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партии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становится общеобязательной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и единственно верной.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Отсутствие прав и свобод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человека и гражданина. Нивелирование ценности человеческой жизни.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Командно-административный тип экономической системы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с огосударствлением собственности на средства производства.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Подавление самостоятельности и инициативы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в деятельности региональных органов власти и органов местного самоуправления.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Кроме того, выделяют и иные характерные черты тоталитарного политического режима.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5200650" cy="2922147"/>
            <wp:effectExtent l="19050" t="0" r="0" b="0"/>
            <wp:docPr id="36" name="Рисунок 36" descr="Таблицы_Истор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аблицы_История (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2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51" w:rsidRPr="00E23488" w:rsidRDefault="00344651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понятие «тоталитаризм» впервые было введено в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20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-е гг.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XX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века критиками Б. Муссолини. Из современных государств наиболее близка к тоталитарному режиму Северная Корея.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sz w:val="24"/>
          <w:szCs w:val="24"/>
        </w:rPr>
        <w:br/>
      </w:r>
      <w:r w:rsidRPr="00E23488">
        <w:rPr>
          <w:rFonts w:ascii="Times New Roman" w:hAnsi="Times New Roman" w:cs="Times New Roman"/>
          <w:color w:val="00AEEF"/>
          <w:sz w:val="24"/>
          <w:szCs w:val="24"/>
          <w:u w:val="single"/>
          <w:shd w:val="clear" w:color="auto" w:fill="ECECEC"/>
        </w:rPr>
        <w:t>Правовое государство и гражданское общество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1. Что такое правовое государство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Правовое государство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является не отдельной формой государства, а лишь дополнительным признаком. Наличие признака правового государства говорит о высоком уровне развития политической сферы, но некоторые страны обходятся и без него.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Исходя из названия, мы можем предположить, что правовое государство связано с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правом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Правовые нормы есть в любом государстве, но только в правовом государстве праву отводится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главенствующая роль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правовом государстве деятельность всех членов общества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подчинена праву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 от граждан до президента или короля. Субъективные права каждого человека защищаются и гарантируются законом.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Правовое государство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государство, где субъективные права граждан являются высшей ценностью, защищаются органами власти на основании закона.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Правовое устройство государства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обеспечивает</w:t>
      </w:r>
    </w:p>
    <w:p w:rsidR="00DD724B" w:rsidRPr="00E23488" w:rsidRDefault="00DD724B" w:rsidP="00E2348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безопасную жизнь граждан, ведь они могут не бояться ущемлений прав и государственного произвола;</w:t>
      </w:r>
    </w:p>
    <w:p w:rsidR="00DD724B" w:rsidRPr="00E23488" w:rsidRDefault="00DD724B" w:rsidP="00E2348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гарантию прав и свобод человека и гражданина;</w:t>
      </w:r>
    </w:p>
    <w:p w:rsidR="00DD724B" w:rsidRPr="00E23488" w:rsidRDefault="00DD724B" w:rsidP="00E2348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равноправие граждан, общественных объединений;</w:t>
      </w:r>
    </w:p>
    <w:p w:rsidR="00DD724B" w:rsidRPr="00E23488" w:rsidRDefault="00DD724B" w:rsidP="00E23488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справедливость действий государственной власти.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Из-за этого большинство современных демократических стран, признающих ценности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свободы и гуманизма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стремятся создать условия для формирования правового государства.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2. Сила и справедливость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Как мы знаем, у государства есть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право использовать силу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принуждение по отношению к своим гражданам. Этот метод использовался правителями в самых разнообразных целях: в военных действиях, для запугивания общества, обогащения власти. Народ был вынужден подчиняться власти и изданным ею законам, даже если их содержание было несправедливо и унизительно.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Поэтому возникла идея, что власть государства, как и действия граждан, должна быть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ограничена законом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А принуждение может применяться только с целью обеспечить права человека и наказать правонарушителей. То есть сила государства должна быть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ограничена правовыми рамками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общественными целями.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Для этого сами законы должны содержать народные представления 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справедливости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то есть приниматься с учётом общественного мнения. Такие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демократические механизмы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как выборы, референдумы и представительные органы власти, создали возможность для этого.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Обрати внимание!</w:t>
      </w:r>
    </w:p>
    <w:p w:rsidR="00DD724B" w:rsidRPr="00E23488" w:rsidRDefault="00DD724B" w:rsidP="00E23488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Каждое правовое государство является демократическим, но не каждое демократическое — правовым.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181225" cy="2120970"/>
            <wp:effectExtent l="19050" t="0" r="9525" b="0"/>
            <wp:docPr id="38" name="Рисунок 38" descr="Правовое гос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авовое госв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Российская Федерация, согласно Конституции РФ, является правовым государством.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Статья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15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Конституции РФ:</w:t>
      </w:r>
    </w:p>
    <w:p w:rsidR="00DD724B" w:rsidRPr="00E23488" w:rsidRDefault="00DD724B" w:rsidP="00E23488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органы государственной власти, органы местного самоуправления, должностные лица, граждане и их объединения обязаны соблюдать Конституцию Российской Федерации и законы.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3. Признаки правового государства</w:t>
      </w:r>
    </w:p>
    <w:p w:rsidR="00DD724B" w:rsidRPr="00E23488" w:rsidRDefault="00DD724B" w:rsidP="00E2348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Верховенство права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во всех сферах общества. Праву должны подчиняться все люди, независимо от их дохода, статуса или объёма власти — все равны перед законом.</w:t>
      </w:r>
    </w:p>
    <w:p w:rsidR="00DD724B" w:rsidRPr="00E23488" w:rsidRDefault="00DD724B" w:rsidP="00E2348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Строгая иерархия правовых актов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их подчинение конституции. Никакие законы не могут противоречить конституции как закону с высшей юридической силой.</w:t>
      </w:r>
    </w:p>
    <w:p w:rsidR="00DD724B" w:rsidRPr="00E23488" w:rsidRDefault="00DD724B" w:rsidP="00E2348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Реальное существование прав и свобод человека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гарантии их исполнения. Кроме того, что права даны всем, они должны соблюдаться в действительности. При нарушении его прав гражданин должен иметь возможность получить защиту от государства. Должна существовать эффективная система правоохранительных органов.</w:t>
      </w:r>
    </w:p>
    <w:p w:rsidR="00DD724B" w:rsidRPr="00E23488" w:rsidRDefault="00DD724B" w:rsidP="00E2348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Разделение властей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Принцип разделения властей предполагает существование трёх самостоятельных ветвей власти: законодательной, исполнительной и судебной.</w:t>
      </w:r>
    </w:p>
    <w:p w:rsidR="00DD724B" w:rsidRPr="00E23488" w:rsidRDefault="00DD724B" w:rsidP="00E2348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Взаимная ответственность гражданина и государства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Гражданин несёт ответственность перед государством за правонарушения в форме юридической ответственности. Государство, в свою очередь, несёт перед гражданами ответственность за неисполнение своих обязанностей по предоставлению равных прав и их защите.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4333875" cy="2381250"/>
            <wp:effectExtent l="19050" t="0" r="9525" b="0"/>
            <wp:docPr id="40" name="Рисунок 40" descr="Признаки правового г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изнаки правового го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4. Принцип разделения властей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Теория разделения властей зародилась в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XVII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–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XVIII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вв. в Европе. Её целью было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ограничить абсолютную власть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монарха. Когда все полномочия в государстве принадлежат одному лицу, оно может использовать власть в своих личных интересах, никто не в силах ему помешать.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Поэтому было предложено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разделить власть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 три самостоятельные ветви: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законодательную, исполнительную и судебную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Ветви власти независимы, автономны, для принятия большинства решений необходимо согласие нескольких органов.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562475" cy="2447650"/>
            <wp:effectExtent l="19050" t="0" r="9525" b="0"/>
            <wp:docPr id="42" name="Рисунок 42" descr="Разделение влас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азделение власте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Принцип разделения властей имеет большое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значение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для общества.</w:t>
      </w:r>
    </w:p>
    <w:p w:rsidR="00DD724B" w:rsidRPr="00E23488" w:rsidRDefault="00DD724B" w:rsidP="00E2348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Органы власти имеют конкретные полномочия и более профессионально их исполняют.</w:t>
      </w:r>
    </w:p>
    <w:p w:rsidR="00DD724B" w:rsidRPr="00E23488" w:rsidRDefault="00DD724B" w:rsidP="00E23488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Независимость ветвей власти позволяет им осуществлять контроль друг за другом и применять ограничительные меры в случае использования власти не в интересах общества. Этот механизм называется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системой сдержек и противовесов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поскольку суд независим и не подчиняется никому, кроме Конституции и законов, он может осудить президента или министра при совершении ими правонарушения.</w:t>
      </w:r>
    </w:p>
    <w:p w:rsidR="00DD724B" w:rsidRPr="00E23488" w:rsidRDefault="00DD724B" w:rsidP="00E2348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Невозможность незаконного захвата власти.</w:t>
      </w:r>
    </w:p>
    <w:p w:rsidR="00DD724B" w:rsidRPr="00E23488" w:rsidRDefault="00DD724B" w:rsidP="00E23488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Контроль за органами власти осуществляется не только гражданами, но и остальными ветвями власти. Это помогает избежать ошибок в управлении.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Принцип разделения властей осуществлён в большинстве стран мира, в том числе и в Российской Федерации.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br/>
        <w:t>Ст.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10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Конституции РФ:</w:t>
      </w:r>
    </w:p>
    <w:p w:rsidR="00DD724B" w:rsidRPr="00E23488" w:rsidRDefault="00DD724B" w:rsidP="00E23488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государственная власть в Российской Федерации осуществляется на основе разделения на законодательную, исполнительную и судебную. Органы законодательной, исполнительной и судебной власти самостоятельны.</w:t>
      </w:r>
    </w:p>
    <w:p w:rsidR="00DD724B" w:rsidRPr="00E23488" w:rsidRDefault="00DD724B" w:rsidP="00E2348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Обрати внимание!</w:t>
      </w:r>
    </w:p>
    <w:p w:rsidR="00DD724B" w:rsidRPr="00E23488" w:rsidRDefault="00DD724B" w:rsidP="00E23488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Президент РФ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не входит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ни в одну из ветвей власти. Он выступает как самостоятельный орган и не имеет полной власти над остальными ветвями.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5. Условия становления правового государства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Для формирования правового государства необходим ряд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условий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 политической сфере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DD724B" w:rsidRPr="00E23488" w:rsidRDefault="00DD724B" w:rsidP="00E2348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должен установиться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демократический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политический режим;</w:t>
      </w:r>
    </w:p>
    <w:p w:rsidR="00DD724B" w:rsidRPr="00E23488" w:rsidRDefault="00DD724B" w:rsidP="00E2348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граждане должны иметь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высокую политическую и правовую культуру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быть активными и заинтересованными в защите своих прав;</w:t>
      </w:r>
    </w:p>
    <w:p w:rsidR="00DD724B" w:rsidRPr="00E23488" w:rsidRDefault="00DD724B" w:rsidP="00E2348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разветвлённая и непротиворечивая система законодательства во главе с конституцией;</w:t>
      </w:r>
    </w:p>
    <w:p w:rsidR="00DD724B" w:rsidRPr="00E23488" w:rsidRDefault="00DD724B" w:rsidP="00E2348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должны формироваться и функционировать правозащитные организации;</w:t>
      </w:r>
    </w:p>
    <w:p w:rsidR="00DD724B" w:rsidRPr="00E23488" w:rsidRDefault="00DD724B" w:rsidP="00E2348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должен осуществляться строгий контроль за деятельностью государственных служащих, вестись борьба с коррупцией.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 экономической сфере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DD724B" w:rsidRPr="00E23488" w:rsidRDefault="00DD724B" w:rsidP="00E2348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должна обеспечиваться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свобода предпринимательства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развитие рыночной экономики, чтобы содержать государственный аппарат и обеспечивать права граждан;</w:t>
      </w:r>
    </w:p>
    <w:p w:rsidR="00DD724B" w:rsidRPr="00E23488" w:rsidRDefault="00DD724B" w:rsidP="00E23488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должны создаваться условия для достойного уровня жизни населения, ведь граждане с низким уровнем жизни не имеют ресурсов, чтобы бороться за свои права.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 духовной сфере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DD724B" w:rsidRPr="00E23488" w:rsidRDefault="00DD724B" w:rsidP="00E2348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высокие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моральные и правовые принципы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населения, выраженные в соблюдении законов;</w:t>
      </w:r>
    </w:p>
    <w:p w:rsidR="00DD724B" w:rsidRPr="00E23488" w:rsidRDefault="00DD724B" w:rsidP="00E2348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общая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образованность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граждан;</w:t>
      </w:r>
    </w:p>
    <w:p w:rsidR="00DD724B" w:rsidRPr="00E23488" w:rsidRDefault="00DD724B" w:rsidP="00E2348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открытость переменам и реформам.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ECECEC"/>
        <w:spacing w:after="480"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6. Гражданское общество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Одним из признаков развитой демократии и правового государства является существование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гражданского общества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Гражданское общество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система инициативных негосударственных объединений граждан, призванная удовлетворять их личные потребности и интересы.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Институты гражданского общества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7775" cy="2845899"/>
            <wp:effectExtent l="19050" t="0" r="9525" b="0"/>
            <wp:docPr id="44" name="Рисунок 44" descr="Таблицы_Истор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аблицы_История (3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Гражданское общество выполняет следующие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функции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1) Позволяет удовлетворять частные интересы граждан.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общество рукоделия популяризирует вязание крючком.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2) Помогает гражданам защищать свои права и интересы.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общество защиты прав потребителей помогает гражданам бороться с продаваемой в магазинах некачественной продукцией.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3) Защищает частную жизнь граждан от государственного вмешательства. Гражданское общество определяет границы частной и общественной жизни, может выступать против чрезмерного государственного регулирования некоторых вопросов.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феминистические организации выступают за право женщин на аборт.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4) Даёт возможность оказывать давление на власть.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5) Гражданское общество может брать на себя часть функций государства или дублировать их. Если государство недостаточно хорошо справляется со своими задачами, в гражданском обществе появляются общественные организации, выполняющие эти функции.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pStyle w:val="a9"/>
        <w:numPr>
          <w:ilvl w:val="0"/>
          <w:numId w:val="20"/>
        </w:num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благотворительные фонды собирают деньги на лечение больных детей, которые не могут получить необходимое лечение в российских больницах.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7. Признаки гражданского общества</w:t>
      </w:r>
    </w:p>
    <w:p w:rsidR="00DD724B" w:rsidRPr="00E23488" w:rsidRDefault="00DD724B" w:rsidP="00E23488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Организации гражданского общества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формируются гражданами самостоятельно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без государственного принуждения. Государство может лишь организовывать их деятельность в рамках закона, например регистрировать общественные организации.</w:t>
      </w:r>
    </w:p>
    <w:p w:rsidR="00DD724B" w:rsidRPr="00E23488" w:rsidRDefault="00DD724B" w:rsidP="00E23488">
      <w:pPr>
        <w:shd w:val="clear" w:color="auto" w:fill="F3F3F3"/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Общественные организации проходят регистрацию в Министерстве юстиции в качестве некоммерческой организации, имеют устав, адрес, структуру.</w:t>
      </w:r>
    </w:p>
    <w:p w:rsidR="00DD724B" w:rsidRPr="00E23488" w:rsidRDefault="00DD724B" w:rsidP="00E2348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Гражданское общество построено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на горизонтальных связях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принципах равенства и договора. В отличие от государственных отношений власти и подчинения.</w:t>
      </w:r>
    </w:p>
    <w:p w:rsidR="00DD724B" w:rsidRPr="00E23488" w:rsidRDefault="00DD724B" w:rsidP="00E2348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Организации гражданского общества построены на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добровольности вступления и участия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Признаётся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многообразие форм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организаций гражданского общества за исключением названных в законе.</w:t>
      </w:r>
    </w:p>
    <w:p w:rsidR="00DD724B" w:rsidRPr="00E23488" w:rsidRDefault="00DD724B" w:rsidP="00E23488">
      <w:pPr>
        <w:numPr>
          <w:ilvl w:val="0"/>
          <w:numId w:val="22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Ст.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13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Конституции РФ:</w:t>
      </w:r>
    </w:p>
    <w:p w:rsidR="00DD724B" w:rsidRPr="00E23488" w:rsidRDefault="00DD724B" w:rsidP="00E23488">
      <w:pPr>
        <w:shd w:val="clear" w:color="auto" w:fill="FFFFFF"/>
        <w:spacing w:beforeAutospacing="1" w:after="0" w:afterAutospacing="1"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запрещается создание и деятельность общественных объединений, цели или действия которых направлены на насильственное изменение основ конституционного строя и нарушение целостности Российской Федерации, подрыв безопасности государства, создание вооруженных формирований, разжигание социальной, расовой, национальной и религиозной розни.</w:t>
      </w:r>
    </w:p>
    <w:p w:rsidR="00DD724B" w:rsidRPr="00E23488" w:rsidRDefault="00DD724B" w:rsidP="00E2348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Участников организаций гражданского общества объединяют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общие интересы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потребности или цели.</w:t>
      </w:r>
    </w:p>
    <w:p w:rsidR="00DD724B" w:rsidRPr="00E23488" w:rsidRDefault="00DD724B" w:rsidP="00E23488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Гражданское общество отличает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коллективный характер и взаимопомощь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Пути формирования гражданского общества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Выделяют следующие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предпосылки</w:t>
      </w: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для формирования гражданского общества: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частная собственность и рыночная экономика;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наличие среднего класса;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высокий уровень демократии;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развитое самоуправление и способность общества к самоорганизации;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высокая политическая активность и образованность граждан;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наличие свободных от государства СМИ;</w:t>
      </w:r>
    </w:p>
    <w:p w:rsidR="00DD724B" w:rsidRPr="00E23488" w:rsidRDefault="00DD724B" w:rsidP="00E23488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свобода распространения информации.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Увеличение прав граждан, уровня их образования ведёт к желанию управлять своей жизнью, иметь хобби, отстаивать свои взгляды и убеждения.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Институты гражданского общества могут формироваться из-за желания общества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решить существующие проблемы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недовольства жизнью. Также причиной может выступать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необходимость модернизации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обновления общественных отношений в связи с научно-техническим прогрессом.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Примером гражданского общества в РФ является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Общественная палата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Это консультативный орган, который имеет возможность выражать мнение относительно принимаемых в стране законов. В Общественную палату входят представители общественных объединений, предприятий, деятели культуры и спорта. Деятельность Общественной палаты направлена на согласование интересов граждан, общественных объединений и органов государственной власти.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9. Местное самоуправление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Одним из институтов гражданского общества в РФ является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местное самоуправление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Местное самоуправление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самостоятельная деятельность граждан по решению вопросов местного значения с учётом исторических и культурных особенностей региона.</w:t>
      </w:r>
    </w:p>
    <w:p w:rsidR="00DD724B" w:rsidRPr="00E23488" w:rsidRDefault="00DD724B" w:rsidP="00E2348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Обрати внимание!</w:t>
      </w:r>
    </w:p>
    <w:p w:rsidR="00DD724B" w:rsidRPr="00E23488" w:rsidRDefault="00DD724B" w:rsidP="00E23488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Местное самоуправление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не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входит в систему государственной власти.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Его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отличия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от государственной власти следующие:</w:t>
      </w:r>
    </w:p>
    <w:p w:rsidR="00DD724B" w:rsidRPr="00E23488" w:rsidRDefault="00DD724B" w:rsidP="00E2348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осуществляется населением самостоятельно, а не по решению государственной власти;</w:t>
      </w:r>
    </w:p>
    <w:p w:rsidR="00DD724B" w:rsidRPr="00E23488" w:rsidRDefault="00DD724B" w:rsidP="00E2348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является институтом гражданского общества;</w:t>
      </w:r>
    </w:p>
    <w:p w:rsidR="00DD724B" w:rsidRPr="00E23488" w:rsidRDefault="00DD724B" w:rsidP="00E2348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распространяется на небольшую территорию (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муниципалитет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 в рамках города, села, района;</w:t>
      </w:r>
    </w:p>
    <w:p w:rsidR="00DD724B" w:rsidRPr="00E23488" w:rsidRDefault="00DD724B" w:rsidP="00E23488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учитывает особенности территории, традиции народа, культуру населения.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Формы местного самоуправления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br/>
      </w: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124450" cy="2881530"/>
            <wp:effectExtent l="19050" t="0" r="0" b="0"/>
            <wp:docPr id="46" name="Рисунок 46" descr="МС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СУ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Функции местного самоуправления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DD724B" w:rsidRPr="00E23488" w:rsidRDefault="00DD724B" w:rsidP="00E2348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обеспечение участия населения в решении вопросов местного характера;</w:t>
      </w:r>
    </w:p>
    <w:p w:rsidR="00DD724B" w:rsidRPr="00E23488" w:rsidRDefault="00DD724B" w:rsidP="00E2348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управление и распоряжение муниципальной собственностью;</w:t>
      </w:r>
    </w:p>
    <w:p w:rsidR="00DD724B" w:rsidRPr="00E23488" w:rsidRDefault="00DD724B" w:rsidP="00E2348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развитие территории;</w:t>
      </w:r>
    </w:p>
    <w:p w:rsidR="00DD724B" w:rsidRPr="00E23488" w:rsidRDefault="00DD724B" w:rsidP="00E2348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охрана общественного порядка (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например добровольные народные дружины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).</w:t>
      </w:r>
    </w:p>
    <w:p w:rsidR="00DD724B" w:rsidRPr="00E23488" w:rsidRDefault="00DD724B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rStyle w:val="title-number"/>
          <w:b w:val="0"/>
          <w:bCs w:val="0"/>
          <w:color w:val="4E4E3F"/>
          <w:sz w:val="24"/>
          <w:szCs w:val="24"/>
        </w:rPr>
      </w:pPr>
      <w:r w:rsidRPr="00E23488">
        <w:rPr>
          <w:sz w:val="24"/>
          <w:szCs w:val="24"/>
        </w:rPr>
        <w:br/>
      </w:r>
      <w:r w:rsidRPr="00E23488">
        <w:rPr>
          <w:color w:val="00AEEF"/>
          <w:sz w:val="24"/>
          <w:szCs w:val="24"/>
          <w:u w:val="single"/>
          <w:shd w:val="clear" w:color="auto" w:fill="ECECEC"/>
        </w:rPr>
        <w:t>Политическое участие граждан</w:t>
      </w:r>
    </w:p>
    <w:p w:rsidR="00DD724B" w:rsidRPr="00E23488" w:rsidRDefault="00DD724B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b w:val="0"/>
          <w:bCs w:val="0"/>
          <w:color w:val="4E4E3F"/>
          <w:sz w:val="24"/>
          <w:szCs w:val="24"/>
        </w:rPr>
      </w:pPr>
      <w:r w:rsidRPr="00E23488">
        <w:rPr>
          <w:rStyle w:val="title-number"/>
          <w:b w:val="0"/>
          <w:bCs w:val="0"/>
          <w:color w:val="4E4E3F"/>
          <w:sz w:val="24"/>
          <w:szCs w:val="24"/>
        </w:rPr>
        <w:t>1.</w:t>
      </w:r>
      <w:r w:rsidRPr="00E23488">
        <w:rPr>
          <w:b w:val="0"/>
          <w:bCs w:val="0"/>
          <w:color w:val="4E4E3F"/>
          <w:sz w:val="24"/>
          <w:szCs w:val="24"/>
        </w:rPr>
        <w:t> Политическое участие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Вслед за Всеобщей декларацией прав человека в законодательстве большинства стран были закреплены гражданские и политические права. Они определили широкий круг форм политического участия граждан в жизни государства. Так, в Конституции Российской Федерации мы можем найти следующие политические права и свободы.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905375" cy="3190730"/>
            <wp:effectExtent l="19050" t="0" r="9525" b="0"/>
            <wp:docPr id="48" name="Рисунок 48" descr="Полит_пра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олит_прав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Постараемся определить, что же стоит понимать под политическим участием.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a8"/>
          <w:rFonts w:ascii="Times New Roman" w:hAnsi="Times New Roman" w:cs="Times New Roman"/>
          <w:color w:val="76A900"/>
          <w:sz w:val="24"/>
          <w:szCs w:val="24"/>
        </w:rPr>
        <w:lastRenderedPageBreak/>
        <w:t>Политическое участие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это совокупность действий рядовых участников политической системы, посредством которых они влияют или пытаются влиять на политику государства.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Style w:val="a8"/>
          <w:rFonts w:ascii="Times New Roman" w:hAnsi="Times New Roman" w:cs="Times New Roman"/>
          <w:color w:val="4E4E3F"/>
          <w:sz w:val="24"/>
          <w:szCs w:val="24"/>
        </w:rPr>
        <w:t>К политическому участию относится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</w:t>
      </w:r>
      <w:r w:rsidRPr="00E23488">
        <w:rPr>
          <w:rStyle w:val="gxst-underline-text-solid"/>
          <w:rFonts w:ascii="Times New Roman" w:hAnsi="Times New Roman" w:cs="Times New Roman"/>
          <w:i/>
          <w:iCs/>
          <w:color w:val="4E4E3F"/>
          <w:sz w:val="24"/>
          <w:szCs w:val="24"/>
        </w:rPr>
        <w:t>участие в голосовании</w:t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;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обращение граждан в органы власти;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участие в массовых манифестациях (</w:t>
      </w:r>
      <w:r w:rsidRPr="00E23488">
        <w:rPr>
          <w:rStyle w:val="gxst-underline-text-solid"/>
          <w:rFonts w:ascii="Times New Roman" w:hAnsi="Times New Roman" w:cs="Times New Roman"/>
          <w:i/>
          <w:iCs/>
          <w:color w:val="4E4E3F"/>
          <w:sz w:val="24"/>
          <w:szCs w:val="24"/>
        </w:rPr>
        <w:t>митинг</w:t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, </w:t>
      </w:r>
      <w:r w:rsidRPr="00E23488">
        <w:rPr>
          <w:rStyle w:val="gxst-underline-text-solid"/>
          <w:rFonts w:ascii="Times New Roman" w:hAnsi="Times New Roman" w:cs="Times New Roman"/>
          <w:i/>
          <w:iCs/>
          <w:color w:val="4E4E3F"/>
          <w:sz w:val="24"/>
          <w:szCs w:val="24"/>
        </w:rPr>
        <w:t>пикетирование</w:t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, </w:t>
      </w:r>
      <w:r w:rsidRPr="00E23488">
        <w:rPr>
          <w:rStyle w:val="gxst-underline-text-solid"/>
          <w:rFonts w:ascii="Times New Roman" w:hAnsi="Times New Roman" w:cs="Times New Roman"/>
          <w:i/>
          <w:iCs/>
          <w:color w:val="4E4E3F"/>
          <w:sz w:val="24"/>
          <w:szCs w:val="24"/>
        </w:rPr>
        <w:t>шествие</w:t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);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участие в деятельности политических партий и общественно-политических движений;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выражение своего мнения о событиях, имеющих важное значение для общества и государства, через СМИ.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Style w:val="a8"/>
          <w:rFonts w:ascii="Times New Roman" w:hAnsi="Times New Roman" w:cs="Times New Roman"/>
          <w:color w:val="4E4E3F"/>
          <w:sz w:val="24"/>
          <w:szCs w:val="24"/>
        </w:rPr>
        <w:t>К политическому участию НЕ стоит относить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: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br/>
        <w:t>• политическую деятельность, осуществляемую под принуждением или угрозой применения наказания;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br/>
        <w:t>• политическую агитацию, осуществляемую за плату;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br/>
        <w:t>• профессиональную деятельность должностных лиц, наделённых властно-публичными полномочиями.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a8"/>
          <w:rFonts w:ascii="Times New Roman" w:hAnsi="Times New Roman" w:cs="Times New Roman"/>
          <w:color w:val="76A900"/>
          <w:sz w:val="24"/>
          <w:szCs w:val="24"/>
        </w:rPr>
        <w:t>Митинг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это массовое собрание граждан в определённом месте для обсуждения вопросов, имеющих важное значение для общества и государства.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Пикетирование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публичное выражение одним участником или группой лиц мнения о политических событиях с использованием плакатов, транспарантов у зданий органов государственной власти.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Шествие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 xml:space="preserve"> — массовое прохождение граждан по определённому маршруту с использованием плакатов, транспарантов и </w:t>
      </w:r>
      <w:proofErr w:type="spellStart"/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звукоусилительной</w:t>
      </w:r>
      <w:proofErr w:type="spellEnd"/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 xml:space="preserve"> техники с целью привлечения внимания к существующим общественно-политическим проблемам.</w:t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 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Обрати внимание!</w:t>
      </w:r>
    </w:p>
    <w:p w:rsidR="00DD724B" w:rsidRPr="00E23488" w:rsidRDefault="00DD724B" w:rsidP="00E23488">
      <w:pPr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Для проведения митинга, шествия или пикетирования, организуемого группой лиц, требуется разрешение органов местного самоуправления или органов государственной власти субъекта РФ. Только одиночное пикетирование не требует подобного разрешения.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b/>
          <w:bCs/>
          <w:color w:val="4E4E3F"/>
          <w:sz w:val="24"/>
          <w:szCs w:val="24"/>
        </w:rPr>
      </w:pPr>
      <w:r w:rsidRPr="00E23488">
        <w:rPr>
          <w:rStyle w:val="a8"/>
          <w:rFonts w:ascii="Times New Roman" w:hAnsi="Times New Roman" w:cs="Times New Roman"/>
          <w:color w:val="76A900"/>
          <w:sz w:val="24"/>
          <w:szCs w:val="24"/>
        </w:rPr>
        <w:t>Участие в голосовании</w:t>
      </w:r>
      <w:r w:rsidRPr="00E23488">
        <w:rPr>
          <w:rFonts w:ascii="Times New Roman" w:hAnsi="Times New Roman" w:cs="Times New Roman"/>
          <w:b/>
          <w:bCs/>
          <w:color w:val="4E4E3F"/>
          <w:sz w:val="24"/>
          <w:szCs w:val="24"/>
        </w:rPr>
        <w:t> — это способ политического участия, предполагающий выражение мнения населения при принятии решения через участие в выборах или референдуме.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Участие в голосовании является самой распространенной формой политического участия. В выборах и референдумах могут участвовать все совершеннолетние </w:t>
      </w:r>
      <w:hyperlink r:id="rId25" w:tgtFrame="_blank" w:history="1">
        <w:r w:rsidRPr="00E23488">
          <w:rPr>
            <w:rStyle w:val="a4"/>
            <w:rFonts w:ascii="Times New Roman" w:hAnsi="Times New Roman" w:cs="Times New Roman"/>
            <w:color w:val="00AEEF"/>
            <w:sz w:val="24"/>
            <w:szCs w:val="24"/>
          </w:rPr>
          <w:t>дееспособные</w:t>
        </w:r>
      </w:hyperlink>
      <w:r w:rsidRPr="00E23488">
        <w:rPr>
          <w:rFonts w:ascii="Times New Roman" w:hAnsi="Times New Roman" w:cs="Times New Roman"/>
          <w:color w:val="4E4E3F"/>
          <w:sz w:val="24"/>
          <w:szCs w:val="24"/>
        </w:rPr>
        <w:t> граждане.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br/>
      </w:r>
      <w:r w:rsidRPr="00E23488">
        <w:rPr>
          <w:rStyle w:val="a8"/>
          <w:rFonts w:ascii="Times New Roman" w:hAnsi="Times New Roman" w:cs="Times New Roman"/>
          <w:color w:val="4E4E3F"/>
          <w:sz w:val="24"/>
          <w:szCs w:val="24"/>
        </w:rPr>
        <w:t>Не разрешается дискриминация по поводу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: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расы;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национальности;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пола;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возраста;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положения в обществе;</w:t>
      </w: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br/>
      </w:r>
      <w:r w:rsidRPr="00E23488">
        <w:rPr>
          <w:rStyle w:val="a7"/>
          <w:rFonts w:ascii="Times New Roman" w:hAnsi="Times New Roman" w:cs="Times New Roman"/>
          <w:color w:val="4E4E3F"/>
          <w:sz w:val="24"/>
          <w:szCs w:val="24"/>
        </w:rPr>
        <w:t>• образования.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Избирательное право имеет не только всеобщий, но и равный и тайный характер, то есть один избиратель может подать только один голос, и сделать это тайно от других людей.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lastRenderedPageBreak/>
        <w:t>Кроме того, </w:t>
      </w:r>
      <w:r w:rsidRPr="00E23488">
        <w:rPr>
          <w:rStyle w:val="gxst-underline-text-solid"/>
          <w:rFonts w:ascii="Times New Roman" w:hAnsi="Times New Roman" w:cs="Times New Roman"/>
          <w:color w:val="4E4E3F"/>
          <w:sz w:val="24"/>
          <w:szCs w:val="24"/>
        </w:rPr>
        <w:t>граждане РФ имеют право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 как индивидуально, так и коллективно </w:t>
      </w:r>
      <w:r w:rsidRPr="00E23488">
        <w:rPr>
          <w:rStyle w:val="gxst-underline-text-solid"/>
          <w:rFonts w:ascii="Times New Roman" w:hAnsi="Times New Roman" w:cs="Times New Roman"/>
          <w:color w:val="4E4E3F"/>
          <w:sz w:val="24"/>
          <w:szCs w:val="24"/>
        </w:rPr>
        <w:t>обращаться в органы государственной власти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, равно как и в </w:t>
      </w:r>
      <w:r w:rsidRPr="00E23488">
        <w:rPr>
          <w:rStyle w:val="gxst-underline-text-solid"/>
          <w:rFonts w:ascii="Times New Roman" w:hAnsi="Times New Roman" w:cs="Times New Roman"/>
          <w:color w:val="4E4E3F"/>
          <w:sz w:val="24"/>
          <w:szCs w:val="24"/>
        </w:rPr>
        <w:t>органы местного самоуправления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. На любое обращение гражданина орган власти должен дать ответ в течение </w:t>
      </w:r>
      <w:r w:rsidRPr="00E23488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30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 дней.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Немаловажным способом участия в политической жизни является и участие в деятельности политических партий, участниками которых могут стать граждане РФ, достигшие </w:t>
      </w:r>
      <w:r w:rsidRPr="00E23488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18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-летнего возраста. Граждане РФ могут одновременно состоять только в одной политической партии. В деятельности общественно-политических движений могут принимать участие как граждане РФ, так и иностранные граждане, равно как и лица без гражданства.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Значимым является и тот факт, что </w:t>
      </w:r>
      <w:r w:rsidRPr="00E23488">
        <w:rPr>
          <w:rStyle w:val="gxst-underline-text-solid"/>
          <w:rFonts w:ascii="Times New Roman" w:hAnsi="Times New Roman" w:cs="Times New Roman"/>
          <w:color w:val="4E4E3F"/>
          <w:sz w:val="24"/>
          <w:szCs w:val="24"/>
        </w:rPr>
        <w:t>граждане РФ имеют полное право выражать своё мнение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 о событиях, имеющих важное значение для общества и государства, </w:t>
      </w:r>
      <w:r w:rsidRPr="00E23488">
        <w:rPr>
          <w:rStyle w:val="gxst-underline-text-solid"/>
          <w:rFonts w:ascii="Times New Roman" w:hAnsi="Times New Roman" w:cs="Times New Roman"/>
          <w:color w:val="4E4E3F"/>
          <w:sz w:val="24"/>
          <w:szCs w:val="24"/>
        </w:rPr>
        <w:t>публично, равно как и через СМИ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. Политическая цензура запрещена! Но под свободой слова не стоит понимать вседозволенность. Так, разжигание социальной, расовой, национальной и религиозной розни недопустимо и запрещено нормами уголовного права.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2. Выборы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Выборы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процесс избрания депутатов, должностных лиц, членов организации путём голосования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Российской Федерации мы можем выделить три уровня выборов: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•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местные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формирование органов местного самоуправления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(например выборы в Совет народных депутатов г. Владимира)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региональные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выборы в органы государственной власти субъектов РФ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(выборы губернатора г. Санкт-Петербурга)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;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федеральные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формирование органов государственной власти РФ 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(выборы Президента России)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Каким же критериям должны соответствовать выборы, чтобы мы могли их назвать демократическими?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362575" cy="3010862"/>
            <wp:effectExtent l="19050" t="0" r="9525" b="0"/>
            <wp:docPr id="54" name="Рисунок 54" descr="Дем выбо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Дем выборы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Однако даже в демократических государствах избирательное право ограничено рядом положений, которые, как мы знаем, именуются цензами.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Избирательный ценз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— устанавливаемые национальным законодательством ограничения избирательных прав граждан.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Ценз гражданства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предполагает закрепление как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активного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(право избирать), так и 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пассивного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избирательного права (право быть избранным) исключительно за гражданами государства.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в Российской Федерации кандидат в Президенты РФ, равно как и кандидаты, участвующие в выборах в каждую из палат Федерального Собрания РФ, не имеют права обладать иностранным гражданством.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Возрастной ценз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устанавливает ограничения как в праве избирать, так и в праве быть избранным.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так, приобретение активного избирательного права в Российской федерации связано с достижением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18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-летнего возраста. Также существует ряд возрастных ограничений при приобретении пассивного избирательного права. Так, кандидат на пост Президента РФ должен быть не моложе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35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лет, в Совет Федерации — не моложе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30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лет, в Государственную Думу — не моложе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21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года. Кроме того, законодательством субъектов РФ могут быть установлены возрастные ограничения (не более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21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года) при выдвижении своей кандидатуры на выборах в органы местного самоуправления и органы государственной власти субъекта РФ. Установление возрастного ценза в отношении максимального возраста кандидата не допускается.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Ценз оседлости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обязывает кандидатов проживать в местности, где проводятся выборы, в течение определённого времени.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так, кандидат в Президенты РФ должен постоянно проживать в Российской Федерации не менее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25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лет, а кандидат, избираемый в состав Совета Федерации от органов государственной власти субъекта РФ, должен прожить на его территории не менее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5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лет. Иные случаи установления ценза оседлости действующему российскому законодательству неизвестны.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3. Референдум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Референдум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это всенародное голосование по важному государственному вопросу.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первый в истории России референдум прошёл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17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марта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1991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года по вопросу о том, нужен ли РСФСР пост президента. Среди принявших участие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69,85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% граждан поддержали идею, а через три месяца,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12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июня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1991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года, первым президентом РСФСР был избран Борис Николаевич Ельцин.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i/>
          <w:iCs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610225" cy="1854475"/>
            <wp:effectExtent l="19050" t="0" r="9525" b="0"/>
            <wp:docPr id="56" name="Рисунок 56" descr="референд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ферендум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Решение, вынесенное на референдум, является принятым, если за него проголосовало большинство граждан, принявших участие в голосовании.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Несмотря на то, что референдум является одним из инструментов прямой демократии, он имеет много недостатков, среди которых можно отметить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•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велико число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 участвующего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референдуме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населения;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  <w:t>•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решение может быть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принято даже при условии незначительного перевеса голосов;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• отсутствие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возможности у граждан вносить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поправки в текст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бюллетеня;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• результаты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голосования не всегда отображают общественное мнение, так как оно подвержено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сильным колебаниям.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обращаясь к истории, можно с уверенностью сказать, что проведение референдума стало излюбленной формой 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легитимизации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 власти и принимаемых ею решений в условиях построения антидемократических режимов, таких как режим 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Бенито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 Муссолини в Италии или Адольфа Гитлера в Германии, равно как и других диктаторских режимов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XX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— начала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XXI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 века. 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Фальсификация итогов голосования позволяет создать образ всенародной поддержки, равно как и переложить ответственность за принимаемые решения на всё население страны.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4. Влияние СМИ на политическую жизнь общества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Как мы делаем политический выбор? Исходя из чего мы определяем свои политические предпочтения в период избирательной кампании? Из каких источников мы узнаём о событиях, имеющих важное значение для общества и государства? Верно, во всём этом нам помогают разобраться средства массовой информации.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Средства массовой информации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социальный институт, осуществляющий сбор, передачу и распространение информации среди широких масс населения.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705475" cy="1923731"/>
            <wp:effectExtent l="19050" t="0" r="9525" b="0"/>
            <wp:docPr id="58" name="Рисунок 58" descr="С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МИ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2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Какие функции выполняют средства массовой информации в политической жизни общества?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• Информирование населения о событиях политической жизни: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именно с помощью различных средств массовой информации мы и узнаём о событиях политической действительности, программах политических партий и кандидатов.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• Осуществление обще</w:t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softHyphen/>
        <w:t>ственного контроля за действиями власти: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СМИ могут дать не только моральную оценку событиям, опираясь на силу общественного мнения, но и правовую характеристику действиям политических лидеров.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• Образование и социализация граждан: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включение населения в политические отношения через его информирование и усвоение норм политической жизни.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• Выражение общественных интересов: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средства массовой информации являются одним из способов выявления наиболее значимых социально-экономических проблем, существующих в обществе, а также инструментом представления различными социальными группами своих политических целей и убеждений.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</w:r>
      <w:r w:rsidRPr="00E23488">
        <w:rPr>
          <w:rFonts w:ascii="Times New Roman" w:eastAsia="Times New Roman" w:hAnsi="Times New Roman" w:cs="Times New Roman"/>
          <w:b/>
          <w:bCs/>
          <w:i/>
          <w:iCs/>
          <w:color w:val="4E4E3F"/>
          <w:sz w:val="24"/>
          <w:szCs w:val="24"/>
          <w:lang w:eastAsia="ru-RU"/>
        </w:rPr>
        <w:t>• Формирование общественного мнения: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СМИ, освещая события политической действительности, сопровождают их определёнными оценками и комментариями, что оказывает влияние на восприятие происходящего.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Вместе с тем стоит учитывать, что роль СМИ в политической системе общества изменяется в зависимости от установленного в государстве политического режима.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Средства массовой информации имеют разное значение в демократическом и антидемократическом режимах. Так, в демократическом государстве на СМИ возложена обязанность общественного контроля за деятельностью как отдельных политических лидеров, так и политических партий в целом — таким образом, они представляют собой «четвёртую» ветвь власти.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отставка Президента США Ричарда Никсона в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1974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году в связи с освещением событий в СМИ по так называемому «Уотергейтскому скандалу», связанному с установкой прослушивающих устройств в ходе избирательной компании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1972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 года в штабе его оппонента от Демократической партии Джорджа 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Макговерна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В государствах с антидемократическим режимом СМИ являются инструментом пропаганды и </w:t>
      </w:r>
      <w:proofErr w:type="spellStart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легитимизации</w:t>
      </w:r>
      <w:proofErr w:type="spellEnd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власти, равно как и принимаемых ею решений.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так, Адольф Гитлер использовал СМИ как инструмент убеждения мирового сообщества в правдивости нападения на Польшу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сентября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1939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 года в силу того, что Польша первой атаковала Германию, захватив радиостанцию в городе 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Глайвиц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31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августа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1939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года.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5. Абсентеизм и нелегальные формы политического участия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каждом обществе в большей или меньшей степени имеет место уклонение от участия в политической жизни. Альтернативой политическому участию является абсентеизм.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Абсентеизм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уклонение от участия в политической жизни государства по причине отсутствия интереса к политике.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448425" cy="2151723"/>
            <wp:effectExtent l="19050" t="0" r="9525" b="0"/>
            <wp:docPr id="60" name="Рисунок 60" descr="абсентеиз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бсентеизм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5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Последствия абсентеизма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Уклонение от участия в политической жизни создаёт дистанцию между властью и населением. Подобная ситуация приводит к отсутствию возможности построить диалог с выяснением проблем, существующих в обществе, способов их преодоления. В обществе складывается мнение, будто нет возможности изменить существующую политическую действительность с помощью узаконенных форм политического участия.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proofErr w:type="spellStart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Радикализация</w:t>
      </w:r>
      <w:proofErr w:type="spellEnd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настроений и подталкивает население к нелегальным формам политического участия. Такая форма протестного участия, как уклонение от уплаты налогов, подрывает экономическую безопасность государства. Уличные протесты в виде несанкционированных массовых мероприятий ведут к индифферентному отношению к правовым нормам, установленным в обществе.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Крайней формой протестного участия можно с уверенностью считать насильственную смену власти путём государственного переворота. В данном случае без человеческих жертв уже не обойтись.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так,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25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октября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1917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года большевики, свергнув Временное правительство, пришли к власти, сформировав при поддержке и с одобрения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II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Всероссийского съезда Советов социалистическое правительство под руководством В. И. Ленина. Следом за Октябрьским переворотом Россия погрузилась в кровопролитную гражданскую войну, сопряжённую с иностранной интервенцией, жертвами которой, по современным оценкам, стало от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10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до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17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млн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 человек; около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2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</w:t>
      </w:r>
      <w:proofErr w:type="spellStart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млн</w:t>
      </w:r>
      <w:proofErr w:type="spellEnd"/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 xml:space="preserve"> человек, не разделявших взглядов новой власти, предпочли покинуть страну.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  <w:shd w:val="clear" w:color="auto" w:fill="ECECEC"/>
        </w:rPr>
        <w:t>Партии и движения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1. Партии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Гражданину в одиночку довольно тяжело повлиять на власть, даже в демократическом государстве. Поэтому, как и в любой сфере общества, граждане объединяются в группы, чтобы достичь общих целей совместными усилиями. Основной такой группой в политике является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политическая партия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Политическая партия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организованная группа лиц с общими взглядами на политическое устройство, стремящаяся к захвату политической власти и участию в ней.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Деятельность партий в Российской Федерации регулируется федеральным законом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 политических партиях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».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Партии создаются в форме некоммерческого юридического лица, проходят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государственную регистрацию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только после этого допускаются к участию в выборах.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Любой дееспособный гражданин, достигший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18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лет, имеет право вступить в понравившуюся ему партию. Обычно члены партии платят денежные взносы, посещают собрания, могут участвовать в качестве кандидатов на выборах от партии, помогать своей партии в предвыборной гонке.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Обрати внимание!</w:t>
      </w:r>
    </w:p>
    <w:p w:rsidR="00DD724B" w:rsidRPr="00E23488" w:rsidRDefault="00DD724B" w:rsidP="00E23488">
      <w:pPr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Гражданин может одновременно быть членом только одной партии.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Виды партий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124325" cy="2319149"/>
            <wp:effectExtent l="19050" t="0" r="9525" b="0"/>
            <wp:docPr id="62" name="Рисунок 62" descr="Таблицы_Истор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аблицы_История (3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3952875" cy="2222741"/>
            <wp:effectExtent l="19050" t="0" r="9525" b="0"/>
            <wp:docPr id="63" name="Рисунок 63" descr="Таблицы_Истор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аблицы_История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152" cy="222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Оппозиция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политическое движение, противостоящее правящей власти и предлагающее альтернативный взгляд.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210050" cy="2367353"/>
            <wp:effectExtent l="19050" t="0" r="0" b="0"/>
            <wp:docPr id="64" name="Рисунок 64" descr="Таблицы_Истор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аблицы_История (5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6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Ст.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9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федерального закона «О политических партиях» гласит:</w:t>
      </w:r>
    </w:p>
    <w:p w:rsidR="00DD724B" w:rsidRPr="00E23488" w:rsidRDefault="00DD724B" w:rsidP="00E23488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lastRenderedPageBreak/>
        <w:t>запрещаются создание и деятельность политических партий, цели или действия которых направлены на осуществление экстремистской деятельности.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Ст.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13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Конституции РФ также запрещает:</w:t>
      </w:r>
    </w:p>
    <w:p w:rsidR="00DD724B" w:rsidRPr="00E23488" w:rsidRDefault="00DD724B" w:rsidP="00E23488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создание и деятельность общественных объединений, цели или действия которых направлены на насильственное изменение основ конституционного строя и нарушение целостности Российской Федерации, подрыв безопасности государства, создание вооружённых формирований, разжигание социальной, расовой, национальной и религиозной розни.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5953125" cy="1963265"/>
            <wp:effectExtent l="19050" t="0" r="9525" b="0"/>
            <wp:docPr id="65" name="Рисунок 65" descr="Таблицы_Истор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аблицы_История (6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9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2. Общественно-политические движения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Общественно-политическое движение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массовое неформальное объединение людей, поддерживающее определённые изменения в обществе.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Такие движения являются основой гражданского общества.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Признаки общественно-политического движения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DD724B" w:rsidRPr="00E23488" w:rsidRDefault="00DD724B" w:rsidP="00E2348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неформальный характер;</w:t>
      </w:r>
    </w:p>
    <w:p w:rsidR="00DD724B" w:rsidRPr="00E23488" w:rsidRDefault="00DD724B" w:rsidP="00E2348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разнообразный социальный состав;</w:t>
      </w:r>
    </w:p>
    <w:p w:rsidR="00DD724B" w:rsidRPr="00E23488" w:rsidRDefault="00DD724B" w:rsidP="00E2348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отсутствие чёткой организации;</w:t>
      </w:r>
    </w:p>
    <w:p w:rsidR="00DD724B" w:rsidRPr="00E23488" w:rsidRDefault="00DD724B" w:rsidP="00E23488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непостоянство состава.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Существует огромное количество разнообразных общественно-политических движений в защиту прав человека, против жестокого обращения с животными, против дискриминации определённых групп, за проведение конкретных реформ, молодёжные, студенческие и другие.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Основная цель движения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— добиться изменений в обществе путём воздействия на власть или самих граждан. У движения довольно разнообразные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методы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достижения своей цели: от митингов до проведения семинаров.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экологическое движение может предлагать проекты законов о переработке мусора, выступать против деятельности промышленных корпораций на митингах, проводить мероприятия и курсы по раздельному сбору отходов.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3. Отличительные черты партии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Партии одновременно похожи и на общественные движения, и на клубы по интересам. Их объединяет принадлежность к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гражданскому обществу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Однако именно партия среди всех институтов гражданского общества обладает рядом признаков, позволяющих ей играть важную роль в политическом процессе.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Признаки партии</w:t>
      </w:r>
    </w:p>
    <w:p w:rsidR="00DD724B" w:rsidRPr="00E23488" w:rsidRDefault="00DD724B" w:rsidP="00E23488">
      <w:pPr>
        <w:numPr>
          <w:ilvl w:val="0"/>
          <w:numId w:val="27"/>
        </w:numPr>
        <w:shd w:val="clear" w:color="auto" w:fill="FFFFFF"/>
        <w:spacing w:beforeAutospacing="1" w:after="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Многочисленность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Минимальное количество членов партии —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500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человек.</w:t>
      </w:r>
    </w:p>
    <w:p w:rsidR="00DD724B" w:rsidRPr="00E23488" w:rsidRDefault="00DD724B" w:rsidP="00E2348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Формальность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Партия имеет структуру: штаб, филиалы, руководящие органы, документы.</w:t>
      </w:r>
    </w:p>
    <w:p w:rsidR="00DD724B" w:rsidRPr="00E23488" w:rsidRDefault="00DD724B" w:rsidP="00E2348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Наличие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общих взглядов на политику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будущее государства</w:t>
      </w:r>
      <w:r w:rsidRPr="00E234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среди членов партии.</w:t>
      </w:r>
    </w:p>
    <w:p w:rsidR="00DD724B" w:rsidRPr="00E23488" w:rsidRDefault="00DD724B" w:rsidP="00E2348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Долговременные задачи и комплексный взгляд на будущее страны.</w:t>
      </w:r>
    </w:p>
    <w:p w:rsidR="00DD724B" w:rsidRPr="00E23488" w:rsidRDefault="00DD724B" w:rsidP="00E23488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Главная цель партии —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завоевание власти 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 участие в ней.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Устав партии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учредительный документ, определяющий структуру организации, порядок деятельности, права и обязанности участников.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Программа партии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документ, в котором излагаются идеология партии, её цели и задачи, методы их достижения.</w:t>
      </w:r>
    </w:p>
    <w:p w:rsidR="00DD724B" w:rsidRPr="00E23488" w:rsidRDefault="00DD724B" w:rsidP="00E23488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Программа партии может освещать:</w:t>
      </w:r>
    </w:p>
    <w:p w:rsidR="00DD724B" w:rsidRPr="00E23488" w:rsidRDefault="00DD724B" w:rsidP="00E2348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предложение реформ;</w:t>
      </w:r>
    </w:p>
    <w:p w:rsidR="00DD724B" w:rsidRPr="00E23488" w:rsidRDefault="00DD724B" w:rsidP="00E2348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план развития страны;</w:t>
      </w:r>
    </w:p>
    <w:p w:rsidR="00DD724B" w:rsidRPr="00E23488" w:rsidRDefault="00DD724B" w:rsidP="00E23488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лозунги и принципы партии.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вот цитаты из программ разных партий РФ.</w:t>
      </w:r>
    </w:p>
    <w:p w:rsidR="00DD724B" w:rsidRPr="00E23488" w:rsidRDefault="00DD724B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i/>
          <w:iCs/>
          <w:color w:val="4E4E3F"/>
          <w:sz w:val="24"/>
          <w:szCs w:val="24"/>
        </w:rPr>
      </w:pPr>
      <w:r w:rsidRPr="00E23488">
        <w:rPr>
          <w:i/>
          <w:iCs/>
          <w:color w:val="4E4E3F"/>
          <w:sz w:val="24"/>
          <w:szCs w:val="24"/>
        </w:rPr>
        <w:t>В современных условиях партия считает необходимым установить власть трудящихся, народно-патриотических сил.</w:t>
      </w:r>
      <w:r w:rsidRPr="00E23488">
        <w:rPr>
          <w:i/>
          <w:iCs/>
          <w:color w:val="4E4E3F"/>
          <w:sz w:val="24"/>
          <w:szCs w:val="24"/>
        </w:rPr>
        <w:br/>
        <w:t>Ответственность и здравый смысл в государственном управлении — это сейчас вопрос о будущем миллионов людей, о судьбе страны, о месте России в </w:t>
      </w:r>
      <w:r w:rsidRPr="00E23488">
        <w:rPr>
          <w:color w:val="76A900"/>
          <w:sz w:val="24"/>
          <w:szCs w:val="24"/>
        </w:rPr>
        <w:t>XXI</w:t>
      </w:r>
      <w:r w:rsidRPr="00E23488">
        <w:rPr>
          <w:i/>
          <w:iCs/>
          <w:color w:val="4E4E3F"/>
          <w:sz w:val="24"/>
          <w:szCs w:val="24"/>
        </w:rPr>
        <w:t> веке.</w:t>
      </w:r>
      <w:r w:rsidRPr="00E23488">
        <w:rPr>
          <w:i/>
          <w:iCs/>
          <w:color w:val="4E4E3F"/>
          <w:sz w:val="24"/>
          <w:szCs w:val="24"/>
        </w:rPr>
        <w:br/>
      </w:r>
    </w:p>
    <w:p w:rsidR="00DD724B" w:rsidRPr="00E23488" w:rsidRDefault="00DD724B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b w:val="0"/>
          <w:bCs w:val="0"/>
          <w:color w:val="4E4E3F"/>
          <w:sz w:val="24"/>
          <w:szCs w:val="24"/>
        </w:rPr>
      </w:pPr>
      <w:r w:rsidRPr="00E23488">
        <w:rPr>
          <w:b w:val="0"/>
          <w:bCs w:val="0"/>
          <w:color w:val="4E4E3F"/>
          <w:sz w:val="24"/>
          <w:szCs w:val="24"/>
        </w:rPr>
        <w:t>4. Роль политических партий и движений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Политические партии и движения — необходимые участники политического процесса. Именно они формируют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 многопартийность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, что является важным признаком демократии. Благодаря работе партий поддерживается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политическая конкуренция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Функции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и направления деятельности политических партий следующие: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выдвижение и пропаганда политических идей;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представление интересов граждан;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объединение сторонников и привлечение их к участию в политике;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участие в выборах, контроль за их проведением;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выдвижение политических лидеров;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политическое образование и социализация граждан;</w:t>
      </w:r>
    </w:p>
    <w:p w:rsidR="00DD724B" w:rsidRPr="00E23488" w:rsidRDefault="00DD724B" w:rsidP="00E23488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обеспечение политического диалога между властью и народом.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Ст.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3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федерального закона «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О политических партиях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»:</w:t>
      </w:r>
    </w:p>
    <w:p w:rsidR="00DD724B" w:rsidRPr="00E23488" w:rsidRDefault="00DD724B" w:rsidP="00E23488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политическая партия — это общественное объединение, созданное в целях участия граждан Российской Федерации в политической жизни общества посредством формирования и выражения их политической воли, участия в общественных и политических акциях, в выборах и референдумах, а также в целях представления интересов граждан в органах государственной власти и органах местного самоуправления.</w:t>
      </w:r>
    </w:p>
    <w:p w:rsidR="00DD724B" w:rsidRPr="00E23488" w:rsidRDefault="00DD724B" w:rsidP="00E23488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развития человека и современного прогрессивного общества.</w:t>
      </w:r>
    </w:p>
    <w:p w:rsidR="00DD724B" w:rsidRPr="00E23488" w:rsidRDefault="00DD724B" w:rsidP="00E23488">
      <w:pPr>
        <w:pStyle w:val="1"/>
        <w:shd w:val="clear" w:color="auto" w:fill="ECECEC"/>
        <w:spacing w:before="0" w:beforeAutospacing="0" w:after="0" w:afterAutospacing="0"/>
        <w:textAlignment w:val="center"/>
        <w:rPr>
          <w:b w:val="0"/>
          <w:bCs w:val="0"/>
          <w:color w:val="4E4E3F"/>
          <w:sz w:val="24"/>
          <w:szCs w:val="24"/>
        </w:rPr>
      </w:pPr>
      <w:r w:rsidRPr="00E23488">
        <w:rPr>
          <w:rStyle w:val="title-number"/>
          <w:b w:val="0"/>
          <w:bCs w:val="0"/>
          <w:color w:val="4E4E3F"/>
          <w:sz w:val="24"/>
          <w:szCs w:val="24"/>
        </w:rPr>
        <w:t>5.</w:t>
      </w:r>
      <w:r w:rsidRPr="00E23488">
        <w:rPr>
          <w:b w:val="0"/>
          <w:bCs w:val="0"/>
          <w:color w:val="4E4E3F"/>
          <w:sz w:val="24"/>
          <w:szCs w:val="24"/>
        </w:rPr>
        <w:t> Партии и движения в Российской Федерации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Совокупность всех партий страны создаёт </w:t>
      </w: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партийную систему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Выделяют следующие виды партийных систем.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5238750" cy="2834339"/>
            <wp:effectExtent l="19050" t="0" r="0" b="0"/>
            <wp:docPr id="70" name="Рисунок 70" descr="Таблицы_Истор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Таблицы_История (3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3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В РФ зарегистрировано более </w:t>
      </w:r>
      <w:r w:rsidRPr="00E23488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30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 </w:t>
      </w:r>
      <w:hyperlink r:id="rId35" w:tgtFrame="_blank" w:history="1">
        <w:r w:rsidRPr="00E23488">
          <w:rPr>
            <w:rStyle w:val="a4"/>
            <w:rFonts w:ascii="Times New Roman" w:hAnsi="Times New Roman" w:cs="Times New Roman"/>
            <w:color w:val="00AEEF"/>
            <w:sz w:val="24"/>
            <w:szCs w:val="24"/>
          </w:rPr>
          <w:t>политических партий</w:t>
        </w:r>
      </w:hyperlink>
      <w:r w:rsidRPr="00E23488">
        <w:rPr>
          <w:rFonts w:ascii="Times New Roman" w:hAnsi="Times New Roman" w:cs="Times New Roman"/>
          <w:color w:val="4E4E3F"/>
          <w:sz w:val="24"/>
          <w:szCs w:val="24"/>
        </w:rPr>
        <w:t>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Партии в РФ начали формироваться и регистрироваться в </w:t>
      </w:r>
      <w:r w:rsidRPr="00E23488">
        <w:rPr>
          <w:rStyle w:val="mn"/>
          <w:rFonts w:ascii="Times New Roman" w:hAnsi="Times New Roman" w:cs="Times New Roman"/>
          <w:color w:val="76A900"/>
          <w:sz w:val="24"/>
          <w:szCs w:val="24"/>
          <w:bdr w:val="none" w:sz="0" w:space="0" w:color="auto" w:frame="1"/>
        </w:rPr>
        <w:t>2000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-х годах, а сейчас идёт их активное развитие.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Самыми известными и </w:t>
      </w: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массовыми партиями 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РФ можно назвать:</w:t>
      </w:r>
    </w:p>
    <w:p w:rsidR="00DD724B" w:rsidRPr="00E23488" w:rsidRDefault="00DD724B" w:rsidP="00E2348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партию «Единая Россия» (правящая партия РФ);</w:t>
      </w:r>
    </w:p>
    <w:p w:rsidR="00DD724B" w:rsidRPr="00E23488" w:rsidRDefault="00DD724B" w:rsidP="00E2348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партию «КПРФ» (коммунистическая партия);</w:t>
      </w:r>
    </w:p>
    <w:p w:rsidR="00DD724B" w:rsidRPr="00E23488" w:rsidRDefault="00DD724B" w:rsidP="00E23488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партию «ЛДПР» (либерально-демократическая партия).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color w:val="4E4E3F"/>
          <w:sz w:val="24"/>
          <w:szCs w:val="24"/>
        </w:rPr>
        <w:t>Также в Российской Федерации активно развиваются </w:t>
      </w:r>
      <w:r w:rsidRPr="00E23488">
        <w:rPr>
          <w:rStyle w:val="gxst-emph"/>
          <w:rFonts w:ascii="Times New Roman" w:hAnsi="Times New Roman" w:cs="Times New Roman"/>
          <w:b/>
          <w:bCs/>
          <w:color w:val="76A900"/>
          <w:sz w:val="24"/>
          <w:szCs w:val="24"/>
        </w:rPr>
        <w:t>молодёжные общественные движения</w:t>
      </w:r>
      <w:r w:rsidRPr="00E23488">
        <w:rPr>
          <w:rFonts w:ascii="Times New Roman" w:hAnsi="Times New Roman" w:cs="Times New Roman"/>
          <w:color w:val="4E4E3F"/>
          <w:sz w:val="24"/>
          <w:szCs w:val="24"/>
        </w:rPr>
        <w:t>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i/>
          <w:iCs/>
          <w:color w:val="4E4E3F"/>
          <w:sz w:val="24"/>
          <w:szCs w:val="24"/>
        </w:rPr>
        <w:t>Ленинский коммунистический союз молодёжи Российской Федерации, Молодая гвардия, Евразийский союз молодёжи.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hAnsi="Times New Roman" w:cs="Times New Roman"/>
          <w:i/>
          <w:iCs/>
          <w:color w:val="4E4E3F"/>
          <w:sz w:val="24"/>
          <w:szCs w:val="24"/>
        </w:rPr>
      </w:pPr>
      <w:r w:rsidRPr="00E23488">
        <w:rPr>
          <w:rFonts w:ascii="Times New Roman" w:hAnsi="Times New Roman" w:cs="Times New Roman"/>
          <w:sz w:val="24"/>
          <w:szCs w:val="24"/>
        </w:rPr>
        <w:br/>
      </w:r>
      <w:r w:rsidRPr="00E23488">
        <w:rPr>
          <w:rFonts w:ascii="Times New Roman" w:hAnsi="Times New Roman" w:cs="Times New Roman"/>
          <w:color w:val="00AEEF"/>
          <w:sz w:val="24"/>
          <w:szCs w:val="24"/>
          <w:u w:val="single"/>
          <w:shd w:val="clear" w:color="auto" w:fill="ECECEC"/>
        </w:rPr>
        <w:t>Отношения между государствами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1. Межгосударственные отношения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Важным направлением политики любого государства является регулирование отношений с другими странами.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Межгосударственные отношения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часть международных отношений, где основными участниками являются государства, которые взаимодействуют в различных областях (политика, право, экономика, культура, образование, наука и др.).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Главными принципами межгосударственного сотрудничества являются поддержка мира и международной безопасности, защита прав человека, народов и наций.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Официальными представителями государства на международной арене могут быть: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президент, премьер-министр, министр иностранных дел, дипломаты и иные уполномоченные лица и организации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Они могут участвовать в процессе взаимодействия, сотрудничества и разрешения споров между участниками межгосударственных отношений. Одной из форм межгосударственных отношений является </w:t>
      </w:r>
      <w:proofErr w:type="spellStart"/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са́ммит</w:t>
      </w:r>
      <w:proofErr w:type="spellEnd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(встречи и переговоры руководителей разных стран). Ежегодно представители двадцати крупнейших государств с наиболее развитой и развивающейся экономикой проводят саммит «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Большой двадцатки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».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В зависимости от принципов и целей внешней политики отдельных стран отношения между государствами могут развиваться по-разному. Это может быть сотрудничество или соперничество, которое приводит к межгосударственным конфликтам.</w:t>
      </w:r>
    </w:p>
    <w:p w:rsidR="00E23488" w:rsidRPr="00E23488" w:rsidRDefault="00E23488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2. Межгосударственные конфликты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Межгосударственный конфликт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прямое или косвенное столкновение интересов государств, которое характеризуется их взаимными претензиями и открытым противостоянием друг другу вплоть до вооружённых столкновений и войн.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Межгосударственные конфликты происходят из-за несовпадения национально-государственных интересов.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Пример: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«холодная война» между СССР и США во второй половине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XX</w:t>
      </w: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 века. Её причиной стали противоречия между двумя моделями общества — социалистической и капиталистической. Она привела к длительной конфронтации и «гонке вооружений».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основе межгосударственных конфликтов могут быть разные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причины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DD724B" w:rsidRPr="00E23488" w:rsidRDefault="00DD724B" w:rsidP="00E2348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стремление государств к политическому или экономическому господству в регионе или мире;</w:t>
      </w:r>
    </w:p>
    <w:p w:rsidR="00DD724B" w:rsidRPr="00E23488" w:rsidRDefault="00DD724B" w:rsidP="00E2348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территориальные споры;</w:t>
      </w:r>
    </w:p>
    <w:p w:rsidR="00DD724B" w:rsidRPr="00E23488" w:rsidRDefault="00DD724B" w:rsidP="00E2348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национальное порабощение или национальное освобождение;</w:t>
      </w:r>
    </w:p>
    <w:p w:rsidR="00DD724B" w:rsidRPr="00E23488" w:rsidRDefault="00DD724B" w:rsidP="00E2348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неравномерное распределение природных ресурсов.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Иногда влияние на возникновение межгосударственного конфликта могут оказать личные взаимоотношения между лидерами стран.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3. Способы решения межгосударственных конфликтов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Межгосударственные конфликты разрешаются по-разному. Одни из них — мирно, путём переговоров. Другие носят непримиримый характер и приводят к вооружённым столкновениям и войнам. В разные периоды истории соотношение между силовыми и </w:t>
      </w:r>
      <w:proofErr w:type="spellStart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несиловыми</w:t>
      </w:r>
      <w:proofErr w:type="spellEnd"/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методами разрешения межгосударственных конфликтов менялось.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В настоящее время одним из важнейших способов решения межгосударственных конфликтов являются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переговоры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(коммуникация между сторонами). Их задачей является мирное урегулирование конфликтной ситуации между странами. Переговоры закрепляются подписанием договора. Они позволяют сократить использование силовых методов и средств. Количество переговоров по разным конфликтным вопросам увеличивается с каждым днём. Их проводят в экономической, экологической, социально-политической, научно-технической и иных сферах.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К способам решения межгосударственных конфликтов можно отнести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посредничество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. В таком случае третья сторона (государство, международная организация) оказывает всестороннюю помощь в урегулировании ситуации. Посредничество может быть организовано только с согласия всех конфликтующих сторон.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br/>
        <w:t>Вопросами предупреждения и решения межгосударственных конфликтов занимаются различные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международные организации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 Организация Объединённых Наций, Организация по безопасности и сотрудничеству в Европе, Совет Европы и другие.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i/>
          <w:iCs/>
          <w:color w:val="4E4E3F"/>
          <w:sz w:val="24"/>
          <w:szCs w:val="24"/>
          <w:lang w:eastAsia="ru-RU"/>
        </w:rPr>
        <w:t>Источники:</w:t>
      </w:r>
    </w:p>
    <w:p w:rsidR="00DD724B" w:rsidRPr="00E23488" w:rsidRDefault="00DD724B" w:rsidP="00E23488">
      <w:pPr>
        <w:shd w:val="clear" w:color="auto" w:fill="ECECEC"/>
        <w:spacing w:line="240" w:lineRule="auto"/>
        <w:textAlignment w:val="center"/>
        <w:outlineLvl w:val="0"/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kern w:val="36"/>
          <w:sz w:val="24"/>
          <w:szCs w:val="24"/>
          <w:lang w:eastAsia="ru-RU"/>
        </w:rPr>
        <w:t>4. Международные организации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 настоящее время в мире существует множество международных организаций, которые регулируют отношения между государствами на разных уровнях.</w:t>
      </w:r>
    </w:p>
    <w:p w:rsidR="00DD724B" w:rsidRPr="00E23488" w:rsidRDefault="00DD724B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Международные организации</w:t>
      </w:r>
      <w:r w:rsidRPr="00E23488"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  <w:t> — это объединения государств или негосударственных организаций (ассоциаций), которые созданы для достижения общих целей и действуют на постоянной основе.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lastRenderedPageBreak/>
        <w:t>Цель их создания заключается в решении задач в различных областях:</w:t>
      </w:r>
    </w:p>
    <w:p w:rsidR="00DD724B" w:rsidRPr="00E23488" w:rsidRDefault="00DD724B" w:rsidP="00E2348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политической (ОБСЕ);</w:t>
      </w:r>
    </w:p>
    <w:p w:rsidR="00DD724B" w:rsidRPr="00E23488" w:rsidRDefault="00DD724B" w:rsidP="00E2348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военной (НАТО);</w:t>
      </w:r>
    </w:p>
    <w:p w:rsidR="00DD724B" w:rsidRPr="00E23488" w:rsidRDefault="00DD724B" w:rsidP="00E2348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научной (Европейское космическое агентство);</w:t>
      </w:r>
    </w:p>
    <w:p w:rsidR="00DD724B" w:rsidRPr="00E23488" w:rsidRDefault="00DD724B" w:rsidP="00E2348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экономической (ЕС);</w:t>
      </w:r>
    </w:p>
    <w:p w:rsidR="00DD724B" w:rsidRPr="00E23488" w:rsidRDefault="00DD724B" w:rsidP="00E2348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финансовой (МВФ);</w:t>
      </w:r>
    </w:p>
    <w:p w:rsidR="00DD724B" w:rsidRPr="00E23488" w:rsidRDefault="00DD724B" w:rsidP="00E2348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социальной (МОТ).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Некоторые из организаций регулируют отношения между государствами практически во всех сферах (ООН, СНГ).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6572250" cy="3482087"/>
            <wp:effectExtent l="19050" t="0" r="0" b="0"/>
            <wp:docPr id="78" name="Рисунок 78" descr="Таблицы_Истор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Таблицы_История (3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4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Международная организация учреждается на основе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договора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и имеет свою определённую </w:t>
      </w:r>
      <w:r w:rsidRPr="00E23488">
        <w:rPr>
          <w:rFonts w:ascii="Times New Roman" w:eastAsia="Times New Roman" w:hAnsi="Times New Roman" w:cs="Times New Roman"/>
          <w:color w:val="76A900"/>
          <w:sz w:val="24"/>
          <w:szCs w:val="24"/>
          <w:lang w:eastAsia="ru-RU"/>
        </w:rPr>
        <w:t>организационную структуру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(штаб-квартира, члены-участники, вспомогательные органы).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Все международные организации можно разделить на международные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межправительственные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(межгосударственные) организации и международные </w:t>
      </w:r>
      <w:r w:rsidRPr="00E23488">
        <w:rPr>
          <w:rFonts w:ascii="Times New Roman" w:eastAsia="Times New Roman" w:hAnsi="Times New Roman" w:cs="Times New Roman"/>
          <w:b/>
          <w:bCs/>
          <w:color w:val="76A900"/>
          <w:sz w:val="24"/>
          <w:szCs w:val="24"/>
          <w:lang w:eastAsia="ru-RU"/>
        </w:rPr>
        <w:t>неправительственные</w:t>
      </w: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(негосударственные, общественные) организации.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 </w:t>
      </w:r>
    </w:p>
    <w:p w:rsidR="00DD724B" w:rsidRPr="00E23488" w:rsidRDefault="00DD724B" w:rsidP="00E234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E23488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Международные организации играют важную роль в своевременном решении межгосударственных проблем и конфликтов. Они выступают в качестве посредников между государствами, способствуют сближению народов из разных стран.</w:t>
      </w:r>
    </w:p>
    <w:p w:rsidR="00344651" w:rsidRPr="00E23488" w:rsidRDefault="00344651" w:rsidP="00E2348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24"/>
          <w:szCs w:val="24"/>
          <w:lang w:eastAsia="ru-RU"/>
        </w:rPr>
      </w:pPr>
    </w:p>
    <w:p w:rsidR="00DD7C98" w:rsidRPr="00E23488" w:rsidRDefault="00DD7C98" w:rsidP="00E234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D7C98" w:rsidRPr="00E23488" w:rsidSect="00E23488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3660"/>
    <w:multiLevelType w:val="multilevel"/>
    <w:tmpl w:val="A3DA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E53B3"/>
    <w:multiLevelType w:val="multilevel"/>
    <w:tmpl w:val="71DC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0628F"/>
    <w:multiLevelType w:val="multilevel"/>
    <w:tmpl w:val="B27CE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64E51"/>
    <w:multiLevelType w:val="multilevel"/>
    <w:tmpl w:val="813E9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03203B"/>
    <w:multiLevelType w:val="multilevel"/>
    <w:tmpl w:val="4A16C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281C02"/>
    <w:multiLevelType w:val="multilevel"/>
    <w:tmpl w:val="6BAC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7C5884"/>
    <w:multiLevelType w:val="multilevel"/>
    <w:tmpl w:val="32A65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323147"/>
    <w:multiLevelType w:val="multilevel"/>
    <w:tmpl w:val="64B6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7B3A2C"/>
    <w:multiLevelType w:val="multilevel"/>
    <w:tmpl w:val="C90C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E50D98"/>
    <w:multiLevelType w:val="multilevel"/>
    <w:tmpl w:val="7DFA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1B2C99"/>
    <w:multiLevelType w:val="multilevel"/>
    <w:tmpl w:val="A1BC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E94F3D"/>
    <w:multiLevelType w:val="multilevel"/>
    <w:tmpl w:val="3CC4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473745"/>
    <w:multiLevelType w:val="multilevel"/>
    <w:tmpl w:val="0E3E9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032365"/>
    <w:multiLevelType w:val="multilevel"/>
    <w:tmpl w:val="11D6C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574743"/>
    <w:multiLevelType w:val="multilevel"/>
    <w:tmpl w:val="194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2669E9"/>
    <w:multiLevelType w:val="multilevel"/>
    <w:tmpl w:val="A238E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C26819"/>
    <w:multiLevelType w:val="multilevel"/>
    <w:tmpl w:val="8CEA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8F6EA2"/>
    <w:multiLevelType w:val="multilevel"/>
    <w:tmpl w:val="0996F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873188"/>
    <w:multiLevelType w:val="multilevel"/>
    <w:tmpl w:val="FA261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B924C2"/>
    <w:multiLevelType w:val="multilevel"/>
    <w:tmpl w:val="DC74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D57317"/>
    <w:multiLevelType w:val="multilevel"/>
    <w:tmpl w:val="0596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81181B"/>
    <w:multiLevelType w:val="multilevel"/>
    <w:tmpl w:val="17AA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164A2"/>
    <w:multiLevelType w:val="multilevel"/>
    <w:tmpl w:val="DB32C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D906D0"/>
    <w:multiLevelType w:val="multilevel"/>
    <w:tmpl w:val="F508B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A24310"/>
    <w:multiLevelType w:val="multilevel"/>
    <w:tmpl w:val="FB12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8F5F4D"/>
    <w:multiLevelType w:val="multilevel"/>
    <w:tmpl w:val="9B30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5319C0"/>
    <w:multiLevelType w:val="multilevel"/>
    <w:tmpl w:val="3DDA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6CB1DEB"/>
    <w:multiLevelType w:val="multilevel"/>
    <w:tmpl w:val="DE16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1E378D"/>
    <w:multiLevelType w:val="multilevel"/>
    <w:tmpl w:val="9FE4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C552319"/>
    <w:multiLevelType w:val="multilevel"/>
    <w:tmpl w:val="3EBE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A75454"/>
    <w:multiLevelType w:val="multilevel"/>
    <w:tmpl w:val="D9A29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14687F"/>
    <w:multiLevelType w:val="multilevel"/>
    <w:tmpl w:val="399EC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7"/>
  </w:num>
  <w:num w:numId="3">
    <w:abstractNumId w:val="23"/>
  </w:num>
  <w:num w:numId="4">
    <w:abstractNumId w:val="31"/>
  </w:num>
  <w:num w:numId="5">
    <w:abstractNumId w:val="4"/>
  </w:num>
  <w:num w:numId="6">
    <w:abstractNumId w:val="26"/>
  </w:num>
  <w:num w:numId="7">
    <w:abstractNumId w:val="9"/>
  </w:num>
  <w:num w:numId="8">
    <w:abstractNumId w:val="30"/>
  </w:num>
  <w:num w:numId="9">
    <w:abstractNumId w:val="11"/>
  </w:num>
  <w:num w:numId="10">
    <w:abstractNumId w:val="29"/>
  </w:num>
  <w:num w:numId="11">
    <w:abstractNumId w:val="14"/>
  </w:num>
  <w:num w:numId="12">
    <w:abstractNumId w:val="13"/>
  </w:num>
  <w:num w:numId="13">
    <w:abstractNumId w:val="20"/>
  </w:num>
  <w:num w:numId="14">
    <w:abstractNumId w:val="25"/>
  </w:num>
  <w:num w:numId="15">
    <w:abstractNumId w:val="12"/>
  </w:num>
  <w:num w:numId="16">
    <w:abstractNumId w:val="8"/>
  </w:num>
  <w:num w:numId="17">
    <w:abstractNumId w:val="28"/>
  </w:num>
  <w:num w:numId="18">
    <w:abstractNumId w:val="21"/>
  </w:num>
  <w:num w:numId="19">
    <w:abstractNumId w:val="19"/>
  </w:num>
  <w:num w:numId="20">
    <w:abstractNumId w:val="2"/>
  </w:num>
  <w:num w:numId="21">
    <w:abstractNumId w:val="22"/>
  </w:num>
  <w:num w:numId="22">
    <w:abstractNumId w:val="5"/>
  </w:num>
  <w:num w:numId="23">
    <w:abstractNumId w:val="17"/>
  </w:num>
  <w:num w:numId="24">
    <w:abstractNumId w:val="6"/>
  </w:num>
  <w:num w:numId="25">
    <w:abstractNumId w:val="16"/>
  </w:num>
  <w:num w:numId="26">
    <w:abstractNumId w:val="15"/>
  </w:num>
  <w:num w:numId="27">
    <w:abstractNumId w:val="18"/>
  </w:num>
  <w:num w:numId="28">
    <w:abstractNumId w:val="3"/>
  </w:num>
  <w:num w:numId="29">
    <w:abstractNumId w:val="1"/>
  </w:num>
  <w:num w:numId="30">
    <w:abstractNumId w:val="24"/>
  </w:num>
  <w:num w:numId="31">
    <w:abstractNumId w:val="0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8106D3"/>
    <w:rsid w:val="003006F5"/>
    <w:rsid w:val="00344651"/>
    <w:rsid w:val="006D1C71"/>
    <w:rsid w:val="008106D3"/>
    <w:rsid w:val="00C1047E"/>
    <w:rsid w:val="00C91176"/>
    <w:rsid w:val="00D13BA7"/>
    <w:rsid w:val="00DD724B"/>
    <w:rsid w:val="00DD7C98"/>
    <w:rsid w:val="00E23488"/>
    <w:rsid w:val="00FE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6F5"/>
  </w:style>
  <w:style w:type="paragraph" w:styleId="1">
    <w:name w:val="heading 1"/>
    <w:basedOn w:val="a"/>
    <w:link w:val="10"/>
    <w:uiPriority w:val="9"/>
    <w:qFormat/>
    <w:rsid w:val="003446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446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0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106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176"/>
    <w:rPr>
      <w:rFonts w:ascii="Tahoma" w:hAnsi="Tahoma" w:cs="Tahoma"/>
      <w:sz w:val="16"/>
      <w:szCs w:val="16"/>
    </w:rPr>
  </w:style>
  <w:style w:type="character" w:customStyle="1" w:styleId="gxst-emph">
    <w:name w:val="gxst-emph"/>
    <w:basedOn w:val="a0"/>
    <w:rsid w:val="00344651"/>
  </w:style>
  <w:style w:type="character" w:customStyle="1" w:styleId="gxst-underline-text-solid">
    <w:name w:val="gxst-underline-text-solid"/>
    <w:basedOn w:val="a0"/>
    <w:rsid w:val="00344651"/>
  </w:style>
  <w:style w:type="character" w:styleId="a7">
    <w:name w:val="Emphasis"/>
    <w:basedOn w:val="a0"/>
    <w:uiPriority w:val="20"/>
    <w:qFormat/>
    <w:rsid w:val="00344651"/>
    <w:rPr>
      <w:i/>
      <w:iCs/>
    </w:rPr>
  </w:style>
  <w:style w:type="character" w:customStyle="1" w:styleId="mn">
    <w:name w:val="mn"/>
    <w:basedOn w:val="a0"/>
    <w:rsid w:val="00344651"/>
  </w:style>
  <w:style w:type="character" w:styleId="a8">
    <w:name w:val="Strong"/>
    <w:basedOn w:val="a0"/>
    <w:uiPriority w:val="22"/>
    <w:qFormat/>
    <w:rsid w:val="0034465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446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46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xst-color-emph">
    <w:name w:val="gxst-color-emph"/>
    <w:basedOn w:val="a0"/>
    <w:rsid w:val="00344651"/>
  </w:style>
  <w:style w:type="character" w:customStyle="1" w:styleId="title-number">
    <w:name w:val="title-number"/>
    <w:basedOn w:val="a0"/>
    <w:rsid w:val="00344651"/>
  </w:style>
  <w:style w:type="character" w:customStyle="1" w:styleId="mi">
    <w:name w:val="mi"/>
    <w:basedOn w:val="a0"/>
    <w:rsid w:val="00344651"/>
  </w:style>
  <w:style w:type="paragraph" w:styleId="a9">
    <w:name w:val="List Paragraph"/>
    <w:basedOn w:val="a"/>
    <w:uiPriority w:val="34"/>
    <w:qFormat/>
    <w:rsid w:val="00DD72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9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2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77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1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56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1196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526167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9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25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1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28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8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6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9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98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7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3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343550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0087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45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775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8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49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0679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</w:divsChild>
    </w:div>
    <w:div w:id="183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05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0165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93484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46959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66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006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41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4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28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30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6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0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96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20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46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1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4801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7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8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0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8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6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22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52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7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2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7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6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1754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208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3010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48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53867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291840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84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98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1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602316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4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58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2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7789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63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15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06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2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0426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72521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  <w:div w:id="53466298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8390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875127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58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19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806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812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35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8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1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5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90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65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27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104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06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47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0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8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983481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93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90987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22116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  <w:divsChild>
                                    <w:div w:id="95586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15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6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4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45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55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57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71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38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5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5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16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19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80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77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61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74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27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993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66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48538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4567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20344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43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8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27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53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43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281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71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733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7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6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363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9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47138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60430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200304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6833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44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830899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80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81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588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02873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32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28124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765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78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5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3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6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9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32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606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067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13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7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2776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0" w:color="76A9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7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5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60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2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5028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6087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85186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54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76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9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3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01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03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69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95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50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95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0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5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76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51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85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0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98322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61723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38591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13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2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7759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5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4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5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5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3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31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37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780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2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75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9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2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0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2030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61050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5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26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13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1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1245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55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67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47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29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0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6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509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2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7773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061193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6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830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41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17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64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17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076621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053648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547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4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67868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0602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53192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8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23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00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92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96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0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13585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986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</w:div>
                          </w:divsChild>
                        </w:div>
                        <w:div w:id="497110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7701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87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68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0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164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2210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81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65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4667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8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26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03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3411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84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0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0002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1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230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1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88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23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0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76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10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96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528090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285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92322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59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47647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71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148020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3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34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9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9218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06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97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2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8361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131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822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6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3176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45500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</w:divsChild>
    </w:div>
    <w:div w:id="11456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57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07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8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461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7079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78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7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24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5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23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645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06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03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64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42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5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4376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4125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40610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72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85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80529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7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8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3629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1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19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74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9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91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80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57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393982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3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97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8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2361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7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53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45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675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515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9426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12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587710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57979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71304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6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08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9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80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77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34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5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112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6044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7472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9398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3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25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06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70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273679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1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24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1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0424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9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7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25021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312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95744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90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65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20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73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9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13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8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62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13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67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43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358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66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0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7052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81945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none" w:sz="0" w:space="31" w:color="auto"/>
                                    <w:bottom w:val="single" w:sz="6" w:space="15" w:color="76A900"/>
                                    <w:right w:val="none" w:sz="0" w:space="19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1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89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2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1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27943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7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662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8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1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1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2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5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9269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7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7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939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998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88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226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07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3491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70511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0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03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3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3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99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8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1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05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15342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35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35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4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505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66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367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864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3067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162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4395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</w:divsChild>
    </w:div>
    <w:div w:id="17522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19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9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14810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3833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9289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7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8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3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34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15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7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52477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94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42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26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04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7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41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1196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42160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35287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748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36548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349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38950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5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96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852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11009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209794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07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06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4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6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337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4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413257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509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5207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29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03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92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86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5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0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076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97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78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041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029640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none" w:sz="0" w:space="31" w:color="auto"/>
                                        <w:bottom w:val="single" w:sz="6" w:space="15" w:color="76A900"/>
                                        <w:right w:val="none" w:sz="0" w:space="19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3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94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8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57120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1959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09933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1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18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900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7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88711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06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6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11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0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130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0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32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36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16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4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9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20645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53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71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437479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2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25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46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4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4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36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62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724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914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69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5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8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10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84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0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05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911688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42918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6846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1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8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5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66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794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63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869317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44215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1149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6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7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923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759029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045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0505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35538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57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9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40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7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6000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254480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none" w:sz="0" w:space="31" w:color="auto"/>
                                <w:bottom w:val="single" w:sz="6" w:space="15" w:color="76A900"/>
                                <w:right w:val="none" w:sz="0" w:space="19" w:color="auto"/>
                              </w:divBdr>
                            </w:div>
                          </w:divsChild>
                        </w:div>
                        <w:div w:id="59094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563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949182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836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30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58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43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21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67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64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41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5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06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0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07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798880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60082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  <w:div w:id="26157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8968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46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44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40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6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7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416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58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30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197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875827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47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556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02250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49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58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1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81941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08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aklass.ru/p/obshchestvoznanie/9-klass/pravo-354217/osnovy-grazhdanskogo-prava-5998042/re-8478b34c-4703-4575-acb1-cc797207471d" TargetMode="External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hyperlink" Target="https://www.yaklass.ru/p/obshchestvoznanie/9-klass/politicheskaia-sfera-obshchestva-6483949/formy-gosudarstva-6529118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obshchestvoznanie/9-klass/pravo-354217/prava-i-svobody-grazhdanina-6455145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minjust.gov.ru/ru/pages/politicheskie-part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30</Pages>
  <Words>8346</Words>
  <Characters>47574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 </dc:creator>
  <cp:keywords/>
  <dc:description/>
  <cp:lastModifiedBy>Леонтьев </cp:lastModifiedBy>
  <cp:revision>6</cp:revision>
  <cp:lastPrinted>2021-10-06T13:43:00Z</cp:lastPrinted>
  <dcterms:created xsi:type="dcterms:W3CDTF">2021-10-03T14:47:00Z</dcterms:created>
  <dcterms:modified xsi:type="dcterms:W3CDTF">2021-10-13T07:04:00Z</dcterms:modified>
</cp:coreProperties>
</file>