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62" w:rsidRDefault="001B0062" w:rsidP="00C77A62">
      <w:pPr>
        <w:shd w:val="clear" w:color="auto" w:fill="FFFFFF"/>
        <w:suppressAutoHyphens/>
        <w:autoSpaceDE w:val="0"/>
        <w:autoSpaceDN w:val="0"/>
        <w:adjustRightInd w:val="0"/>
        <w:spacing w:line="360" w:lineRule="auto"/>
        <w:jc w:val="center"/>
        <w:rPr>
          <w:sz w:val="28"/>
        </w:rPr>
      </w:pPr>
      <w:r>
        <w:rPr>
          <w:b/>
          <w:color w:val="000000"/>
          <w:sz w:val="28"/>
        </w:rPr>
        <w:t>ШОКАН УАЛИХАНОВ</w:t>
      </w:r>
    </w:p>
    <w:p w:rsidR="001B0062" w:rsidRDefault="001B0062" w:rsidP="00C77A62">
      <w:pPr>
        <w:shd w:val="clear" w:color="auto" w:fill="FFFFFF"/>
        <w:suppressAutoHyphens/>
        <w:autoSpaceDE w:val="0"/>
        <w:autoSpaceDN w:val="0"/>
        <w:adjustRightInd w:val="0"/>
        <w:spacing w:line="360" w:lineRule="auto"/>
        <w:jc w:val="center"/>
        <w:rPr>
          <w:b/>
          <w:color w:val="000000"/>
          <w:sz w:val="28"/>
          <w:lang w:val="uk-UA"/>
        </w:rPr>
      </w:pPr>
      <w:r>
        <w:rPr>
          <w:b/>
          <w:color w:val="000000"/>
          <w:sz w:val="28"/>
        </w:rPr>
        <w:t>(1835-1865)</w:t>
      </w:r>
    </w:p>
    <w:p w:rsidR="001B0062" w:rsidRPr="00C77A62" w:rsidRDefault="001B0062" w:rsidP="00C77A62">
      <w:pPr>
        <w:shd w:val="clear" w:color="auto" w:fill="FFFFFF"/>
        <w:suppressAutoHyphens/>
        <w:autoSpaceDE w:val="0"/>
        <w:autoSpaceDN w:val="0"/>
        <w:adjustRightInd w:val="0"/>
        <w:spacing w:line="360" w:lineRule="auto"/>
        <w:jc w:val="center"/>
        <w:rPr>
          <w:b/>
          <w:color w:val="000000"/>
          <w:sz w:val="28"/>
          <w:lang w:val="uk-UA"/>
        </w:rPr>
      </w:pP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Ш.Ш.Уалиханов – одна из замечательных личностей в среде казахского народа в дореволюционный период, просветитель-демократ, путешественник, этнограф, филолог. Появление на исторической арене такого всестороннего ученого и передового человека совпало с важным этапом истории казахского народа – оживлением развития производительных сил Казахстана и углублением его столетнего экономического и культурного общения с Россией.</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 xml:space="preserve">Огромное значение Ш. Уалиханова для нашей отечественной науки еще в </w:t>
      </w:r>
      <w:r>
        <w:rPr>
          <w:color w:val="000000"/>
          <w:sz w:val="28"/>
          <w:lang w:val="en-US"/>
        </w:rPr>
        <w:t>XIX</w:t>
      </w:r>
      <w:r>
        <w:rPr>
          <w:color w:val="000000"/>
          <w:sz w:val="28"/>
        </w:rPr>
        <w:t xml:space="preserve"> веке было обще известным.   Профессор Н. И. Веселовский говорил: «Как блестящий метеор, промелькнул над нивой востоковедения Шокан Шынгысович Уалиханов: русские ориенталисты единодушно признали в лице его феноменальное явление». Ученый и путешественник П.П.Семенов-Тян-Шанский считал Уалиханова одним из «самых просвещенных людей из национальных окраин». Исследователь Азии Г. Н. Потанин писал: «В среде казахов не найдется ни одного, за которым было бы признать значение, равное с Шоканом». Современники Уалиханова называли его «гениальным молодым человеком», честнейшей и чистейшей личностью».</w:t>
      </w:r>
    </w:p>
    <w:p w:rsidR="001B0062" w:rsidRDefault="001B0062" w:rsidP="00C77A62">
      <w:pPr>
        <w:suppressAutoHyphens/>
        <w:spacing w:line="360" w:lineRule="auto"/>
        <w:ind w:firstLine="709"/>
        <w:jc w:val="both"/>
        <w:rPr>
          <w:sz w:val="28"/>
        </w:rPr>
      </w:pPr>
      <w:r>
        <w:rPr>
          <w:b/>
          <w:color w:val="000000"/>
          <w:sz w:val="28"/>
        </w:rPr>
        <w:t xml:space="preserve">Жизнь и деятельность. </w:t>
      </w:r>
      <w:r>
        <w:rPr>
          <w:color w:val="000000"/>
          <w:sz w:val="28"/>
        </w:rPr>
        <w:t xml:space="preserve">Шокан Уалиханов (полное его имя Мухаммед-Ханафия, Шокан – прозвище, данное матерью) родился в ноябре 1835 года в урочище Кушмурун Кокшетауской (ныне – Северо-Казахстанская) области, в семье старшего султана – правителя Шынгыса Уалиханова, впоследствии получившего чин полковника, одного из влиятельных, образованных для своего времени людей. Бабушка Шокана была умной, образованной, знавшей несколько языков женщиной. Она оказала большое влияние на духовное развитие Шокана Уалиханова. </w:t>
      </w:r>
      <w:r>
        <w:rPr>
          <w:color w:val="000000"/>
          <w:sz w:val="28"/>
          <w:lang w:val="kk-KZ"/>
        </w:rPr>
        <w:t>«</w:t>
      </w:r>
      <w:r>
        <w:rPr>
          <w:color w:val="000000"/>
          <w:sz w:val="28"/>
        </w:rPr>
        <w:t xml:space="preserve">Для впечатлительного, одаренного от природы мальчика бабушка была неисчерпаемым источником знаний народной мудрости. В увлекательной форме она рассказывала Шокану старинные казахские легенды, предания, вспоминала исторические события недавнего прошлого, в которых сама принимала участие. Светлые воспоминания о бабушке – наставнице, носительнице лучших традиций народа, обычаев – Шокан сохранил на всю жизнь. Он записал ряд памятных встреч с ней. Будучи уже офицером особых поручений при генерал-губернаторе Западной Сибири, Шокан, получив сообщение о смерти Айганым, специально поехал в Сырымбет, чтобы попрощаться и проводить ее в последний путь»,— писал один из исследователей жизни и деятельности ученого академик Академии наук Казахстана А. </w:t>
      </w:r>
      <w:r>
        <w:rPr>
          <w:color w:val="000000"/>
          <w:sz w:val="28"/>
          <w:lang w:val="en-US"/>
        </w:rPr>
        <w:t>X</w:t>
      </w:r>
      <w:r>
        <w:rPr>
          <w:color w:val="000000"/>
          <w:sz w:val="28"/>
        </w:rPr>
        <w:t>. Маргулан.</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После получения первоначального обучения в ауле Шокан в 1847</w:t>
      </w:r>
      <w:r>
        <w:rPr>
          <w:color w:val="000000"/>
          <w:sz w:val="28"/>
          <w:lang w:val="kk-KZ"/>
        </w:rPr>
        <w:t>-</w:t>
      </w:r>
      <w:r>
        <w:rPr>
          <w:color w:val="000000"/>
          <w:sz w:val="28"/>
        </w:rPr>
        <w:t>1853 годах учился в Сибирском кадетском корпусе в г. Омске.</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 xml:space="preserve">Кадетский корпус </w:t>
      </w:r>
      <w:r>
        <w:rPr>
          <w:color w:val="000000"/>
          <w:sz w:val="28"/>
          <w:lang w:val="kk-KZ"/>
        </w:rPr>
        <w:t xml:space="preserve">– </w:t>
      </w:r>
      <w:r>
        <w:rPr>
          <w:color w:val="000000"/>
          <w:sz w:val="28"/>
        </w:rPr>
        <w:t>дореволюционноезакрытое военное учебное заведение преимущественно для детей офицеров, основанное в 1730-х годах. В стенах этого учебного заведения будущий ученый получил первые знания, которые помогли формированию личности Ш.Ш. Уалиханова, его мировоззренческой платформы. Такая жажда знаний и настойчивость в приобретении их для казахов того времени само по себе было незаурядным, многозначащим явлением.</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На работу в корпусе были приглашены опытные преподаватели, среди которых были люди, испытавшие влияние русской передовой общественной мысли, такие как капитан И.В.Ждан-Пушкин, Н. Ф. Костылецкий, друг юности Н. Г. Чернышевского, В. П. Лабодовский, Гансевский. В бытность Ш. Ш. Уалиханова в Омске он общался с образованными людьми города.</w:t>
      </w:r>
    </w:p>
    <w:p w:rsidR="001B0062" w:rsidRDefault="001B0062" w:rsidP="00C77A62">
      <w:pPr>
        <w:shd w:val="clear" w:color="auto" w:fill="FFFFFF"/>
        <w:suppressAutoHyphens/>
        <w:autoSpaceDE w:val="0"/>
        <w:autoSpaceDN w:val="0"/>
        <w:adjustRightInd w:val="0"/>
        <w:spacing w:line="360" w:lineRule="auto"/>
        <w:ind w:firstLine="709"/>
        <w:jc w:val="both"/>
        <w:rPr>
          <w:color w:val="000000"/>
          <w:sz w:val="28"/>
          <w:lang w:val="kk-KZ"/>
        </w:rPr>
      </w:pPr>
      <w:r>
        <w:rPr>
          <w:color w:val="000000"/>
          <w:sz w:val="28"/>
        </w:rPr>
        <w:t xml:space="preserve">В корпусе Уалиханов проявил способности в изучении географии, истории, литературы. Он много и вдумчиво читает, как отмечается в ряде воспоминаний современников. Уже тогда он записывал произведения казахского фольклора, изучал историческую топографию некоторых районов Степи, делал чертежи и зарисовки архитектурных памятников. </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 xml:space="preserve">Большое значение для формирования общественно-политических взглядов Уалиханова имело его знакомство с представителями передовой демократической интеллигенции </w:t>
      </w:r>
      <w:r>
        <w:rPr>
          <w:color w:val="000000"/>
          <w:sz w:val="28"/>
          <w:lang w:val="kk-KZ"/>
        </w:rPr>
        <w:t xml:space="preserve">– </w:t>
      </w:r>
      <w:r>
        <w:rPr>
          <w:color w:val="000000"/>
          <w:sz w:val="28"/>
        </w:rPr>
        <w:t>поэтом С. Ф. Дуровым, писателем Ф.М.Достоевским, в то время отбывавшим ссылку в Омске и Семипалатинске.</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В 1854-1857 годах Уалиханов путешествует по Семиречью, Тарбагатаю, Центральному Казахстану, по Киргизии, где собирает богатый географический, этнографический и исторический материал о казахском и киргизском народах, о котором высоко отзывался известный путешественник-географ П. П. Семенов-Тян-Шанский. Он же рекомендовал Ш. Ш. Уалиханова как обладателя совершенно выдающихся способностей в члены научного Русского географического общества, и Шокан был избран в 1857 году в его действительные члены.</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В 1858-1859 годах Уалиханов совершает свою знаменитую поездку в Кашгарию, в Китай, которая принесла ему славу отважного путешественника и крупного ученого. Результаты этой поездки, труды, посвященные истории, географии и социальному строю народов Восточного Туркестана были опубликованы на русском, немецком, английском и французском языках.</w:t>
      </w:r>
    </w:p>
    <w:p w:rsidR="001B0062" w:rsidRDefault="001B0062" w:rsidP="00C77A62">
      <w:pPr>
        <w:suppressAutoHyphens/>
        <w:spacing w:line="360" w:lineRule="auto"/>
        <w:ind w:firstLine="709"/>
        <w:jc w:val="both"/>
        <w:rPr>
          <w:sz w:val="28"/>
        </w:rPr>
      </w:pPr>
      <w:r>
        <w:rPr>
          <w:color w:val="000000"/>
          <w:sz w:val="28"/>
        </w:rPr>
        <w:t>В конце 1859-1861 годов Ш. Уалиханов жил в Петербурге, где работал в высшем военном учреждении – Генеральном штабе, Азиатском департаменте Министерства иностранных дел, Русском географическом обществе, членом которого он был избран в 1857 году, слушал лекции в Петербургском университете. Он работал над составлением и изданием карт Средней Азии и Восточного Туркестана, принимал участие в подготовке к изданию трудов ученого К. Риттера, обобщал материалы по географии, этнографии, истории Средней Азии и Казахстана, читал лекции о Восточном Туркестане, Тянь-Шане, Киргизии. В Петербурге познакомился с идеями русских революционных демократов-шестидесятников. Повседневно общаясь с русскими учеными и писателями, Шокан пробуждал у них интерес к Средней Азии и Казахстану, способствовал укреплению дружеского расположения к народам этих окраин. Поэтам подсказывал сюжеты, темы из восточной жизни. Под влиянием бесед с Уалихановым поэт А. Н. Майков написал стихи «В степях», «Альпийские ледники», «Емшан». В ученой и литературной среде, в которой вращался Ш. Уалиханов во время пребывания в Петербурге, он пользовался большим уважением и любовью. Многие потом вспоминали о Уалиханове, писали о нем с душевной теплотой и искренней доброжелательностью.</w:t>
      </w:r>
    </w:p>
    <w:p w:rsidR="001B0062" w:rsidRDefault="001B0062" w:rsidP="00C77A62">
      <w:pPr>
        <w:shd w:val="clear" w:color="auto" w:fill="FFFFFF"/>
        <w:suppressAutoHyphens/>
        <w:autoSpaceDE w:val="0"/>
        <w:autoSpaceDN w:val="0"/>
        <w:adjustRightInd w:val="0"/>
        <w:spacing w:line="360" w:lineRule="auto"/>
        <w:ind w:firstLine="709"/>
        <w:jc w:val="both"/>
        <w:rPr>
          <w:color w:val="000000"/>
          <w:sz w:val="28"/>
        </w:rPr>
      </w:pPr>
      <w:r>
        <w:rPr>
          <w:color w:val="000000"/>
          <w:sz w:val="28"/>
        </w:rPr>
        <w:t xml:space="preserve">Весной 1861 года тяжелая болезнь заставила Ш. Уалиханова оставить Петербург. Живя в ауле, он занимался изучением быта, истории народа, собиранием образцов устной поэзии. Много писал об отсталости, средневековье, страданиях бесправных народных масс, томившихся под двойным гнетом чиновников – колонизаторов и феодалов, об их произволе и насилии. Он выступает в защиту прав народных масс, против угнетения и несправедливости. </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Умер Шокан Уалиханов очень рано, в возрасте 30 лет. Он похоронен вблизи дороги у подножия Алтын-Эмельского хребта, примерно в 250 километрах от Алматы.</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Шокан Уалиханов был патриотом, просветителем. Он прекрасно знал жизнь казахского народа, его быт, нравы, обычаи, многовековую духовную культуру, прекрасно разбирался в сложнейших политических проблемах, в нуждах и чаяниях своего народа, глубоко чувствовал его потребность в развитии, в выходе из темноты. По своим социально-политическим взглядам Ш. Уалиханов примыкал к прогрессивному демократическому лагерю России, выступавшему против самодержавно-крепостнического строя, против колонизаторской политики царизма.</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Ш. Ш. Уалиханова волновал вопрос о пути, по которому должно пойти дальнейшее историческое развитие казахского общества. Путь экономического, политического и культурного прогресса казахского народа он видел в просвещении, в образовании. «Для нормального роста и развития народа, - писал он, - необходимы прежде всего свобода и знания». Вся его деятельность носит просветительский характер. Ш. Уалиханов сумел глубоко и верно понять историческую необходимость взаимного сближения России и Казахстана для того, чтобы возможно быстрее вывести свой народ в ряд развитых народов.</w:t>
      </w:r>
    </w:p>
    <w:p w:rsidR="001B0062" w:rsidRDefault="001B0062" w:rsidP="00C77A62">
      <w:pPr>
        <w:shd w:val="clear" w:color="auto" w:fill="FFFFFF"/>
        <w:suppressAutoHyphens/>
        <w:autoSpaceDE w:val="0"/>
        <w:autoSpaceDN w:val="0"/>
        <w:adjustRightInd w:val="0"/>
        <w:spacing w:line="360" w:lineRule="auto"/>
        <w:ind w:firstLine="709"/>
        <w:jc w:val="both"/>
        <w:rPr>
          <w:color w:val="000000"/>
          <w:sz w:val="28"/>
        </w:rPr>
      </w:pPr>
      <w:r>
        <w:rPr>
          <w:color w:val="000000"/>
          <w:sz w:val="28"/>
        </w:rPr>
        <w:t xml:space="preserve">Ш. Уалиханов решительно выступал против царских колониальных, а также местных властей, чинивших произвол и беззаконие в казахской степи. </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В работе «Записки о судебной реформе» Ш. Уалиханов, ставя вопрос о сущности и природе реформ, их экономической и социальной сторонах, страстно защищает интересы народных масс, высказывает мысль о том, что реформы должны учитывать «насущные нужды народа», «полезны те реформы, которые способствуют улучшению быта человека».</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Идеи Уалиханова о необходимости просвещения, образования, науки для развития народа, его активная деятельность в этом направлении были прогрессивными и имели благотворное влияние на развитие общественной мысли в Казахстане.</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 xml:space="preserve">Огромно научное наследие Ш. Ш. Уалиханова - «Предания и легенды Большой киргиз-кайсацкой орды», «Тенгри», «Письмо профессору И.Н.Березину», «Ханские ярлыки», «Образец причитаний», «Песня об Алае», «Киргизское родословие», «О формах казахской народной поэзии», «Исторические предания о батырах </w:t>
      </w:r>
      <w:r>
        <w:rPr>
          <w:color w:val="000000"/>
          <w:sz w:val="28"/>
          <w:lang w:val="en-US"/>
        </w:rPr>
        <w:t>XVIII</w:t>
      </w:r>
      <w:r>
        <w:rPr>
          <w:color w:val="000000"/>
          <w:sz w:val="28"/>
        </w:rPr>
        <w:t xml:space="preserve"> века», «Дневник поездки на Иссык-Куль», «Записки о киргизах», «Заметки по истории южно-сибирских племен», «Дневник поездки в Кульджу», «Очерки Джунгарии», «Записки о судебной реформе», «Вооружение киргиз в древние времена и их военные доспехи» и другие. Объемистое пятитомное сочинение Ш. Ш. Уалиханова на русском языке было издано Академией наук Казахстана в 1961, а затем в 1972 году. В них поражает одна особенность – сплав стиля ученого и писателя-художника.</w:t>
      </w:r>
    </w:p>
    <w:p w:rsidR="001B0062" w:rsidRDefault="001B0062" w:rsidP="00C77A62">
      <w:pPr>
        <w:suppressAutoHyphens/>
        <w:spacing w:line="360" w:lineRule="auto"/>
        <w:ind w:firstLine="709"/>
        <w:jc w:val="both"/>
        <w:rPr>
          <w:sz w:val="28"/>
        </w:rPr>
      </w:pPr>
      <w:r>
        <w:rPr>
          <w:color w:val="000000"/>
          <w:sz w:val="28"/>
        </w:rPr>
        <w:t>После окончания учебы в Сибирском кадетском корпусе, находясь на службе, принимает участие в крупной военно-научной экспедиции по изучению водного бассейна Иссык-Куля, в сложной дипломатической миссии России с Китаем, в поездке в Кульджу, по пути которой посещает ряд пограничных пунктов Западного Китая. Научные результаты этих первых путешествий молодого Ш. Уалиханова отражены в талантливо написанных путевых очерках «Дневник поездки на Иссык-Куль», «Западная провинция Китайской империи», «Кульджа», «Дневник поездки в Кульджу». В них много исторических, этнографических, археологических, фольклорных материалов. Поразительно, что эти дневники, написанные в двадцатилетнем возрасте, являются плодом наблюдательного и эрудированного ученого, прекрасно знающего географию Тянь-Шаня и Семиречья, историю и быт, нравы и поэзию народов, населявших эти места с древних времен.</w:t>
      </w:r>
    </w:p>
    <w:p w:rsidR="001B0062" w:rsidRDefault="001B0062" w:rsidP="00C77A62">
      <w:pPr>
        <w:shd w:val="clear" w:color="auto" w:fill="FFFFFF"/>
        <w:suppressAutoHyphens/>
        <w:autoSpaceDE w:val="0"/>
        <w:autoSpaceDN w:val="0"/>
        <w:adjustRightInd w:val="0"/>
        <w:spacing w:line="360" w:lineRule="auto"/>
        <w:ind w:firstLine="709"/>
        <w:jc w:val="both"/>
        <w:rPr>
          <w:sz w:val="28"/>
          <w:lang w:val="kk-KZ"/>
        </w:rPr>
      </w:pPr>
      <w:r>
        <w:rPr>
          <w:color w:val="000000"/>
          <w:sz w:val="28"/>
        </w:rPr>
        <w:t>«Дневник поездки на Иссык-Куль» Ш. Ш. Уалиханова начинается с описания пути из Семипалатинска в Аягуз. В «Дневниках...» дано подробное научное описание надгробного памятника Козы-Корпешу и Баян-Сулу, который находится на правом возвышенном берегу реки Аягуз, против железнодорожной станции Тансык.</w:t>
      </w:r>
    </w:p>
    <w:p w:rsidR="001B0062" w:rsidRDefault="001B0062" w:rsidP="00C77A62">
      <w:pPr>
        <w:shd w:val="clear" w:color="auto" w:fill="FFFFFF"/>
        <w:suppressAutoHyphens/>
        <w:autoSpaceDE w:val="0"/>
        <w:autoSpaceDN w:val="0"/>
        <w:adjustRightInd w:val="0"/>
        <w:spacing w:line="360" w:lineRule="auto"/>
        <w:ind w:firstLine="709"/>
        <w:jc w:val="both"/>
        <w:rPr>
          <w:color w:val="000000"/>
          <w:sz w:val="28"/>
        </w:rPr>
      </w:pPr>
      <w:r>
        <w:rPr>
          <w:color w:val="000000"/>
          <w:sz w:val="28"/>
        </w:rPr>
        <w:t xml:space="preserve">В дневниках Уалиханова много красочных описаний селений, городов, встреч с жителями незнакомых местностей. Как писатель, молодой Ш.Уалиханов фиксировал все, что увидел вмногодневных, многомесячных путешествиях. В дневниках немало эпитетов и сравнений. </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 xml:space="preserve">Уалиханов известен как неутомимый собиратель и вдумчивый исследователь фольклорных произведений и письменной поэзии казахского народа. В трудах «Предания Большой киргиз-кайсацкой орды», «Исторические предания о батырах </w:t>
      </w:r>
      <w:r>
        <w:rPr>
          <w:color w:val="000000"/>
          <w:sz w:val="28"/>
          <w:lang w:val="en-US"/>
        </w:rPr>
        <w:t>XVIII</w:t>
      </w:r>
      <w:r>
        <w:rPr>
          <w:color w:val="000000"/>
          <w:sz w:val="28"/>
        </w:rPr>
        <w:t xml:space="preserve"> века», «Древности», «Язык», «Самородная словесность» Уалиханов приводит и исследует множество народных поэм, сказок, легенд, преданий казахского народа. Он сделал первую научную запись киргизского героического эпоса «Манас», сопроводил ее историко-литературным анализом и частично перевел на русский язык. Уалиханов считал «Манас» «национальной святыней киргизского народа». «Манас» в оценке Уалиханова — это «энциклопедическое собрание всех киргизских мифов, сказок, преданий, приведенное к одному времени и сгруппированное около одного лица – богатыря Манаса. Это нечто вроде степной Илиады. Образ жизни, обычаи, нравы, география, религиозные и медицинские познания киргизов и международные отношения их нашли себе выражение в этой огромной эпопее».</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Прекрасно зная восточную, русскую и западно-европейскую литературу, Уалиханов изучал художественные памятники казахского и киргизского народов в сравнительном плане.</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Вершину научной славы Ш. Уалиханова составляют труды, написанные по результатам его Кашгарской экспедиции, совершенной им в 1858-1859 гг. Среди них особенно интересна работа «О состоянии Алтышара или шести восточных городов китайской провинции Нан-Лу» (в Малой Бухарин), которую современники считали подлинным географическим открытием. Этот труд Уалиханова явился крупным вкладом в народоведение, в отечественную и мировую науку.</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Поездка в Кашгарию, в Восточный Туркестан была сопряжена с необычайными трудностями, лишениями, опасностями, утвердила за Уалихановым славу отважного путешественника и неутомимого ученого-исследователя. Уалиханов был первым ученым, открывшим для науки, для Европы Кашгарию.</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Долгое время восточная часть Китая оставалась загадкой для науки. Кроме знаменитого землепроходца Марко Поло и голландского путешественника Гоэса никому не удалось побывать в этих краях. Попытки ученых путешественников Конолли, Стодтарта, позднее Шлагинтвейта не увенчались успехом. Свирепые властители этих краев по дикому обычаю умерщвлять чужеземцев казнили их. Смело отправляясь в столь опасное путешествие, Уалиханову пришлось «превратиться в купца Алимбая». Эту вынужденную роль он играл в течение десяти месяцев, пока не переступил границу родной земли.</w:t>
      </w:r>
    </w:p>
    <w:p w:rsidR="001B0062" w:rsidRDefault="001B0062" w:rsidP="00C77A62">
      <w:pPr>
        <w:suppressAutoHyphens/>
        <w:spacing w:line="360" w:lineRule="auto"/>
        <w:ind w:firstLine="709"/>
        <w:jc w:val="both"/>
        <w:rPr>
          <w:sz w:val="28"/>
        </w:rPr>
      </w:pPr>
      <w:r>
        <w:rPr>
          <w:color w:val="000000"/>
          <w:sz w:val="28"/>
        </w:rPr>
        <w:t xml:space="preserve">Научный подвиг Уалиханова в свое время стал центром внимания ученого мира России, да и не только ее. Труды Уалиханова об этом крае печатались и в Лондоне, и в Берлине. </w:t>
      </w:r>
    </w:p>
    <w:p w:rsidR="001B0062" w:rsidRDefault="001B0062" w:rsidP="00C77A62">
      <w:pPr>
        <w:shd w:val="clear" w:color="auto" w:fill="FFFFFF"/>
        <w:suppressAutoHyphens/>
        <w:autoSpaceDE w:val="0"/>
        <w:autoSpaceDN w:val="0"/>
        <w:adjustRightInd w:val="0"/>
        <w:spacing w:line="360" w:lineRule="auto"/>
        <w:ind w:firstLine="709"/>
        <w:jc w:val="both"/>
        <w:rPr>
          <w:sz w:val="28"/>
        </w:rPr>
      </w:pPr>
      <w:r>
        <w:rPr>
          <w:color w:val="000000"/>
          <w:sz w:val="28"/>
        </w:rPr>
        <w:t>Таково было широкое признание русской и мировой общественностью научной деятельности первого казахского ученого Ш. Уалиханова. Любовь к родной земле, глубокая связь с народом делали Уалиханова великим казахским провидцем, позволяли ему заглянуть далеко вперед. Вся его деятельность пропитана страстным желанием просветить родной народ, приобщить его к сознательному определению своей судьбы, развитию национальной культуры в содружестве с передовой русской культурой. Уалихановские традиции были поддержаны всем ходом общественного развития.</w:t>
      </w:r>
    </w:p>
    <w:p w:rsidR="001B0062" w:rsidRDefault="001B0062" w:rsidP="00C77A62">
      <w:pPr>
        <w:suppressAutoHyphens/>
        <w:spacing w:line="360" w:lineRule="auto"/>
        <w:ind w:firstLine="709"/>
        <w:jc w:val="both"/>
        <w:rPr>
          <w:color w:val="000000"/>
          <w:sz w:val="28"/>
        </w:rPr>
      </w:pPr>
      <w:r>
        <w:rPr>
          <w:color w:val="000000"/>
          <w:sz w:val="28"/>
        </w:rPr>
        <w:t>Уалиханов был передовым деятелем своего времени, замечательным патриотом, ученым, просветителем, отдавшим себя служению своему народу.</w:t>
      </w:r>
      <w:bookmarkStart w:id="0" w:name="_GoBack"/>
      <w:bookmarkEnd w:id="0"/>
    </w:p>
    <w:sectPr w:rsidR="001B0062" w:rsidSect="00A4363D">
      <w:footerReference w:type="even" r:id="rId6"/>
      <w:footerReference w:type="default" r:id="rId7"/>
      <w:pgSz w:w="11906" w:h="16838" w:code="9"/>
      <w:pgMar w:top="1134" w:right="851"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62" w:rsidRDefault="001B0062">
      <w:r>
        <w:separator/>
      </w:r>
    </w:p>
  </w:endnote>
  <w:endnote w:type="continuationSeparator" w:id="1">
    <w:p w:rsidR="001B0062" w:rsidRDefault="001B0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062" w:rsidRDefault="001B0062">
    <w:pPr>
      <w:pStyle w:val="Footer"/>
      <w:framePr w:wrap="around" w:vAnchor="text" w:hAnchor="margin" w:xAlign="right" w:y="1"/>
      <w:rPr>
        <w:rStyle w:val="PageNumber"/>
      </w:rPr>
    </w:pPr>
  </w:p>
  <w:p w:rsidR="001B0062" w:rsidRDefault="001B00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062" w:rsidRDefault="001B0062">
    <w:pPr>
      <w:pStyle w:val="Footer"/>
      <w:framePr w:wrap="around" w:vAnchor="text" w:hAnchor="margin" w:xAlign="right" w:y="1"/>
      <w:rPr>
        <w:rStyle w:val="PageNumber"/>
      </w:rPr>
    </w:pPr>
    <w:r>
      <w:rPr>
        <w:rStyle w:val="PageNumber"/>
        <w:noProof/>
      </w:rPr>
      <w:t>1</w:t>
    </w:r>
  </w:p>
  <w:p w:rsidR="001B0062" w:rsidRDefault="001B00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62" w:rsidRDefault="001B0062">
      <w:r>
        <w:separator/>
      </w:r>
    </w:p>
  </w:footnote>
  <w:footnote w:type="continuationSeparator" w:id="1">
    <w:p w:rsidR="001B0062" w:rsidRDefault="001B00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autoHyphenation/>
  <w:hyphenationZone w:val="357"/>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A62"/>
    <w:rsid w:val="001B0062"/>
    <w:rsid w:val="001C37A9"/>
    <w:rsid w:val="00205E8A"/>
    <w:rsid w:val="00370B55"/>
    <w:rsid w:val="00560A5D"/>
    <w:rsid w:val="00A4363D"/>
    <w:rsid w:val="00BC4C82"/>
    <w:rsid w:val="00C77A62"/>
    <w:rsid w:val="00D20016"/>
    <w:rsid w:val="00DC4E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1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D20016"/>
    <w:pPr>
      <w:tabs>
        <w:tab w:val="center" w:pos="4677"/>
        <w:tab w:val="right" w:pos="9355"/>
      </w:tabs>
    </w:pPr>
  </w:style>
  <w:style w:type="character" w:customStyle="1" w:styleId="FooterChar">
    <w:name w:val="Footer Char"/>
    <w:basedOn w:val="DefaultParagraphFont"/>
    <w:link w:val="Footer"/>
    <w:uiPriority w:val="99"/>
    <w:semiHidden/>
    <w:locked/>
    <w:rsid w:val="00D20016"/>
    <w:rPr>
      <w:sz w:val="24"/>
    </w:rPr>
  </w:style>
  <w:style w:type="character" w:styleId="PageNumber">
    <w:name w:val="page number"/>
    <w:basedOn w:val="DefaultParagraphFont"/>
    <w:uiPriority w:val="99"/>
    <w:semiHidden/>
    <w:rsid w:val="00D2001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2051</Words>
  <Characters>11695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Елена</cp:lastModifiedBy>
  <cp:revision>2</cp:revision>
  <dcterms:created xsi:type="dcterms:W3CDTF">2014-05-01T15:34:00Z</dcterms:created>
  <dcterms:modified xsi:type="dcterms:W3CDTF">2014-05-01T15:34:00Z</dcterms:modified>
</cp:coreProperties>
</file>