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BEC04" w14:textId="4CEDE983" w:rsidR="00F52DF4" w:rsidRDefault="00F52DF4" w:rsidP="00F52DF4">
      <w:pPr>
        <w:spacing w:after="0" w:line="240" w:lineRule="auto"/>
        <w:jc w:val="center"/>
        <w:rPr>
          <w:rFonts w:ascii="Times New Roman" w:eastAsia="Times New Roman" w:hAnsi="Times New Roman" w:cs="Times New Roman"/>
          <w:sz w:val="28"/>
          <w:szCs w:val="24"/>
          <w:lang w:eastAsia="ru-RU"/>
        </w:rPr>
      </w:pPr>
      <w:r w:rsidRPr="00F52DF4">
        <w:rPr>
          <w:rFonts w:ascii="Times New Roman" w:eastAsia="Times New Roman" w:hAnsi="Times New Roman" w:cs="Times New Roman"/>
          <w:sz w:val="28"/>
          <w:szCs w:val="24"/>
          <w:lang w:eastAsia="ru-RU"/>
        </w:rPr>
        <w:t>РЕФЕРАТ</w:t>
      </w:r>
    </w:p>
    <w:p w14:paraId="5E241CE8" w14:textId="77777777" w:rsidR="00F52DF4" w:rsidRPr="00F52DF4" w:rsidRDefault="00F52DF4" w:rsidP="00F52DF4">
      <w:pPr>
        <w:spacing w:after="0" w:line="240" w:lineRule="auto"/>
        <w:jc w:val="center"/>
        <w:rPr>
          <w:rFonts w:ascii="Times New Roman" w:eastAsia="Times New Roman" w:hAnsi="Times New Roman" w:cs="Times New Roman"/>
          <w:sz w:val="28"/>
          <w:szCs w:val="24"/>
          <w:lang w:eastAsia="ru-RU"/>
        </w:rPr>
      </w:pPr>
    </w:p>
    <w:p w14:paraId="0547C862"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62178028"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200A4BBB"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3D4FC91B"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751FAAAA"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56360F84"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199E53D7"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170300BB"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4C120A51"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2B86B6E4"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60BC4E61"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p>
    <w:p w14:paraId="455F36D1" w14:textId="3317BE53" w:rsidR="00F52DF4" w:rsidRDefault="00F52DF4" w:rsidP="00F52DF4">
      <w:pPr>
        <w:spacing w:after="0" w:line="240" w:lineRule="auto"/>
        <w:jc w:val="center"/>
        <w:rPr>
          <w:rFonts w:ascii="Times New Roman" w:eastAsia="Times New Roman" w:hAnsi="Times New Roman" w:cs="Times New Roman"/>
          <w:sz w:val="28"/>
          <w:szCs w:val="24"/>
          <w:lang w:eastAsia="ru-RU"/>
        </w:rPr>
      </w:pPr>
      <w:r w:rsidRPr="00F52DF4">
        <w:rPr>
          <w:rFonts w:ascii="Times New Roman" w:eastAsia="Times New Roman" w:hAnsi="Times New Roman" w:cs="Times New Roman"/>
          <w:sz w:val="28"/>
          <w:szCs w:val="24"/>
          <w:lang w:eastAsia="ru-RU"/>
        </w:rPr>
        <w:t>по дисциплине: «Физическая культура».</w:t>
      </w:r>
    </w:p>
    <w:p w14:paraId="30ED3CE3" w14:textId="77777777" w:rsidR="00F52DF4" w:rsidRPr="00F52DF4" w:rsidRDefault="00F52DF4" w:rsidP="00F52DF4">
      <w:pPr>
        <w:spacing w:after="0" w:line="240" w:lineRule="auto"/>
        <w:jc w:val="center"/>
        <w:rPr>
          <w:rFonts w:ascii="Times New Roman" w:eastAsia="Times New Roman" w:hAnsi="Times New Roman" w:cs="Times New Roman"/>
          <w:sz w:val="28"/>
          <w:szCs w:val="24"/>
          <w:lang w:eastAsia="ru-RU"/>
        </w:rPr>
      </w:pPr>
    </w:p>
    <w:p w14:paraId="418282A8" w14:textId="77777777" w:rsidR="00F52DF4" w:rsidRDefault="00F52DF4" w:rsidP="00F52DF4">
      <w:pPr>
        <w:spacing w:after="0" w:line="240" w:lineRule="auto"/>
        <w:jc w:val="center"/>
        <w:rPr>
          <w:rFonts w:ascii="Times New Roman" w:eastAsia="Times New Roman" w:hAnsi="Times New Roman" w:cs="Times New Roman"/>
          <w:sz w:val="28"/>
          <w:szCs w:val="24"/>
          <w:lang w:eastAsia="ru-RU"/>
        </w:rPr>
      </w:pPr>
      <w:r w:rsidRPr="00F52DF4">
        <w:rPr>
          <w:rFonts w:ascii="Times New Roman" w:eastAsia="Times New Roman" w:hAnsi="Times New Roman" w:cs="Times New Roman"/>
          <w:sz w:val="28"/>
          <w:szCs w:val="24"/>
          <w:lang w:eastAsia="ru-RU"/>
        </w:rPr>
        <w:t>Тема: «Движение – источник здоровья, энергии и успешной карьеры».</w:t>
      </w:r>
    </w:p>
    <w:p w14:paraId="646E5B85" w14:textId="77777777" w:rsidR="00F52DF4" w:rsidRDefault="00F52DF4">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br w:type="page"/>
      </w:r>
    </w:p>
    <w:p w14:paraId="4C6E0E70" w14:textId="352CB83A" w:rsidR="00BC509D" w:rsidRPr="00BC509D" w:rsidRDefault="00BC509D" w:rsidP="00BC509D">
      <w:pPr>
        <w:spacing w:after="0" w:line="240" w:lineRule="auto"/>
        <w:jc w:val="center"/>
        <w:rPr>
          <w:rFonts w:ascii="Times New Roman" w:eastAsia="Times New Roman" w:hAnsi="Times New Roman" w:cs="Times New Roman"/>
          <w:b/>
          <w:sz w:val="24"/>
          <w:szCs w:val="24"/>
          <w:lang w:eastAsia="ru-RU"/>
        </w:rPr>
      </w:pPr>
      <w:r w:rsidRPr="00BC509D">
        <w:rPr>
          <w:rFonts w:ascii="Times New Roman" w:eastAsia="Times New Roman" w:hAnsi="Times New Roman" w:cs="Times New Roman"/>
          <w:b/>
          <w:sz w:val="28"/>
          <w:szCs w:val="24"/>
          <w:lang w:eastAsia="ru-RU"/>
        </w:rPr>
        <w:lastRenderedPageBreak/>
        <w:t>СОДЕРЖАНИЕ</w:t>
      </w:r>
      <w:r w:rsidRPr="00BC509D">
        <w:rPr>
          <w:rFonts w:ascii="Times New Roman" w:eastAsia="Times New Roman" w:hAnsi="Times New Roman" w:cs="Times New Roman"/>
          <w:b/>
          <w:sz w:val="24"/>
          <w:szCs w:val="24"/>
          <w:lang w:eastAsia="ru-RU"/>
        </w:rPr>
        <w:br/>
      </w:r>
    </w:p>
    <w:p w14:paraId="26B37CA9" w14:textId="77777777" w:rsidR="00BC509D" w:rsidRDefault="00BC509D" w:rsidP="00F52DF4">
      <w:pPr>
        <w:spacing w:after="0" w:line="240" w:lineRule="auto"/>
        <w:rPr>
          <w:rFonts w:ascii="Times New Roman" w:eastAsia="Times New Roman" w:hAnsi="Times New Roman" w:cs="Times New Roman"/>
          <w:sz w:val="24"/>
          <w:szCs w:val="24"/>
          <w:lang w:eastAsia="ru-RU"/>
        </w:rPr>
      </w:pPr>
    </w:p>
    <w:p w14:paraId="67693B1B" w14:textId="222AB411" w:rsidR="00F52DF4" w:rsidRPr="00BC509D" w:rsidRDefault="00F52DF4" w:rsidP="00BC509D">
      <w:pPr>
        <w:spacing w:after="0" w:line="360" w:lineRule="auto"/>
        <w:jc w:val="both"/>
        <w:rPr>
          <w:rFonts w:ascii="Times New Roman" w:eastAsia="Times New Roman" w:hAnsi="Times New Roman" w:cs="Times New Roman"/>
          <w:sz w:val="28"/>
          <w:szCs w:val="24"/>
          <w:lang w:eastAsia="ru-RU"/>
        </w:rPr>
      </w:pPr>
      <w:r w:rsidRPr="00F52DF4">
        <w:rPr>
          <w:rFonts w:ascii="Times New Roman" w:eastAsia="Times New Roman" w:hAnsi="Times New Roman" w:cs="Times New Roman"/>
          <w:sz w:val="28"/>
          <w:szCs w:val="24"/>
          <w:lang w:eastAsia="ru-RU"/>
        </w:rPr>
        <w:t>Введение</w:t>
      </w:r>
      <w:r w:rsidR="00BC509D">
        <w:rPr>
          <w:rFonts w:ascii="Times New Roman" w:eastAsia="Times New Roman" w:hAnsi="Times New Roman" w:cs="Times New Roman"/>
          <w:sz w:val="28"/>
          <w:szCs w:val="24"/>
          <w:lang w:eastAsia="ru-RU"/>
        </w:rPr>
        <w:t>…………………………………………………………………………. 3</w:t>
      </w:r>
    </w:p>
    <w:p w14:paraId="2E4A0D6D" w14:textId="57AD4E5D" w:rsidR="00BC509D" w:rsidRPr="00BC509D" w:rsidRDefault="00F52DF4" w:rsidP="00BC509D">
      <w:pPr>
        <w:spacing w:after="0" w:line="360" w:lineRule="auto"/>
        <w:jc w:val="both"/>
        <w:rPr>
          <w:rFonts w:ascii="Times New Roman" w:eastAsia="Times New Roman" w:hAnsi="Times New Roman" w:cs="Times New Roman"/>
          <w:sz w:val="28"/>
          <w:szCs w:val="24"/>
          <w:lang w:eastAsia="ru-RU"/>
        </w:rPr>
      </w:pPr>
      <w:r w:rsidRPr="00F52DF4">
        <w:rPr>
          <w:rFonts w:ascii="Times New Roman" w:eastAsia="Times New Roman" w:hAnsi="Times New Roman" w:cs="Times New Roman"/>
          <w:sz w:val="28"/>
          <w:szCs w:val="24"/>
          <w:lang w:eastAsia="ru-RU"/>
        </w:rPr>
        <w:t>1. Движение – источник здоровья и энергии</w:t>
      </w:r>
      <w:r w:rsidR="00BC509D">
        <w:rPr>
          <w:rFonts w:ascii="Times New Roman" w:eastAsia="Times New Roman" w:hAnsi="Times New Roman" w:cs="Times New Roman"/>
          <w:sz w:val="28"/>
          <w:szCs w:val="24"/>
          <w:lang w:eastAsia="ru-RU"/>
        </w:rPr>
        <w:t>……………………………</w:t>
      </w:r>
      <w:proofErr w:type="gramStart"/>
      <w:r w:rsidR="00BC509D">
        <w:rPr>
          <w:rFonts w:ascii="Times New Roman" w:eastAsia="Times New Roman" w:hAnsi="Times New Roman" w:cs="Times New Roman"/>
          <w:sz w:val="28"/>
          <w:szCs w:val="24"/>
          <w:lang w:eastAsia="ru-RU"/>
        </w:rPr>
        <w:t>…….</w:t>
      </w:r>
      <w:proofErr w:type="gramEnd"/>
      <w:r w:rsidR="00BC509D">
        <w:rPr>
          <w:rFonts w:ascii="Times New Roman" w:eastAsia="Times New Roman" w:hAnsi="Times New Roman" w:cs="Times New Roman"/>
          <w:sz w:val="28"/>
          <w:szCs w:val="24"/>
          <w:lang w:eastAsia="ru-RU"/>
        </w:rPr>
        <w:t>. 5</w:t>
      </w:r>
    </w:p>
    <w:p w14:paraId="006EE25D" w14:textId="2EA41C2E" w:rsidR="00BC509D" w:rsidRPr="00BC509D" w:rsidRDefault="00F52DF4" w:rsidP="00BC509D">
      <w:pPr>
        <w:spacing w:after="0" w:line="360" w:lineRule="auto"/>
        <w:jc w:val="both"/>
        <w:rPr>
          <w:rFonts w:ascii="Times New Roman" w:eastAsia="Times New Roman" w:hAnsi="Times New Roman" w:cs="Times New Roman"/>
          <w:sz w:val="28"/>
          <w:szCs w:val="24"/>
          <w:lang w:eastAsia="ru-RU"/>
        </w:rPr>
      </w:pPr>
      <w:r w:rsidRPr="00F52DF4">
        <w:rPr>
          <w:rFonts w:ascii="Times New Roman" w:eastAsia="Times New Roman" w:hAnsi="Times New Roman" w:cs="Times New Roman"/>
          <w:sz w:val="28"/>
          <w:szCs w:val="24"/>
          <w:lang w:eastAsia="ru-RU"/>
        </w:rPr>
        <w:t>2. Здоровье и успешная карьера</w:t>
      </w:r>
      <w:r w:rsidR="00BC509D">
        <w:rPr>
          <w:rFonts w:ascii="Times New Roman" w:eastAsia="Times New Roman" w:hAnsi="Times New Roman" w:cs="Times New Roman"/>
          <w:sz w:val="28"/>
          <w:szCs w:val="24"/>
          <w:lang w:eastAsia="ru-RU"/>
        </w:rPr>
        <w:t>………………………………………………... 7</w:t>
      </w:r>
    </w:p>
    <w:p w14:paraId="7399E2CA" w14:textId="07C37A88" w:rsidR="00BC509D" w:rsidRPr="00BC509D" w:rsidRDefault="00F52DF4" w:rsidP="00BC509D">
      <w:pPr>
        <w:spacing w:after="0" w:line="360" w:lineRule="auto"/>
        <w:jc w:val="both"/>
        <w:rPr>
          <w:rFonts w:ascii="Times New Roman" w:eastAsia="Times New Roman" w:hAnsi="Times New Roman" w:cs="Times New Roman"/>
          <w:sz w:val="28"/>
          <w:szCs w:val="24"/>
          <w:lang w:eastAsia="ru-RU"/>
        </w:rPr>
      </w:pPr>
      <w:r w:rsidRPr="00F52DF4">
        <w:rPr>
          <w:rFonts w:ascii="Times New Roman" w:eastAsia="Times New Roman" w:hAnsi="Times New Roman" w:cs="Times New Roman"/>
          <w:sz w:val="28"/>
          <w:szCs w:val="24"/>
          <w:lang w:eastAsia="ru-RU"/>
        </w:rPr>
        <w:t>3. Мотивации для движения и здоровья</w:t>
      </w:r>
      <w:r w:rsidR="00BC509D">
        <w:rPr>
          <w:rFonts w:ascii="Times New Roman" w:eastAsia="Times New Roman" w:hAnsi="Times New Roman" w:cs="Times New Roman"/>
          <w:sz w:val="28"/>
          <w:szCs w:val="24"/>
          <w:lang w:eastAsia="ru-RU"/>
        </w:rPr>
        <w:t>…………………………………</w:t>
      </w:r>
      <w:proofErr w:type="gramStart"/>
      <w:r w:rsidR="00BC509D">
        <w:rPr>
          <w:rFonts w:ascii="Times New Roman" w:eastAsia="Times New Roman" w:hAnsi="Times New Roman" w:cs="Times New Roman"/>
          <w:sz w:val="28"/>
          <w:szCs w:val="24"/>
          <w:lang w:eastAsia="ru-RU"/>
        </w:rPr>
        <w:t>…….</w:t>
      </w:r>
      <w:proofErr w:type="gramEnd"/>
      <w:r w:rsidR="00BC509D">
        <w:rPr>
          <w:rFonts w:ascii="Times New Roman" w:eastAsia="Times New Roman" w:hAnsi="Times New Roman" w:cs="Times New Roman"/>
          <w:sz w:val="28"/>
          <w:szCs w:val="24"/>
          <w:lang w:eastAsia="ru-RU"/>
        </w:rPr>
        <w:t>. 9</w:t>
      </w:r>
    </w:p>
    <w:p w14:paraId="62D17A4E" w14:textId="586DC5CE" w:rsidR="00BC509D" w:rsidRPr="00BC509D" w:rsidRDefault="00F52DF4" w:rsidP="00BC509D">
      <w:pPr>
        <w:spacing w:after="0" w:line="360" w:lineRule="auto"/>
        <w:jc w:val="both"/>
        <w:rPr>
          <w:rFonts w:ascii="Times New Roman" w:eastAsia="Times New Roman" w:hAnsi="Times New Roman" w:cs="Times New Roman"/>
          <w:sz w:val="28"/>
          <w:szCs w:val="24"/>
          <w:lang w:eastAsia="ru-RU"/>
        </w:rPr>
      </w:pPr>
      <w:r w:rsidRPr="00F52DF4">
        <w:rPr>
          <w:rFonts w:ascii="Times New Roman" w:eastAsia="Times New Roman" w:hAnsi="Times New Roman" w:cs="Times New Roman"/>
          <w:sz w:val="28"/>
          <w:szCs w:val="24"/>
          <w:lang w:eastAsia="ru-RU"/>
        </w:rPr>
        <w:t>Заключение</w:t>
      </w:r>
      <w:r w:rsidR="00BC509D">
        <w:rPr>
          <w:rFonts w:ascii="Times New Roman" w:eastAsia="Times New Roman" w:hAnsi="Times New Roman" w:cs="Times New Roman"/>
          <w:sz w:val="28"/>
          <w:szCs w:val="24"/>
          <w:lang w:eastAsia="ru-RU"/>
        </w:rPr>
        <w:t>……………………………………………………………………… 11</w:t>
      </w:r>
    </w:p>
    <w:p w14:paraId="18A6DCC0" w14:textId="6DFE80BA" w:rsidR="00F52DF4" w:rsidRPr="00F52DF4" w:rsidRDefault="00F52DF4" w:rsidP="00BC509D">
      <w:pPr>
        <w:spacing w:after="0" w:line="360" w:lineRule="auto"/>
        <w:jc w:val="both"/>
        <w:rPr>
          <w:rFonts w:ascii="Times New Roman" w:eastAsia="Times New Roman" w:hAnsi="Times New Roman" w:cs="Times New Roman"/>
          <w:sz w:val="28"/>
          <w:szCs w:val="24"/>
          <w:lang w:eastAsia="ru-RU"/>
        </w:rPr>
      </w:pPr>
      <w:r w:rsidRPr="00F52DF4">
        <w:rPr>
          <w:rFonts w:ascii="Times New Roman" w:eastAsia="Times New Roman" w:hAnsi="Times New Roman" w:cs="Times New Roman"/>
          <w:sz w:val="28"/>
          <w:szCs w:val="24"/>
          <w:lang w:eastAsia="ru-RU"/>
        </w:rPr>
        <w:t>Список</w:t>
      </w:r>
      <w:r w:rsidR="00BC509D">
        <w:rPr>
          <w:rFonts w:ascii="Times New Roman" w:eastAsia="Times New Roman" w:hAnsi="Times New Roman" w:cs="Times New Roman"/>
          <w:sz w:val="28"/>
          <w:szCs w:val="24"/>
          <w:lang w:eastAsia="ru-RU"/>
        </w:rPr>
        <w:t xml:space="preserve"> </w:t>
      </w:r>
      <w:r w:rsidRPr="00F52DF4">
        <w:rPr>
          <w:rFonts w:ascii="Times New Roman" w:eastAsia="Times New Roman" w:hAnsi="Times New Roman" w:cs="Times New Roman"/>
          <w:sz w:val="28"/>
          <w:szCs w:val="24"/>
          <w:lang w:eastAsia="ru-RU"/>
        </w:rPr>
        <w:t>литературы</w:t>
      </w:r>
      <w:r w:rsidR="00BC509D">
        <w:rPr>
          <w:rFonts w:ascii="Times New Roman" w:eastAsia="Times New Roman" w:hAnsi="Times New Roman" w:cs="Times New Roman"/>
          <w:sz w:val="28"/>
          <w:szCs w:val="24"/>
          <w:lang w:eastAsia="ru-RU"/>
        </w:rPr>
        <w:t>…………………………………………………………… 13</w:t>
      </w:r>
      <w:bookmarkStart w:id="0" w:name="_GoBack"/>
      <w:bookmarkEnd w:id="0"/>
      <w:r w:rsidRPr="00F52DF4">
        <w:rPr>
          <w:rFonts w:ascii="Times New Roman" w:eastAsia="Times New Roman" w:hAnsi="Times New Roman" w:cs="Times New Roman"/>
          <w:sz w:val="28"/>
          <w:szCs w:val="24"/>
          <w:lang w:eastAsia="ru-RU"/>
        </w:rPr>
        <w:br/>
      </w:r>
    </w:p>
    <w:p w14:paraId="12DBC017" w14:textId="46DB418B" w:rsidR="00F52DF4" w:rsidRPr="00F52DF4" w:rsidRDefault="00F52DF4" w:rsidP="00F52DF4">
      <w:pPr>
        <w:spacing w:after="0" w:line="240" w:lineRule="auto"/>
        <w:jc w:val="center"/>
        <w:rPr>
          <w:rFonts w:ascii="Times New Roman" w:eastAsia="Times New Roman" w:hAnsi="Times New Roman" w:cs="Times New Roman"/>
          <w:sz w:val="24"/>
          <w:szCs w:val="24"/>
          <w:lang w:eastAsia="ru-RU"/>
        </w:rPr>
      </w:pPr>
      <w:r w:rsidRPr="00F52DF4">
        <w:rPr>
          <w:rFonts w:ascii="Times New Roman" w:eastAsia="Times New Roman" w:hAnsi="Times New Roman" w:cs="Times New Roman"/>
          <w:sz w:val="24"/>
          <w:szCs w:val="24"/>
          <w:lang w:eastAsia="ru-RU"/>
        </w:rPr>
        <w:br/>
      </w:r>
      <w:r w:rsidRPr="00F52DF4">
        <w:rPr>
          <w:rFonts w:ascii="Times New Roman" w:eastAsia="Times New Roman" w:hAnsi="Times New Roman" w:cs="Times New Roman"/>
          <w:sz w:val="24"/>
          <w:szCs w:val="24"/>
          <w:lang w:eastAsia="ru-RU"/>
        </w:rPr>
        <w:br/>
      </w:r>
    </w:p>
    <w:p w14:paraId="31F7ADB2" w14:textId="184595ED" w:rsidR="00177DF6" w:rsidRDefault="00177DF6"/>
    <w:p w14:paraId="4095672F" w14:textId="3EA457DB" w:rsidR="00F52DF4" w:rsidRDefault="00F52DF4"/>
    <w:p w14:paraId="41CB47F9" w14:textId="2E94E603" w:rsidR="00F52DF4" w:rsidRDefault="00F52DF4"/>
    <w:p w14:paraId="2148D0AA" w14:textId="0179DFDB" w:rsidR="00F52DF4" w:rsidRDefault="00F52DF4"/>
    <w:p w14:paraId="3B8D7CB9" w14:textId="3DF68679" w:rsidR="00F52DF4" w:rsidRDefault="00F52DF4"/>
    <w:p w14:paraId="359196EA" w14:textId="2D57695F" w:rsidR="00F52DF4" w:rsidRDefault="00F52DF4"/>
    <w:p w14:paraId="0D723D9A" w14:textId="72B1F97C" w:rsidR="00F52DF4" w:rsidRDefault="00F52DF4"/>
    <w:p w14:paraId="30BD0142" w14:textId="5DE61A84" w:rsidR="00F52DF4" w:rsidRDefault="00F52DF4"/>
    <w:p w14:paraId="5F94161D" w14:textId="4F214069" w:rsidR="00F52DF4" w:rsidRDefault="00F52DF4"/>
    <w:p w14:paraId="49B0C8DF" w14:textId="1E16ECDA" w:rsidR="00F52DF4" w:rsidRDefault="00F52DF4"/>
    <w:p w14:paraId="708938DD" w14:textId="5B577609" w:rsidR="00F52DF4" w:rsidRDefault="00F52DF4"/>
    <w:p w14:paraId="45582BEF" w14:textId="629A428B" w:rsidR="00F52DF4" w:rsidRDefault="00F52DF4"/>
    <w:p w14:paraId="52F7BCB7" w14:textId="050F99BE" w:rsidR="00F52DF4" w:rsidRDefault="00F52DF4"/>
    <w:p w14:paraId="4289B8A8" w14:textId="387DEC6F" w:rsidR="00F52DF4" w:rsidRDefault="00F52DF4"/>
    <w:p w14:paraId="51E42B46" w14:textId="77777777" w:rsidR="00F52DF4" w:rsidRDefault="00F52DF4" w:rsidP="00F52DF4">
      <w:pPr>
        <w:jc w:val="right"/>
      </w:pPr>
    </w:p>
    <w:p w14:paraId="366C7835" w14:textId="77777777" w:rsidR="00177DF6" w:rsidRDefault="00177DF6">
      <w:r>
        <w:br w:type="page"/>
      </w:r>
    </w:p>
    <w:p w14:paraId="65BFD56B" w14:textId="3166FCDF" w:rsidR="00177DF6" w:rsidRDefault="00177DF6" w:rsidP="00177DF6">
      <w:pPr>
        <w:spacing w:after="0" w:line="360" w:lineRule="auto"/>
        <w:jc w:val="center"/>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lastRenderedPageBreak/>
        <w:t>ВВЕДЕНИЕ</w:t>
      </w:r>
    </w:p>
    <w:p w14:paraId="56FFBE91" w14:textId="77777777" w:rsidR="00177DF6" w:rsidRDefault="00177DF6" w:rsidP="00177DF6">
      <w:pPr>
        <w:spacing w:after="0" w:line="360" w:lineRule="auto"/>
        <w:jc w:val="center"/>
        <w:rPr>
          <w:rFonts w:ascii="Times New Roman" w:eastAsia="Times New Roman" w:hAnsi="Times New Roman" w:cs="Times New Roman"/>
          <w:sz w:val="28"/>
          <w:szCs w:val="28"/>
          <w:lang w:eastAsia="ru-RU"/>
        </w:rPr>
      </w:pPr>
    </w:p>
    <w:p w14:paraId="23A7DA26"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Охрана собственного здоровья – это непосредственная обязанность каждого, он не вправе перекладывать ее на окружающих. Здоровье – это первая и важнейшая потребность человека, определяющая способность его к труду и обеспечивающая гармоническое развитие личности. Оно является важнейшей предпосылкой к познанию окружающего мира, к самоутверждению и счастью человека. Активная долгая жизнь – это важное слагаемое человеческого фактора. Физическая нагрузка и связанные с нею разнообразные движения являются необходимыми для нормального развития и жизнедеятельности человеческого организма. «Человек разумный» — так классифицируется он среди животного мира. Действительно, изготовляя орудия производства и пользуясь ими, человек подчиняет себе силы природы, причем темп этого процесса непрерывно ускоряется. Вместе с тем в современных условиях жизни люди все больше и больше лишаются двигательной активности: машины и автоматы заменяют физический труд на производстве, все шире используются городской транспорт, лифты, эскалаторы, а дома наши современники нередко засиживаются перед телевизором. Проведенные учеными специальные наблюдения подтвердили, что пониженная двигательная активность человека способствует развитию болезней. </w:t>
      </w:r>
    </w:p>
    <w:p w14:paraId="271F167E"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Базовая физическая культура является основным звеном системы физического воспитания и сопутствует практически всем периодам творческой жизни человека, начиная от занятий в дошкольных учреждениях и кончая занятиями в группах здоровья в пожилом возрасте. </w:t>
      </w:r>
    </w:p>
    <w:p w14:paraId="6BC1627D" w14:textId="74EC44FA"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Оптимальный двигательный режим – важнейшее условие здорового образа жизни. Его основу составляют систематические занятия физическими упражнениями и спортом. Физическая культура и спорт помогают сохранению и укреплению здоровья и работоспособности людей, дают им возможность подниматься к вершинам физического, духовного и культурного </w:t>
      </w:r>
      <w:r w:rsidRPr="00177DF6">
        <w:rPr>
          <w:rFonts w:ascii="Times New Roman" w:eastAsia="Times New Roman" w:hAnsi="Times New Roman" w:cs="Times New Roman"/>
          <w:sz w:val="28"/>
          <w:szCs w:val="28"/>
          <w:lang w:eastAsia="ru-RU"/>
        </w:rPr>
        <w:lastRenderedPageBreak/>
        <w:t xml:space="preserve">совершенства. Тем самым они обогащают творческие способности людей, культуру, образование, воспитание, вселяют в них жизнерадостность, повышают трудовую активность, являются совершенным фактором формирования образа жизни каждого человека в отдельности и всего общества в целом. </w:t>
      </w:r>
    </w:p>
    <w:p w14:paraId="3D2A0F33" w14:textId="51029956"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Здоровье нации – это основополагающий фактор ее благополучия, и вопрос о сохранении этого здоровья, как на уровне страны в целом, так и на уровне каждого отдельного гражданина, не может перестать быть важным. В современном обществе в последние годы появилась некая мода на здоровый образ жизни – в виде большого количества спортивных клубов, систем питания, журналов о здоровье, передач, книг и пр. Здоровье – это первая и важнейшая потребность человека, определяющая способность его к труду и обеспечивающая гармо</w:t>
      </w:r>
      <w:r w:rsidRPr="00177DF6">
        <w:rPr>
          <w:rFonts w:ascii="Times New Roman" w:eastAsia="Times New Roman" w:hAnsi="Times New Roman" w:cs="Times New Roman"/>
          <w:sz w:val="28"/>
          <w:szCs w:val="28"/>
          <w:lang w:eastAsia="ru-RU"/>
        </w:rPr>
        <w:softHyphen/>
        <w:t>ничное развитие личности. Оно является важнейшей предпо</w:t>
      </w:r>
      <w:r w:rsidRPr="00177DF6">
        <w:rPr>
          <w:rFonts w:ascii="Times New Roman" w:eastAsia="Times New Roman" w:hAnsi="Times New Roman" w:cs="Times New Roman"/>
          <w:sz w:val="28"/>
          <w:szCs w:val="28"/>
          <w:lang w:eastAsia="ru-RU"/>
        </w:rPr>
        <w:softHyphen/>
        <w:t>сылкой к познанию окружающего мира, к самоутверждению и счастью человека. Сохранение и поддержание здоровья – это важный вопрос для каждого человека, независимо от того, есть ли на данный момент мода на здоровый образ жизни, или нет.</w:t>
      </w:r>
    </w:p>
    <w:p w14:paraId="00482ED0" w14:textId="6C38A346" w:rsidR="00177DF6" w:rsidRDefault="00177DF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53DC99BC"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p>
    <w:p w14:paraId="3E59CBD7" w14:textId="435F824E"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 1. ДВИЖЕНИЕ – ИСТОЧНИК ЗДОРОВЬЯ И ЭНЕРГИИ </w:t>
      </w:r>
    </w:p>
    <w:p w14:paraId="60169E58"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p>
    <w:p w14:paraId="29F00568"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Движение обеспечивает постоянную циркуляцию всех биологических жидкостей как в поверхностных слоях кожи, так и в глубине организма. На каждый миллилитр крови приходится до семи тысяч квадратных сантиметров площади кровеносных сосудов. Если человек двигается меньше, то все процессы в его организме замедляются, в том числе и движение биологических жидкостей. В том числе замедляется и выделение продуктов распада из организма. Накапливаются токсины и ядовитые вещества, которые по кровяному руслу переносятся ко всем органам и отравляют все тело. Это состояние характерно для тех людей, которые вроде бы и не болеют ничем, но из-за сидячего образа жизни чувствуют себя вялыми и слабыми. Ни для кого не секрет, что движение очень полезно для здоровья. Но что такого особенного в этом движении и что оно нам дает? Укрепляются мышцы. В результате регулярных физических нагрузок мышцы тела становятся более крепкими и подтянутыми. Это не только придает телу привлекательный внешний вид, но и благоприятно воздействует на весь организм в целом. Например, тренируются </w:t>
      </w:r>
      <w:r w:rsidRPr="00177DF6">
        <w:rPr>
          <w:rFonts w:ascii="Times New Roman" w:eastAsia="Times New Roman" w:hAnsi="Times New Roman" w:cs="Times New Roman"/>
          <w:sz w:val="28"/>
          <w:szCs w:val="28"/>
          <w:lang w:eastAsia="ru-RU"/>
        </w:rPr>
        <w:t>мышцы сердца,</w:t>
      </w:r>
      <w:r w:rsidRPr="00177DF6">
        <w:rPr>
          <w:rFonts w:ascii="Times New Roman" w:eastAsia="Times New Roman" w:hAnsi="Times New Roman" w:cs="Times New Roman"/>
          <w:sz w:val="28"/>
          <w:szCs w:val="28"/>
          <w:lang w:eastAsia="ru-RU"/>
        </w:rPr>
        <w:t xml:space="preserve"> и оно становиться более выносливым, что в свою очередь уберегает вас от различных сердечных заболеваний. Улучшается обмен веществ. Все процессы, происходящие </w:t>
      </w:r>
      <w:r w:rsidRPr="00177DF6">
        <w:rPr>
          <w:rFonts w:ascii="Times New Roman" w:eastAsia="Times New Roman" w:hAnsi="Times New Roman" w:cs="Times New Roman"/>
          <w:sz w:val="28"/>
          <w:szCs w:val="28"/>
          <w:lang w:eastAsia="ru-RU"/>
        </w:rPr>
        <w:t>в нашем организме,</w:t>
      </w:r>
      <w:r w:rsidRPr="00177DF6">
        <w:rPr>
          <w:rFonts w:ascii="Times New Roman" w:eastAsia="Times New Roman" w:hAnsi="Times New Roman" w:cs="Times New Roman"/>
          <w:sz w:val="28"/>
          <w:szCs w:val="28"/>
          <w:lang w:eastAsia="ru-RU"/>
        </w:rPr>
        <w:t xml:space="preserve"> осуществляются благодаря движению, соответственно, когда мы сами движемся, то эти процессы начинают происходить более интенсивнее. В результате чего, питательные вещества начинают лучше усваиваться, а токсины, яды и другие продукты отхода жизнедеятельности быстрее удаляются из организма. </w:t>
      </w:r>
    </w:p>
    <w:p w14:paraId="095A0276"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Поступает дополнительная энергия. Энергия поступает в результате взаимодействия внутренних органов, из воздуха, во время интенсивного дыхания, а также при биении сердца. Как видите, физические упражнения — </w:t>
      </w:r>
      <w:r w:rsidRPr="00177DF6">
        <w:rPr>
          <w:rFonts w:ascii="Times New Roman" w:eastAsia="Times New Roman" w:hAnsi="Times New Roman" w:cs="Times New Roman"/>
          <w:sz w:val="28"/>
          <w:szCs w:val="28"/>
          <w:lang w:eastAsia="ru-RU"/>
        </w:rPr>
        <w:lastRenderedPageBreak/>
        <w:t xml:space="preserve">эта не только затрата, по и получение энергии. Повышается выносливость к стрессу. </w:t>
      </w:r>
    </w:p>
    <w:p w14:paraId="43D1CB3D"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Во время движения организм испытывает стресс, в результате чего, как бы вырабатывается иммунитет к стрессу. Это лишь часть того, что дает нашему организму движение, но уже ради этого стоит регулярно заниматься физическими. Какой вид активности лучше всего выбрать? Любой, который вам по вкусу. Вы можете заняться бегом, плаваньем, волейболом, настольным теннисом или просто делать зарядку каждое утро. Самое главное — это регулярность. Движение – основной стимулятор жизнедеятельности. </w:t>
      </w:r>
    </w:p>
    <w:p w14:paraId="4FB6DF41"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Известно, что движение является основным стимулятором жизнедеятельности организма человека. Ни усиленный труд, ни форсированные, утомительные походы сами по себе не в состоянии вызвать расстройства здоровья, если нервные аппараты работают хорошо. И наоборот, при недостатке движений наблюдается, как правило, ослабление физиологических функций, понижается тонус и жизнедеятельность организма. Тренировки активизируют физиологические процессы и способствуют обеспечению восстановления нарушенных функций у человека. Поэтому физические упражнения являются средством неспецифической профилактики ряда функциональных расстройств и заболеваний, а лечебную гимнастику следует рассматривать как метод восстановительной терапии. </w:t>
      </w:r>
    </w:p>
    <w:p w14:paraId="48315796"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Много веков назад человеку приходилось активно двигаться, чтобы добыть пищу, построить жилище, изготовит одежду и т.д. Поэтому говорят, что наше тело создано для движения. </w:t>
      </w:r>
    </w:p>
    <w:p w14:paraId="3B5C562C"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Любая функция или работа клетки осуществляется за счет запасенной ранее энергии. В развивающемся организме клетка запасает энергии больше, чем тратит, и следующий акт ее работы будет большим по величине, чем предыдущий. В этом заключается так называемое энергетическое правило скелетных мышц. Поэтому одним из основных факторов, вызывающих и определяющих рост и развитие организма, является двигательная активность мышц. </w:t>
      </w:r>
    </w:p>
    <w:p w14:paraId="0F6DF277"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lastRenderedPageBreak/>
        <w:t xml:space="preserve">В раннем детском возрасте физические упражнения способствуют развитию речи, в школе и вузе – устой живости умственной работоспособности и психической активности. </w:t>
      </w:r>
    </w:p>
    <w:p w14:paraId="572F7B9C"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Мышечная активность влияет на формирование характера человека, его способность творчески мыслить. Дело в том, что мышечная активность постоянно сопровождается эмоциональным напряжением и «снимает» его излишек. Это происходит благодаря тому, что движение стимулирует выработку </w:t>
      </w:r>
      <w:r w:rsidRPr="00177DF6">
        <w:rPr>
          <w:rFonts w:ascii="Times New Roman" w:eastAsia="Times New Roman" w:hAnsi="Times New Roman" w:cs="Times New Roman"/>
          <w:sz w:val="28"/>
          <w:szCs w:val="28"/>
          <w:lang w:eastAsia="ru-RU"/>
        </w:rPr>
        <w:t>гормонов</w:t>
      </w:r>
      <w:r w:rsidRPr="00177DF6">
        <w:rPr>
          <w:rFonts w:ascii="Times New Roman" w:eastAsia="Times New Roman" w:hAnsi="Times New Roman" w:cs="Times New Roman"/>
          <w:sz w:val="28"/>
          <w:szCs w:val="28"/>
          <w:lang w:eastAsia="ru-RU"/>
        </w:rPr>
        <w:t xml:space="preserve">-эндорфинов и сокращает избыток адреналина и гормонов, способствующих возникновению стрессов. </w:t>
      </w:r>
    </w:p>
    <w:p w14:paraId="2237F305"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Овладение культурой движения поможет развить умение «властвовать собой», то есть сохранять в любой ситуации эмоциональное равновесие, доброжелательность, бережное отношение к эмоциональному состоянию другого человека. </w:t>
      </w:r>
    </w:p>
    <w:p w14:paraId="67AC5D8E"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Для каждого рода деятельности существует определенный оптимум эмоционального напряжения, при котором физиологические реакции организма оказываются наиболее совершенными, эффективность выполнения работы достигает своего максимума. </w:t>
      </w:r>
    </w:p>
    <w:p w14:paraId="12869C57" w14:textId="0CE38C7D"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Человек (как и животное) в состоянии эмоционального эффекта – гнева, ярости – может совершить такую мышечную работу и преодолеть такие препятствия, справляться с которыми в обычных условиях он не в состоянии. Известны случаи, когда во время стихийных бедствий (пожар, наводнение и др.) человек поднимает тяжести, значительно превышающие его собственный вес. </w:t>
      </w:r>
    </w:p>
    <w:p w14:paraId="10915767"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p>
    <w:p w14:paraId="17BE4C02"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2. ЗДОРОВЬЕ И УСПЕШНАЯ КАРЬЕРА.</w:t>
      </w:r>
    </w:p>
    <w:p w14:paraId="35EE2A8F"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p>
    <w:p w14:paraId="6D542235"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 Движение – залог здоровья. И, соответственно, здоровье позволяет человеку успешно работать, развивать свою карьеру. </w:t>
      </w:r>
    </w:p>
    <w:p w14:paraId="5B1F4D7F"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Хорошее здоровье в большинстве случаев – залог отличного настроения, что немаловажно в плане общения. Вряд ли кому-то захочется </w:t>
      </w:r>
      <w:r w:rsidRPr="00177DF6">
        <w:rPr>
          <w:rFonts w:ascii="Times New Roman" w:eastAsia="Times New Roman" w:hAnsi="Times New Roman" w:cs="Times New Roman"/>
          <w:sz w:val="28"/>
          <w:szCs w:val="28"/>
          <w:lang w:eastAsia="ru-RU"/>
        </w:rPr>
        <w:lastRenderedPageBreak/>
        <w:t xml:space="preserve">общаться с постоянно больным брюзжащим сотрудником, который систематически уходит “на больничный”, не может работать сверхурочно и ездить в длительные командировки. К тому же, самые ответственные задания, которые, несомненно, ведут к повышению в должности, невозможно доверить больному сотруднику, способному в любой день бросить начатую работу в связи с очередной болезнью. </w:t>
      </w:r>
    </w:p>
    <w:p w14:paraId="4EDDF4DC"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И уже давно научно доказано, что у людей с отличным здоровьем уровень тестостерона несколько повышен, а это, как известно, гормон лидера. Не только мужчины, но и женщины с высоким уровнем тестостерона делают блестящую карьеру, добиваются больших высот как в карьере, так и в личной жизни.</w:t>
      </w:r>
    </w:p>
    <w:p w14:paraId="6357F7AE"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 К счастью, с каждым годом последователей здорового образа жизни становится все больше. Сотни людей занимаются спортом – бегают, катаются на велосипедах, делают зарядку. А большое количество открывающихся фитнес – центров и бассейнов говорит о том, что спрос на “спортивные услуги” достаточно высок. А это значит, что население все же уделяет внимание своему здоровью. Человек, придерживающийся здорового образа жизни, сразу же выделяется среди своих сверстников, и даже людей моложе – внешним видом, фигурой, здоровым цветом кожи, внутренним позитивом, активностью движений. Наряду с этим, тот факт, что человек уделяет время спорту и своей физической активности, сам по себе является доказательством того, что он правильно управляет своим временем и умеет поддерживать в своей жизни баланс. </w:t>
      </w:r>
    </w:p>
    <w:p w14:paraId="7C8D0CB5"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Знание простейших правил касательно питания, ежедневной физической активности, спорта, позитивного мышления и отдыха значительно облегчит вашу жизнь и сделает ее более красочной и яркой. В результате применения этих простых правил мы можем добиться повышенной работоспособности, большей эффективности и высокой мотивации. Безусловно, работа и карьера не должны ни в коем случае быть причиной того, чтобы пострадала сама основа нашей жизни. Очень важно придерживаться </w:t>
      </w:r>
      <w:r w:rsidRPr="00177DF6">
        <w:rPr>
          <w:rFonts w:ascii="Times New Roman" w:eastAsia="Times New Roman" w:hAnsi="Times New Roman" w:cs="Times New Roman"/>
          <w:sz w:val="28"/>
          <w:szCs w:val="28"/>
          <w:lang w:eastAsia="ru-RU"/>
        </w:rPr>
        <w:lastRenderedPageBreak/>
        <w:t xml:space="preserve">простейших правил здорового образа жизни, </w:t>
      </w:r>
      <w:r w:rsidRPr="00177DF6">
        <w:rPr>
          <w:rFonts w:ascii="Times New Roman" w:eastAsia="Times New Roman" w:hAnsi="Times New Roman" w:cs="Times New Roman"/>
          <w:sz w:val="28"/>
          <w:szCs w:val="28"/>
          <w:lang w:eastAsia="ru-RU"/>
        </w:rPr>
        <w:t>чтобы,</w:t>
      </w:r>
      <w:r w:rsidRPr="00177DF6">
        <w:rPr>
          <w:rFonts w:ascii="Times New Roman" w:eastAsia="Times New Roman" w:hAnsi="Times New Roman" w:cs="Times New Roman"/>
          <w:sz w:val="28"/>
          <w:szCs w:val="28"/>
          <w:lang w:eastAsia="ru-RU"/>
        </w:rPr>
        <w:t xml:space="preserve"> делая карьеру и добиваясь успеха в одной сфере нашей жизни, мы тем самым не лишали себя другой важной составляющей нашей жизни – нашего здоровья. Итак, здоровый образ жизни имеет прямое и значительное воздействие на карьеру человека, на его имидж и репутацию. На сегодняшний день здоровый образ жизни уже не веяние моды, а необходимость, которая с течением времени становится нормой. </w:t>
      </w:r>
    </w:p>
    <w:p w14:paraId="27C5265F"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p>
    <w:p w14:paraId="4C136DAE" w14:textId="13E087C4"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3. МОТИВАЦИИ ДЛЯ ДВИЖЕНИЯ И ЗДОРОВЬЯ</w:t>
      </w:r>
    </w:p>
    <w:p w14:paraId="2802F0E7"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p>
    <w:p w14:paraId="193C4BD0"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 Мотивацию здоровья формируют два важных принципа: </w:t>
      </w:r>
    </w:p>
    <w:p w14:paraId="44D4228E"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 возраст – мотивация здоровья должна быть заложена с раннего детства; </w:t>
      </w:r>
    </w:p>
    <w:p w14:paraId="0EFD6028"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 деятельность – мотивация здоровья создается через оздоровительную деятельность путем занятий комплексными упражнениями. </w:t>
      </w:r>
    </w:p>
    <w:p w14:paraId="2FA35F67"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На основе этих осознанных мотиваций складывается личный стиль здорового поведения. </w:t>
      </w:r>
    </w:p>
    <w:p w14:paraId="0C3CF5EB"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Почему следует заботиться о здоровье? Какая мотивация человека в этом случае? В каждого – своя мотивация быть здоровым: кто-то хочет быть хорошим, стройным; кое-кто считается с тем, что для достижения успешной карьеры в определенной профессии надо быть здоровым человеком; для кого-то здоровье означает сбережение средств на лекарствах, а для кое-кого – это активное долголетие, радость полноценной жизни. Как бы то ни было, но общеизвестным является то, что лечиться намного дороже, чем вести здоровый образ жизни. </w:t>
      </w:r>
    </w:p>
    <w:p w14:paraId="013B470B"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Много людей неумно и долго испытывают стойкость своего организма, когда злоупотребляют, например, алкоголем, курят или принимают наркотики. Иногда очень быстро, а иногда лишь через длительное время оказываются последствия такой жизни, срабатывают обратные связи: </w:t>
      </w:r>
      <w:r w:rsidRPr="00177DF6">
        <w:rPr>
          <w:rFonts w:ascii="Times New Roman" w:eastAsia="Times New Roman" w:hAnsi="Times New Roman" w:cs="Times New Roman"/>
          <w:sz w:val="28"/>
          <w:szCs w:val="28"/>
          <w:lang w:eastAsia="ru-RU"/>
        </w:rPr>
        <w:lastRenderedPageBreak/>
        <w:t xml:space="preserve">человек заболевает на тяжелые, порою неизлечимые болезни. Тогда люди освобождаются от своих вредных привычек, однако бывает поздно. </w:t>
      </w:r>
    </w:p>
    <w:p w14:paraId="41F484FD"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На счастье, есть не только негативные обратные </w:t>
      </w:r>
      <w:r w:rsidRPr="00177DF6">
        <w:rPr>
          <w:rFonts w:ascii="Times New Roman" w:eastAsia="Times New Roman" w:hAnsi="Times New Roman" w:cs="Times New Roman"/>
          <w:sz w:val="28"/>
          <w:szCs w:val="28"/>
          <w:lang w:eastAsia="ru-RU"/>
        </w:rPr>
        <w:t>связи</w:t>
      </w:r>
      <w:r w:rsidRPr="00177DF6">
        <w:rPr>
          <w:rFonts w:ascii="Times New Roman" w:eastAsia="Times New Roman" w:hAnsi="Times New Roman" w:cs="Times New Roman"/>
          <w:sz w:val="28"/>
          <w:szCs w:val="28"/>
          <w:lang w:eastAsia="ru-RU"/>
        </w:rPr>
        <w:t xml:space="preserve">. Эффект от утренней зарядки или закалки холодной водой оказывается не </w:t>
      </w:r>
      <w:r w:rsidRPr="00177DF6">
        <w:rPr>
          <w:rFonts w:ascii="Times New Roman" w:eastAsia="Times New Roman" w:hAnsi="Times New Roman" w:cs="Times New Roman"/>
          <w:sz w:val="28"/>
          <w:szCs w:val="28"/>
          <w:lang w:eastAsia="ru-RU"/>
        </w:rPr>
        <w:t>раньше, чем</w:t>
      </w:r>
      <w:r w:rsidRPr="00177DF6">
        <w:rPr>
          <w:rFonts w:ascii="Times New Roman" w:eastAsia="Times New Roman" w:hAnsi="Times New Roman" w:cs="Times New Roman"/>
          <w:sz w:val="28"/>
          <w:szCs w:val="28"/>
          <w:lang w:eastAsia="ru-RU"/>
        </w:rPr>
        <w:t xml:space="preserve"> через месяц, но в этом случае обратная связь – позитивна. Наставление на долгую здоровую жизнь – важный фактор здоровья. Если человек думает только о болезни, «входит» у нее, не </w:t>
      </w:r>
      <w:proofErr w:type="spellStart"/>
      <w:r w:rsidRPr="00177DF6">
        <w:rPr>
          <w:rFonts w:ascii="Times New Roman" w:eastAsia="Times New Roman" w:hAnsi="Times New Roman" w:cs="Times New Roman"/>
          <w:sz w:val="28"/>
          <w:szCs w:val="28"/>
          <w:lang w:eastAsia="ru-RU"/>
        </w:rPr>
        <w:t>мобилизирует</w:t>
      </w:r>
      <w:proofErr w:type="spellEnd"/>
      <w:r w:rsidRPr="00177DF6">
        <w:rPr>
          <w:rFonts w:ascii="Times New Roman" w:eastAsia="Times New Roman" w:hAnsi="Times New Roman" w:cs="Times New Roman"/>
          <w:sz w:val="28"/>
          <w:szCs w:val="28"/>
          <w:lang w:eastAsia="ru-RU"/>
        </w:rPr>
        <w:t xml:space="preserve"> внутренние резервы, ей сложно, а то и невозможно достичь определенного уровня здоровья. Наставление на долгую здоровую жизнь помогает укрепить здоровье, а при потребности – победить болезнь.</w:t>
      </w:r>
    </w:p>
    <w:p w14:paraId="4E192826"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 Учеба здоровью, на первый взгляд, – простой процесс. Ведь сейчас есть так много информации о здоровье, о средствах его укрепления. Этому можно учиться в школе, от родителей и друзей, читая книги и газеты, слушая радио- и телепередачи. Но научиться этому человек может лишь сам. Вот здесь и оказывается позитивная относительно здоровья культура человека, ее мотивация, наставление на жизнь, понимание сущности обратных связей при оценивании действия факторов здоровья и нездоровья. Зная, что такое здоровье, какие факторы влияют на его составляющие, что такое здоровый образ жизни, попробуйте выбрать жизненный путь, который ведет к здоровью. </w:t>
      </w:r>
    </w:p>
    <w:p w14:paraId="6E003048"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Если человек здоров, то он способен подняться на более высокую ступеньку общественной лестницы. Эта мотивация чрезвычайно актуальна для выпускников различных учебных заведений, так как при здоровой конкуренции нужно добиться лучшего места под солнцем. Следует заметить, что в современном мире вести здоровый образ жизни становится крайне модным. Все больше известных людей ведут рекламные акции в пользу здорового образа жизни. </w:t>
      </w:r>
    </w:p>
    <w:p w14:paraId="4CA1298C" w14:textId="6ADBC275"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Следуя этому, на ранних этапах жизни нужно закладывать в человеке то, что крепкое здоровье – это один из основных шагов к успеху и популярности. </w:t>
      </w:r>
    </w:p>
    <w:p w14:paraId="185AB4EE" w14:textId="608AE79F" w:rsidR="00177DF6" w:rsidRDefault="00177DF6" w:rsidP="00177DF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9A66EF7" w14:textId="4BE49694" w:rsidR="00177DF6" w:rsidRDefault="00177DF6" w:rsidP="00177DF6">
      <w:pPr>
        <w:spacing w:after="0" w:line="360" w:lineRule="auto"/>
        <w:ind w:firstLine="900"/>
        <w:jc w:val="center"/>
        <w:rPr>
          <w:rFonts w:ascii="Times New Roman" w:eastAsia="Times New Roman" w:hAnsi="Times New Roman" w:cs="Times New Roman"/>
          <w:b/>
          <w:sz w:val="28"/>
          <w:szCs w:val="28"/>
          <w:lang w:eastAsia="ru-RU"/>
        </w:rPr>
      </w:pPr>
      <w:r w:rsidRPr="00177DF6">
        <w:rPr>
          <w:rFonts w:ascii="Times New Roman" w:eastAsia="Times New Roman" w:hAnsi="Times New Roman" w:cs="Times New Roman"/>
          <w:b/>
          <w:sz w:val="28"/>
          <w:szCs w:val="28"/>
          <w:lang w:eastAsia="ru-RU"/>
        </w:rPr>
        <w:lastRenderedPageBreak/>
        <w:t>ЗАКЛЮЧЕНИЕ</w:t>
      </w:r>
    </w:p>
    <w:p w14:paraId="1B71811D" w14:textId="77777777" w:rsidR="00177DF6" w:rsidRPr="00177DF6" w:rsidRDefault="00177DF6" w:rsidP="00177DF6">
      <w:pPr>
        <w:spacing w:after="0" w:line="360" w:lineRule="auto"/>
        <w:ind w:firstLine="900"/>
        <w:jc w:val="center"/>
        <w:rPr>
          <w:rFonts w:ascii="Times New Roman" w:eastAsia="Times New Roman" w:hAnsi="Times New Roman" w:cs="Times New Roman"/>
          <w:b/>
          <w:sz w:val="28"/>
          <w:szCs w:val="28"/>
          <w:lang w:eastAsia="ru-RU"/>
        </w:rPr>
      </w:pPr>
    </w:p>
    <w:p w14:paraId="11A0F117"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 Физическая культура, в единстве с нормами здорового образа жизни, обеспечивает практическое решение вопросов по сохранению и укреплению здоровья человека. Способствуя физическому развитию, расширению физических возможностей, физическая культура влияет практически на все стороны жизнедеятельности человека: развивает духовно-нравственные качества личности, усиливает мотивацию ее саморазвития, осуществляет социальную адаптацию, помогает адекватно реагировать на стрессовые факторы окружающей среды, формирует потребность в здоровом образе жизни, обеспечивает сохранение и укрепление здоровья на протяжении всей жизни человека </w:t>
      </w:r>
    </w:p>
    <w:p w14:paraId="2278739A" w14:textId="01F791CC"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Здоровый образ жизни — единственное средство защиты от всех болезней сразу. Он направлен на предотвращение не каждой болезни в отдельности, а всех в совокупности. Поэтому он особенно рационален, экономичен и желателен. </w:t>
      </w:r>
    </w:p>
    <w:p w14:paraId="7A912CE0" w14:textId="2E73906D"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Охрана собственного здоровья – это непосредственная обязанность каждого, он не вправе перекладывать ее на окружающих. </w:t>
      </w:r>
    </w:p>
    <w:p w14:paraId="2AD0329D" w14:textId="103273CD"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Физическая культура — естественный способ проявления личности в обществе. В большинстве видов спорта мы имеем дело не просто с проявлением физической силы или выносливости, а с целостным выражением человеческой личности или силы коллектива. В этом плане спорт дает человеку многостороннюю удовлетворенность от проявления своих сущностных сил. Как и искусство, спорт постоянно раскрывает новые человеческие способности и возможности.</w:t>
      </w:r>
    </w:p>
    <w:p w14:paraId="3C0A7935" w14:textId="78D8A8C9"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 Какой бы совершенной ни была медицина, она не может избавить каждого от всех болезней. Человек – сам творец своего здоровья, за которое надо бороться. С раннего возраста необходимо вести активный образ жизни, закаливаться, заниматься физкультурой и спортом, соблюдать правила личной </w:t>
      </w:r>
      <w:r w:rsidRPr="00177DF6">
        <w:rPr>
          <w:rFonts w:ascii="Times New Roman" w:eastAsia="Times New Roman" w:hAnsi="Times New Roman" w:cs="Times New Roman"/>
          <w:sz w:val="28"/>
          <w:szCs w:val="28"/>
          <w:lang w:eastAsia="ru-RU"/>
        </w:rPr>
        <w:lastRenderedPageBreak/>
        <w:t xml:space="preserve">гигиены, – словом, добиваться разумными путями подлинной гармонии здоровья. </w:t>
      </w:r>
    </w:p>
    <w:p w14:paraId="3C52DC20" w14:textId="51D38E64"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Многочисленные исследования свидетельствуют о благоприятном влиянии регулярных занятий физическими упражнениями на здоровье и физическое состояние человека любого возраста. В разные возрастные периоды эти занятия преследуют разные цели. В молодом возрасте они направлены на совершенствование физической подготовленности, физического развития и физической работоспособности, профилактику заболеваний, которые могут развиться в более старшем возрасте. </w:t>
      </w:r>
    </w:p>
    <w:p w14:paraId="0EBE1123" w14:textId="4C46345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Здоровье – бесценный дар, который человек иногда напрасно тратит, забывая, что потерять здоровье легче, чем его потом возобновить. </w:t>
      </w:r>
    </w:p>
    <w:p w14:paraId="2FF424F9" w14:textId="77777777" w:rsidR="00177DF6" w:rsidRDefault="00177DF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E6D4B52" w14:textId="77777777" w:rsidR="00177DF6" w:rsidRDefault="00177DF6" w:rsidP="00177DF6">
      <w:pPr>
        <w:spacing w:after="0" w:line="360" w:lineRule="auto"/>
        <w:ind w:firstLine="900"/>
        <w:jc w:val="center"/>
        <w:rPr>
          <w:rFonts w:ascii="Times New Roman" w:eastAsia="Times New Roman" w:hAnsi="Times New Roman" w:cs="Times New Roman"/>
          <w:sz w:val="28"/>
          <w:szCs w:val="28"/>
          <w:lang w:eastAsia="ru-RU"/>
        </w:rPr>
      </w:pPr>
      <w:r w:rsidRPr="00177DF6">
        <w:rPr>
          <w:rFonts w:ascii="Times New Roman" w:eastAsia="Times New Roman" w:hAnsi="Times New Roman" w:cs="Times New Roman"/>
          <w:b/>
          <w:sz w:val="28"/>
          <w:szCs w:val="28"/>
          <w:lang w:eastAsia="ru-RU"/>
        </w:rPr>
        <w:lastRenderedPageBreak/>
        <w:t>СПИСОК ИСПОЛЬЗОВАННОЙ ЛИТЕРАТУРЫ</w:t>
      </w:r>
      <w:r w:rsidRPr="00177DF6">
        <w:rPr>
          <w:rFonts w:ascii="Times New Roman" w:eastAsia="Times New Roman" w:hAnsi="Times New Roman" w:cs="Times New Roman"/>
          <w:sz w:val="28"/>
          <w:szCs w:val="28"/>
          <w:lang w:eastAsia="ru-RU"/>
        </w:rPr>
        <w:t xml:space="preserve"> </w:t>
      </w:r>
    </w:p>
    <w:p w14:paraId="43ADF9F1"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1. М.В. </w:t>
      </w:r>
      <w:proofErr w:type="gramStart"/>
      <w:r w:rsidRPr="00177DF6">
        <w:rPr>
          <w:rFonts w:ascii="Times New Roman" w:eastAsia="Times New Roman" w:hAnsi="Times New Roman" w:cs="Times New Roman"/>
          <w:sz w:val="28"/>
          <w:szCs w:val="28"/>
          <w:lang w:eastAsia="ru-RU"/>
        </w:rPr>
        <w:t>Антропова Что</w:t>
      </w:r>
      <w:proofErr w:type="gramEnd"/>
      <w:r w:rsidRPr="00177DF6">
        <w:rPr>
          <w:rFonts w:ascii="Times New Roman" w:eastAsia="Times New Roman" w:hAnsi="Times New Roman" w:cs="Times New Roman"/>
          <w:sz w:val="28"/>
          <w:szCs w:val="28"/>
          <w:lang w:eastAsia="ru-RU"/>
        </w:rPr>
        <w:t xml:space="preserve"> надо знать о двигательной активности и закаливании детей. //Физическая культура в школе. – 1993, № 3. – 28 – 36с. </w:t>
      </w:r>
    </w:p>
    <w:p w14:paraId="1C1408F8"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2. Материалы VI краевой научно-практической конференции «Здоровое поколение XXI века». Барнаул, 2007, с. 32 </w:t>
      </w:r>
    </w:p>
    <w:p w14:paraId="316DFB2D"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3. А.Г. Смирнов Основы безопасности деятельности: 9 </w:t>
      </w:r>
      <w:proofErr w:type="spellStart"/>
      <w:r w:rsidRPr="00177DF6">
        <w:rPr>
          <w:rFonts w:ascii="Times New Roman" w:eastAsia="Times New Roman" w:hAnsi="Times New Roman" w:cs="Times New Roman"/>
          <w:sz w:val="28"/>
          <w:szCs w:val="28"/>
          <w:lang w:eastAsia="ru-RU"/>
        </w:rPr>
        <w:t>кл</w:t>
      </w:r>
      <w:proofErr w:type="spellEnd"/>
      <w:r w:rsidRPr="00177DF6">
        <w:rPr>
          <w:rFonts w:ascii="Times New Roman" w:eastAsia="Times New Roman" w:hAnsi="Times New Roman" w:cs="Times New Roman"/>
          <w:sz w:val="28"/>
          <w:szCs w:val="28"/>
          <w:lang w:eastAsia="ru-RU"/>
        </w:rPr>
        <w:t xml:space="preserve">., 2001, с. 85 </w:t>
      </w:r>
    </w:p>
    <w:p w14:paraId="1FD5D4D6"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4. А.Г. Сухарев Здоровье и физическое воспитание детей и подростков. – М.: Медицина, 1991. – 270 с. </w:t>
      </w:r>
    </w:p>
    <w:p w14:paraId="2B4B54FF" w14:textId="77777777" w:rsid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5. «Человек и его здоровье» под редакцией С.П. </w:t>
      </w:r>
      <w:proofErr w:type="spellStart"/>
      <w:r w:rsidRPr="00177DF6">
        <w:rPr>
          <w:rFonts w:ascii="Times New Roman" w:eastAsia="Times New Roman" w:hAnsi="Times New Roman" w:cs="Times New Roman"/>
          <w:sz w:val="28"/>
          <w:szCs w:val="28"/>
          <w:lang w:eastAsia="ru-RU"/>
        </w:rPr>
        <w:t>Вьюшкиной</w:t>
      </w:r>
      <w:proofErr w:type="spellEnd"/>
      <w:r w:rsidRPr="00177DF6">
        <w:rPr>
          <w:rFonts w:ascii="Times New Roman" w:eastAsia="Times New Roman" w:hAnsi="Times New Roman" w:cs="Times New Roman"/>
          <w:sz w:val="28"/>
          <w:szCs w:val="28"/>
          <w:lang w:eastAsia="ru-RU"/>
        </w:rPr>
        <w:t xml:space="preserve">. Экологическая лаборатория БГПИ </w:t>
      </w:r>
      <w:proofErr w:type="spellStart"/>
      <w:r w:rsidRPr="00177DF6">
        <w:rPr>
          <w:rFonts w:ascii="Times New Roman" w:eastAsia="Times New Roman" w:hAnsi="Times New Roman" w:cs="Times New Roman"/>
          <w:sz w:val="28"/>
          <w:szCs w:val="28"/>
          <w:lang w:eastAsia="ru-RU"/>
        </w:rPr>
        <w:t>г.Благовещенск</w:t>
      </w:r>
      <w:proofErr w:type="spellEnd"/>
      <w:r w:rsidRPr="00177DF6">
        <w:rPr>
          <w:rFonts w:ascii="Times New Roman" w:eastAsia="Times New Roman" w:hAnsi="Times New Roman" w:cs="Times New Roman"/>
          <w:sz w:val="28"/>
          <w:szCs w:val="28"/>
          <w:lang w:eastAsia="ru-RU"/>
        </w:rPr>
        <w:t xml:space="preserve">, 1991г. </w:t>
      </w:r>
    </w:p>
    <w:p w14:paraId="18502779" w14:textId="0B9773E8" w:rsidR="00177DF6" w:rsidRPr="00177DF6" w:rsidRDefault="00177DF6" w:rsidP="00177DF6">
      <w:pPr>
        <w:spacing w:after="0" w:line="360" w:lineRule="auto"/>
        <w:ind w:firstLine="900"/>
        <w:jc w:val="both"/>
        <w:rPr>
          <w:rFonts w:ascii="Times New Roman" w:eastAsia="Times New Roman" w:hAnsi="Times New Roman" w:cs="Times New Roman"/>
          <w:sz w:val="28"/>
          <w:szCs w:val="28"/>
          <w:lang w:eastAsia="ru-RU"/>
        </w:rPr>
      </w:pPr>
      <w:r w:rsidRPr="00177DF6">
        <w:rPr>
          <w:rFonts w:ascii="Times New Roman" w:eastAsia="Times New Roman" w:hAnsi="Times New Roman" w:cs="Times New Roman"/>
          <w:sz w:val="28"/>
          <w:szCs w:val="28"/>
          <w:lang w:eastAsia="ru-RU"/>
        </w:rPr>
        <w:t xml:space="preserve">6. Б.М. </w:t>
      </w:r>
      <w:proofErr w:type="spellStart"/>
      <w:r w:rsidRPr="00177DF6">
        <w:rPr>
          <w:rFonts w:ascii="Times New Roman" w:eastAsia="Times New Roman" w:hAnsi="Times New Roman" w:cs="Times New Roman"/>
          <w:sz w:val="28"/>
          <w:szCs w:val="28"/>
          <w:lang w:eastAsia="ru-RU"/>
        </w:rPr>
        <w:t>Шияна</w:t>
      </w:r>
      <w:proofErr w:type="spellEnd"/>
      <w:r w:rsidRPr="00177DF6">
        <w:rPr>
          <w:rFonts w:ascii="Times New Roman" w:eastAsia="Times New Roman" w:hAnsi="Times New Roman" w:cs="Times New Roman"/>
          <w:sz w:val="28"/>
          <w:szCs w:val="28"/>
          <w:lang w:eastAsia="ru-RU"/>
        </w:rPr>
        <w:t xml:space="preserve"> “Теория и методика физического воспитания” М – Просвещение 1988 г.</w:t>
      </w:r>
    </w:p>
    <w:p w14:paraId="778E7FE0" w14:textId="77777777" w:rsidR="00174119" w:rsidRDefault="00174119"/>
    <w:sectPr w:rsidR="00174119">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D754A" w14:textId="77777777" w:rsidR="003842FE" w:rsidRDefault="003842FE" w:rsidP="00BC509D">
      <w:pPr>
        <w:spacing w:after="0" w:line="240" w:lineRule="auto"/>
      </w:pPr>
      <w:r>
        <w:separator/>
      </w:r>
    </w:p>
  </w:endnote>
  <w:endnote w:type="continuationSeparator" w:id="0">
    <w:p w14:paraId="600D7BD4" w14:textId="77777777" w:rsidR="003842FE" w:rsidRDefault="003842FE" w:rsidP="00BC5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0C13" w14:textId="77777777" w:rsidR="00BC509D" w:rsidRPr="00BC509D" w:rsidRDefault="00BC509D">
    <w:pPr>
      <w:pStyle w:val="a6"/>
      <w:tabs>
        <w:tab w:val="clear" w:pos="4677"/>
        <w:tab w:val="clear" w:pos="9355"/>
      </w:tabs>
      <w:jc w:val="center"/>
      <w:rPr>
        <w:rFonts w:ascii="Times New Roman" w:hAnsi="Times New Roman" w:cs="Times New Roman"/>
        <w:caps/>
        <w:sz w:val="20"/>
      </w:rPr>
    </w:pPr>
    <w:r w:rsidRPr="00BC509D">
      <w:rPr>
        <w:rFonts w:ascii="Times New Roman" w:hAnsi="Times New Roman" w:cs="Times New Roman"/>
        <w:caps/>
        <w:sz w:val="20"/>
      </w:rPr>
      <w:fldChar w:fldCharType="begin"/>
    </w:r>
    <w:r w:rsidRPr="00BC509D">
      <w:rPr>
        <w:rFonts w:ascii="Times New Roman" w:hAnsi="Times New Roman" w:cs="Times New Roman"/>
        <w:caps/>
        <w:sz w:val="20"/>
      </w:rPr>
      <w:instrText>PAGE   \* MERGEFORMAT</w:instrText>
    </w:r>
    <w:r w:rsidRPr="00BC509D">
      <w:rPr>
        <w:rFonts w:ascii="Times New Roman" w:hAnsi="Times New Roman" w:cs="Times New Roman"/>
        <w:caps/>
        <w:sz w:val="20"/>
      </w:rPr>
      <w:fldChar w:fldCharType="separate"/>
    </w:r>
    <w:r w:rsidRPr="00BC509D">
      <w:rPr>
        <w:rFonts w:ascii="Times New Roman" w:hAnsi="Times New Roman" w:cs="Times New Roman"/>
        <w:caps/>
        <w:sz w:val="20"/>
      </w:rPr>
      <w:t>2</w:t>
    </w:r>
    <w:r w:rsidRPr="00BC509D">
      <w:rPr>
        <w:rFonts w:ascii="Times New Roman" w:hAnsi="Times New Roman" w:cs="Times New Roman"/>
        <w:caps/>
        <w:sz w:val="20"/>
      </w:rPr>
      <w:fldChar w:fldCharType="end"/>
    </w:r>
  </w:p>
  <w:p w14:paraId="35B72A2D" w14:textId="77777777" w:rsidR="00BC509D" w:rsidRDefault="00BC509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C0FA7" w14:textId="77777777" w:rsidR="003842FE" w:rsidRDefault="003842FE" w:rsidP="00BC509D">
      <w:pPr>
        <w:spacing w:after="0" w:line="240" w:lineRule="auto"/>
      </w:pPr>
      <w:r>
        <w:separator/>
      </w:r>
    </w:p>
  </w:footnote>
  <w:footnote w:type="continuationSeparator" w:id="0">
    <w:p w14:paraId="25D69A4B" w14:textId="77777777" w:rsidR="003842FE" w:rsidRDefault="003842FE" w:rsidP="00BC50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2D"/>
    <w:rsid w:val="00174119"/>
    <w:rsid w:val="00177DF6"/>
    <w:rsid w:val="003842FE"/>
    <w:rsid w:val="00BC509D"/>
    <w:rsid w:val="00CF7D2D"/>
    <w:rsid w:val="00F52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6090"/>
  <w15:chartTrackingRefBased/>
  <w15:docId w15:val="{65B51343-48A6-4EFE-B019-50E2A91F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7DF6"/>
    <w:rPr>
      <w:color w:val="0000FF"/>
      <w:u w:val="single"/>
    </w:rPr>
  </w:style>
  <w:style w:type="paragraph" w:styleId="a4">
    <w:name w:val="header"/>
    <w:basedOn w:val="a"/>
    <w:link w:val="a5"/>
    <w:uiPriority w:val="99"/>
    <w:unhideWhenUsed/>
    <w:rsid w:val="00BC50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C509D"/>
  </w:style>
  <w:style w:type="paragraph" w:styleId="a6">
    <w:name w:val="footer"/>
    <w:basedOn w:val="a"/>
    <w:link w:val="a7"/>
    <w:uiPriority w:val="99"/>
    <w:unhideWhenUsed/>
    <w:rsid w:val="00BC50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C5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105560">
      <w:bodyDiv w:val="1"/>
      <w:marLeft w:val="0"/>
      <w:marRight w:val="0"/>
      <w:marTop w:val="0"/>
      <w:marBottom w:val="0"/>
      <w:divBdr>
        <w:top w:val="none" w:sz="0" w:space="0" w:color="auto"/>
        <w:left w:val="none" w:sz="0" w:space="0" w:color="auto"/>
        <w:bottom w:val="none" w:sz="0" w:space="0" w:color="auto"/>
        <w:right w:val="none" w:sz="0" w:space="0" w:color="auto"/>
      </w:divBdr>
      <w:divsChild>
        <w:div w:id="10962330">
          <w:marLeft w:val="0"/>
          <w:marRight w:val="0"/>
          <w:marTop w:val="0"/>
          <w:marBottom w:val="0"/>
          <w:divBdr>
            <w:top w:val="none" w:sz="0" w:space="0" w:color="auto"/>
            <w:left w:val="none" w:sz="0" w:space="0" w:color="auto"/>
            <w:bottom w:val="none" w:sz="0" w:space="0" w:color="auto"/>
            <w:right w:val="none" w:sz="0" w:space="0" w:color="auto"/>
          </w:divBdr>
        </w:div>
      </w:divsChild>
    </w:div>
    <w:div w:id="1293949194">
      <w:bodyDiv w:val="1"/>
      <w:marLeft w:val="0"/>
      <w:marRight w:val="0"/>
      <w:marTop w:val="0"/>
      <w:marBottom w:val="0"/>
      <w:divBdr>
        <w:top w:val="none" w:sz="0" w:space="0" w:color="auto"/>
        <w:left w:val="none" w:sz="0" w:space="0" w:color="auto"/>
        <w:bottom w:val="none" w:sz="0" w:space="0" w:color="auto"/>
        <w:right w:val="none" w:sz="0" w:space="0" w:color="auto"/>
      </w:divBdr>
      <w:divsChild>
        <w:div w:id="1868592845">
          <w:marLeft w:val="0"/>
          <w:marRight w:val="0"/>
          <w:marTop w:val="0"/>
          <w:marBottom w:val="0"/>
          <w:divBdr>
            <w:top w:val="none" w:sz="0" w:space="0" w:color="auto"/>
            <w:left w:val="none" w:sz="0" w:space="0" w:color="auto"/>
            <w:bottom w:val="none" w:sz="0" w:space="0" w:color="auto"/>
            <w:right w:val="none" w:sz="0" w:space="0" w:color="auto"/>
          </w:divBdr>
        </w:div>
      </w:divsChild>
    </w:div>
    <w:div w:id="1397704800">
      <w:bodyDiv w:val="1"/>
      <w:marLeft w:val="0"/>
      <w:marRight w:val="0"/>
      <w:marTop w:val="0"/>
      <w:marBottom w:val="0"/>
      <w:divBdr>
        <w:top w:val="none" w:sz="0" w:space="0" w:color="auto"/>
        <w:left w:val="none" w:sz="0" w:space="0" w:color="auto"/>
        <w:bottom w:val="none" w:sz="0" w:space="0" w:color="auto"/>
        <w:right w:val="none" w:sz="0" w:space="0" w:color="auto"/>
      </w:divBdr>
      <w:divsChild>
        <w:div w:id="1030226873">
          <w:marLeft w:val="0"/>
          <w:marRight w:val="0"/>
          <w:marTop w:val="0"/>
          <w:marBottom w:val="0"/>
          <w:divBdr>
            <w:top w:val="none" w:sz="0" w:space="0" w:color="auto"/>
            <w:left w:val="none" w:sz="0" w:space="0" w:color="auto"/>
            <w:bottom w:val="none" w:sz="0" w:space="0" w:color="auto"/>
            <w:right w:val="none" w:sz="0" w:space="0" w:color="auto"/>
          </w:divBdr>
        </w:div>
      </w:divsChild>
    </w:div>
    <w:div w:id="1707876427">
      <w:bodyDiv w:val="1"/>
      <w:marLeft w:val="0"/>
      <w:marRight w:val="0"/>
      <w:marTop w:val="0"/>
      <w:marBottom w:val="0"/>
      <w:divBdr>
        <w:top w:val="none" w:sz="0" w:space="0" w:color="auto"/>
        <w:left w:val="none" w:sz="0" w:space="0" w:color="auto"/>
        <w:bottom w:val="none" w:sz="0" w:space="0" w:color="auto"/>
        <w:right w:val="none" w:sz="0" w:space="0" w:color="auto"/>
      </w:divBdr>
      <w:divsChild>
        <w:div w:id="1601453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D96F5-3A64-4215-A42D-FB07B67ED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2547</Words>
  <Characters>14518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Yina Nn</dc:creator>
  <cp:keywords/>
  <dc:description/>
  <cp:lastModifiedBy>Yina Nn</cp:lastModifiedBy>
  <cp:revision>3</cp:revision>
  <dcterms:created xsi:type="dcterms:W3CDTF">2020-11-28T13:07:00Z</dcterms:created>
  <dcterms:modified xsi:type="dcterms:W3CDTF">2020-11-28T13:23:00Z</dcterms:modified>
</cp:coreProperties>
</file>