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09"/>
        <w:gridCol w:w="976"/>
        <w:gridCol w:w="992"/>
        <w:gridCol w:w="992"/>
        <w:gridCol w:w="1134"/>
        <w:gridCol w:w="993"/>
        <w:gridCol w:w="1134"/>
        <w:gridCol w:w="1134"/>
        <w:gridCol w:w="1046"/>
      </w:tblGrid>
      <w:tr w:rsidR="00A57A77" w:rsidRPr="00A57A77" w:rsidTr="002E46CE">
        <w:tc>
          <w:tcPr>
            <w:tcW w:w="1009" w:type="dxa"/>
          </w:tcPr>
          <w:p w:rsidR="00A57A77" w:rsidRPr="00A57A77" w:rsidRDefault="00A57A77">
            <w:pPr>
              <w:rPr>
                <w:rFonts w:ascii="Times New Roman" w:hAnsi="Times New Roman" w:cs="Times New Roman"/>
              </w:rPr>
            </w:pPr>
            <w:r w:rsidRPr="00A57A77">
              <w:rPr>
                <w:rFonts w:ascii="Times New Roman" w:hAnsi="Times New Roman" w:cs="Times New Roman"/>
              </w:rPr>
              <w:t>Условие</w:t>
            </w:r>
          </w:p>
        </w:tc>
        <w:tc>
          <w:tcPr>
            <w:tcW w:w="976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  <w:vertAlign w:val="subscript"/>
                <w:lang w:val="en-US"/>
              </w:rPr>
            </w:pPr>
            <w:proofErr w:type="spellStart"/>
            <w:r w:rsidRPr="00A57A77">
              <w:rPr>
                <w:rFonts w:ascii="Times New Roman" w:hAnsi="Times New Roman" w:cs="Times New Roman"/>
                <w:lang w:val="en-US"/>
              </w:rPr>
              <w:t>m</w:t>
            </w:r>
            <w:r w:rsidRPr="00A57A77">
              <w:rPr>
                <w:rFonts w:ascii="Times New Roman" w:hAnsi="Times New Roman" w:cs="Times New Roman"/>
                <w:vertAlign w:val="subscript"/>
                <w:lang w:val="en-US"/>
              </w:rPr>
              <w:t>p</w:t>
            </w:r>
            <w:proofErr w:type="spellEnd"/>
            <w:r w:rsidRPr="00A57A77">
              <w:rPr>
                <w:rFonts w:ascii="Times New Roman" w:hAnsi="Times New Roman" w:cs="Times New Roman"/>
                <w:vertAlign w:val="subscript"/>
                <w:lang w:val="en-US"/>
              </w:rPr>
              <w:t>-pa</w:t>
            </w:r>
          </w:p>
        </w:tc>
        <w:tc>
          <w:tcPr>
            <w:tcW w:w="992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 w:rsidRPr="00A57A77">
              <w:rPr>
                <w:rFonts w:ascii="Times New Roman" w:hAnsi="Times New Roman" w:cs="Times New Roman"/>
              </w:rPr>
              <w:t>ω%</w:t>
            </w:r>
          </w:p>
        </w:tc>
        <w:tc>
          <w:tcPr>
            <w:tcW w:w="992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57A77">
              <w:rPr>
                <w:rFonts w:ascii="Times New Roman" w:hAnsi="Times New Roman" w:cs="Times New Roman"/>
                <w:lang w:val="en-US"/>
              </w:rPr>
              <w:t>m</w:t>
            </w:r>
            <w:proofErr w:type="spellStart"/>
            <w:r w:rsidRPr="00A57A77">
              <w:rPr>
                <w:rFonts w:ascii="Times New Roman" w:hAnsi="Times New Roman" w:cs="Times New Roman"/>
                <w:vertAlign w:val="subscript"/>
              </w:rPr>
              <w:t>р.в</w:t>
            </w:r>
            <w:proofErr w:type="spellEnd"/>
            <w:r w:rsidRPr="00A57A77">
              <w:rPr>
                <w:rFonts w:ascii="Times New Roman" w:hAnsi="Times New Roman" w:cs="Times New Roman"/>
                <w:vertAlign w:val="subscript"/>
              </w:rPr>
              <w:t>.</w:t>
            </w:r>
            <w:r w:rsidR="002E46C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2E46CE" w:rsidRPr="002E46CE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34" w:type="dxa"/>
          </w:tcPr>
          <w:p w:rsidR="00A57A77" w:rsidRPr="002E46CE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</w:rPr>
              <w:t>р-ля</w:t>
            </w:r>
            <w:r w:rsidR="002E46C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2E46CE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993" w:type="dxa"/>
          </w:tcPr>
          <w:p w:rsidR="00A57A77" w:rsidRPr="002E46CE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2E46CE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</w:p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2E46C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1134" w:type="dxa"/>
          </w:tcPr>
          <w:p w:rsid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Pr="00FF36AB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О</w:t>
            </w:r>
          </w:p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2E46C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1134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</w:rPr>
              <w:t>р.в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2E46C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1046" w:type="dxa"/>
          </w:tcPr>
          <w:p w:rsidR="00A57A77" w:rsidRPr="002E46CE" w:rsidRDefault="00A57A77" w:rsidP="002E46C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p</w:t>
            </w:r>
            <w:proofErr w:type="spellEnd"/>
            <w:r w:rsidRPr="002E46CE">
              <w:rPr>
                <w:rFonts w:ascii="Times New Roman" w:hAnsi="Times New Roman" w:cs="Times New Roman"/>
                <w:vertAlign w:val="subscript"/>
              </w:rPr>
              <w:t>-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pa</w:t>
            </w:r>
            <w:r w:rsidRPr="002E46CE">
              <w:rPr>
                <w:rFonts w:ascii="Times New Roman" w:hAnsi="Times New Roman" w:cs="Times New Roman"/>
                <w:vertAlign w:val="subscript"/>
              </w:rPr>
              <w:t>2</w:t>
            </w:r>
            <w:r w:rsidRPr="002E46CE">
              <w:rPr>
                <w:rFonts w:ascii="Times New Roman" w:hAnsi="Times New Roman" w:cs="Times New Roman"/>
              </w:rPr>
              <w:t xml:space="preserve">, </w:t>
            </w:r>
            <w:r w:rsidRPr="00A57A77">
              <w:rPr>
                <w:rFonts w:ascii="Times New Roman" w:hAnsi="Times New Roman" w:cs="Times New Roman"/>
                <w:lang w:val="en-US"/>
              </w:rPr>
              <w:t>ω</w:t>
            </w:r>
            <w:r w:rsidRPr="002E46CE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A57A77" w:rsidRPr="00A57A77" w:rsidTr="002E46CE">
        <w:tc>
          <w:tcPr>
            <w:tcW w:w="1009" w:type="dxa"/>
          </w:tcPr>
          <w:p w:rsidR="00A57A77" w:rsidRPr="00A57A77" w:rsidRDefault="00A57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</w:t>
            </w:r>
          </w:p>
        </w:tc>
        <w:tc>
          <w:tcPr>
            <w:tcW w:w="976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6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г 5%</w:t>
            </w:r>
          </w:p>
        </w:tc>
      </w:tr>
      <w:tr w:rsidR="00A57A77" w:rsidRPr="00A57A77" w:rsidTr="002E46CE">
        <w:tc>
          <w:tcPr>
            <w:tcW w:w="1009" w:type="dxa"/>
          </w:tcPr>
          <w:p w:rsidR="00A57A77" w:rsidRPr="00A57A77" w:rsidRDefault="00A57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</w:t>
            </w:r>
          </w:p>
        </w:tc>
        <w:tc>
          <w:tcPr>
            <w:tcW w:w="976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34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993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57A77">
              <w:rPr>
                <w:rFonts w:ascii="Times New Roman" w:hAnsi="Times New Roman" w:cs="Times New Roman"/>
              </w:rPr>
              <w:t>ω</w:t>
            </w:r>
            <w:r w:rsidRPr="00A57A7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34" w:type="dxa"/>
          </w:tcPr>
          <w:p w:rsidR="00A57A77" w:rsidRPr="00A57A77" w:rsidRDefault="00A57A77" w:rsidP="002E46C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57A77">
              <w:rPr>
                <w:rFonts w:ascii="Times New Roman" w:hAnsi="Times New Roman" w:cs="Times New Roman"/>
              </w:rPr>
              <w:t>ω</w:t>
            </w:r>
            <w:r w:rsidRPr="00A57A7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A57A77" w:rsidRPr="002E46CE" w:rsidRDefault="002E46CE" w:rsidP="002E46C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2E46CE">
              <w:rPr>
                <w:rFonts w:ascii="Times New Roman" w:hAnsi="Times New Roman" w:cs="Times New Roman"/>
              </w:rPr>
              <w:t>ω</w:t>
            </w:r>
            <w:r w:rsidRPr="002E46CE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46" w:type="dxa"/>
          </w:tcPr>
          <w:p w:rsidR="00A57A77" w:rsidRPr="002E46CE" w:rsidRDefault="002E46CE" w:rsidP="002E46C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2E46CE">
              <w:rPr>
                <w:rFonts w:ascii="Times New Roman" w:hAnsi="Times New Roman" w:cs="Times New Roman"/>
              </w:rPr>
              <w:t>ω</w:t>
            </w:r>
            <w:r w:rsidRPr="002E46CE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</w:tr>
      <w:tr w:rsidR="00A57A77" w:rsidRPr="00A57A77" w:rsidTr="002E46CE">
        <w:tc>
          <w:tcPr>
            <w:tcW w:w="1009" w:type="dxa"/>
          </w:tcPr>
          <w:p w:rsidR="00A57A77" w:rsidRPr="00A57A77" w:rsidRDefault="0004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Ответы:</w:t>
            </w:r>
            <w:bookmarkStart w:id="0" w:name="_GoBack"/>
            <w:bookmarkEnd w:id="0"/>
          </w:p>
        </w:tc>
        <w:tc>
          <w:tcPr>
            <w:tcW w:w="976" w:type="dxa"/>
          </w:tcPr>
          <w:p w:rsidR="00A57A77" w:rsidRPr="00A57A77" w:rsidRDefault="00A57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57A77" w:rsidRPr="00A57A77" w:rsidRDefault="00A57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57A77" w:rsidRPr="00A57A77" w:rsidRDefault="002E46CE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A57A77" w:rsidRPr="00A57A77" w:rsidRDefault="002E46CE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3" w:type="dxa"/>
          </w:tcPr>
          <w:p w:rsidR="00A57A77" w:rsidRPr="00A57A77" w:rsidRDefault="002E46CE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:rsidR="00A57A77" w:rsidRPr="00A57A77" w:rsidRDefault="002E46CE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134" w:type="dxa"/>
          </w:tcPr>
          <w:p w:rsidR="00A57A77" w:rsidRPr="00A57A77" w:rsidRDefault="002E46CE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046" w:type="dxa"/>
          </w:tcPr>
          <w:p w:rsidR="00A57A77" w:rsidRPr="00A57A77" w:rsidRDefault="00FF36AB" w:rsidP="002E4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</w:tr>
    </w:tbl>
    <w:p w:rsidR="005F4FB1" w:rsidRDefault="005F4FB1"/>
    <w:p w:rsidR="002E46CE" w:rsidRDefault="002E46CE" w:rsidP="002241CF">
      <w:pPr>
        <w:spacing w:after="0"/>
        <w:rPr>
          <w:rFonts w:ascii="Times New Roman" w:hAnsi="Times New Roman" w:cs="Times New Roman"/>
        </w:rPr>
      </w:pPr>
      <w:r w:rsidRPr="002E46CE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 xml:space="preserve">шение: </w:t>
      </w:r>
    </w:p>
    <w:p w:rsidR="002241CF" w:rsidRDefault="002E46CE" w:rsidP="002241CF">
      <w:pPr>
        <w:spacing w:after="0"/>
        <w:rPr>
          <w:rFonts w:ascii="Times New Roman" w:hAnsi="Times New Roman" w:cs="Times New Roman"/>
          <w:lang w:val="en-US"/>
        </w:rPr>
      </w:pPr>
      <w:r w:rsidRPr="002E46CE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</w:rPr>
        <w:t>=</w:t>
      </w:r>
      <w:proofErr w:type="gramStart"/>
      <w:r>
        <w:rPr>
          <w:rFonts w:ascii="Times New Roman" w:hAnsi="Times New Roman" w:cs="Times New Roman"/>
          <w:lang w:val="en-US"/>
        </w:rPr>
        <w:t>m</w:t>
      </w:r>
      <w:proofErr w:type="spellStart"/>
      <w:proofErr w:type="gramEnd"/>
      <w:r>
        <w:rPr>
          <w:rFonts w:ascii="Times New Roman" w:hAnsi="Times New Roman" w:cs="Times New Roman"/>
          <w:vertAlign w:val="subscript"/>
        </w:rPr>
        <w:t>р.в</w:t>
      </w:r>
      <w:proofErr w:type="spellEnd"/>
      <w:r>
        <w:rPr>
          <w:rFonts w:ascii="Times New Roman" w:hAnsi="Times New Roman" w:cs="Times New Roman"/>
          <w:vertAlign w:val="subscript"/>
        </w:rPr>
        <w:t>.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2E46CE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r>
        <w:rPr>
          <w:rFonts w:ascii="Times New Roman" w:hAnsi="Times New Roman" w:cs="Times New Roman"/>
          <w:vertAlign w:val="subscript"/>
        </w:rPr>
        <w:t xml:space="preserve">    </w:t>
      </w:r>
      <w:r w:rsidR="002241CF">
        <w:rPr>
          <w:rFonts w:ascii="Times New Roman" w:hAnsi="Times New Roman" w:cs="Times New Roman"/>
          <w:lang w:val="en-US"/>
        </w:rPr>
        <w:t>(1)</w:t>
      </w:r>
    </w:p>
    <w:p w:rsidR="002241CF" w:rsidRDefault="002E46CE" w:rsidP="002241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</w:t>
      </w:r>
      <w:proofErr w:type="spellStart"/>
      <w:r>
        <w:rPr>
          <w:rFonts w:ascii="Times New Roman" w:hAnsi="Times New Roman" w:cs="Times New Roman"/>
          <w:vertAlign w:val="subscript"/>
        </w:rPr>
        <w:t>р</w:t>
      </w:r>
      <w:r w:rsidRPr="002241CF">
        <w:rPr>
          <w:rFonts w:ascii="Times New Roman" w:hAnsi="Times New Roman" w:cs="Times New Roman"/>
          <w:vertAlign w:val="subscript"/>
        </w:rPr>
        <w:t>.</w:t>
      </w:r>
      <w:r>
        <w:rPr>
          <w:rFonts w:ascii="Times New Roman" w:hAnsi="Times New Roman" w:cs="Times New Roman"/>
          <w:vertAlign w:val="subscript"/>
        </w:rPr>
        <w:t>в</w:t>
      </w:r>
      <w:proofErr w:type="spellEnd"/>
      <w:r w:rsidRPr="002241CF">
        <w:rPr>
          <w:rFonts w:ascii="Times New Roman" w:hAnsi="Times New Roman" w:cs="Times New Roman"/>
          <w:vertAlign w:val="subscript"/>
        </w:rPr>
        <w:t xml:space="preserve">. </w:t>
      </w:r>
      <w:r w:rsidRPr="002241CF">
        <w:rPr>
          <w:rFonts w:ascii="Times New Roman" w:hAnsi="Times New Roman" w:cs="Times New Roman"/>
        </w:rPr>
        <w:t xml:space="preserve">= </w:t>
      </w:r>
      <w:r w:rsidRPr="002E46CE">
        <w:rPr>
          <w:rFonts w:ascii="Times New Roman" w:hAnsi="Times New Roman" w:cs="Times New Roman"/>
        </w:rPr>
        <w:t>ω</w:t>
      </w:r>
      <w:r w:rsidRPr="002241CF">
        <w:rPr>
          <w:rFonts w:ascii="Times New Roman" w:hAnsi="Times New Roman" w:cs="Times New Roman"/>
        </w:rPr>
        <w:t>×</w:t>
      </w:r>
      <w:proofErr w:type="spellStart"/>
      <w:r w:rsidR="002241CF">
        <w:rPr>
          <w:rFonts w:ascii="Times New Roman" w:hAnsi="Times New Roman" w:cs="Times New Roman"/>
          <w:lang w:val="en-US"/>
        </w:rPr>
        <w:t>m</w:t>
      </w:r>
      <w:r w:rsidR="002241CF"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="002241CF" w:rsidRPr="002241CF">
        <w:rPr>
          <w:rFonts w:ascii="Times New Roman" w:hAnsi="Times New Roman" w:cs="Times New Roman"/>
          <w:vertAlign w:val="subscript"/>
        </w:rPr>
        <w:t>-</w:t>
      </w:r>
      <w:r w:rsidR="002241CF">
        <w:rPr>
          <w:rFonts w:ascii="Times New Roman" w:hAnsi="Times New Roman" w:cs="Times New Roman"/>
          <w:vertAlign w:val="subscript"/>
          <w:lang w:val="en-US"/>
        </w:rPr>
        <w:t>pa</w:t>
      </w:r>
      <w:r w:rsidR="002241CF" w:rsidRPr="002241CF">
        <w:rPr>
          <w:rFonts w:ascii="Times New Roman" w:hAnsi="Times New Roman" w:cs="Times New Roman"/>
          <w:vertAlign w:val="subscript"/>
        </w:rPr>
        <w:t xml:space="preserve"> </w:t>
      </w:r>
      <w:r w:rsidR="002241CF" w:rsidRPr="002241CF">
        <w:rPr>
          <w:rFonts w:ascii="Times New Roman" w:hAnsi="Times New Roman" w:cs="Times New Roman"/>
        </w:rPr>
        <w:t xml:space="preserve"> </w:t>
      </w:r>
    </w:p>
    <w:p w:rsidR="002241CF" w:rsidRDefault="002241CF" w:rsidP="002241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10% = 0,1</w:t>
      </w:r>
    </w:p>
    <w:p w:rsidR="002241CF" w:rsidRDefault="002241CF" w:rsidP="002241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</w:t>
      </w:r>
      <w:proofErr w:type="spellStart"/>
      <w:r>
        <w:rPr>
          <w:rFonts w:ascii="Times New Roman" w:hAnsi="Times New Roman" w:cs="Times New Roman"/>
          <w:vertAlign w:val="subscript"/>
        </w:rPr>
        <w:t>р</w:t>
      </w:r>
      <w:r w:rsidRPr="002241CF">
        <w:rPr>
          <w:rFonts w:ascii="Times New Roman" w:hAnsi="Times New Roman" w:cs="Times New Roman"/>
          <w:vertAlign w:val="subscript"/>
        </w:rPr>
        <w:t>.</w:t>
      </w:r>
      <w:r>
        <w:rPr>
          <w:rFonts w:ascii="Times New Roman" w:hAnsi="Times New Roman" w:cs="Times New Roman"/>
          <w:vertAlign w:val="subscript"/>
        </w:rPr>
        <w:t>в</w:t>
      </w:r>
      <w:proofErr w:type="spellEnd"/>
      <w:r w:rsidRPr="002241CF">
        <w:rPr>
          <w:rFonts w:ascii="Times New Roman" w:hAnsi="Times New Roman" w:cs="Times New Roman"/>
          <w:vertAlign w:val="subscript"/>
        </w:rPr>
        <w:t xml:space="preserve">. </w:t>
      </w:r>
      <w:r w:rsidRPr="002241CF">
        <w:rPr>
          <w:rFonts w:ascii="Times New Roman" w:hAnsi="Times New Roman" w:cs="Times New Roman"/>
        </w:rPr>
        <w:t>= 0</w:t>
      </w:r>
      <w:proofErr w:type="gramStart"/>
      <w:r w:rsidRPr="002241CF">
        <w:rPr>
          <w:rFonts w:ascii="Times New Roman" w:hAnsi="Times New Roman" w:cs="Times New Roman"/>
        </w:rPr>
        <w:t>,1</w:t>
      </w:r>
      <w:proofErr w:type="gramEnd"/>
      <w:r w:rsidRPr="002241CF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 xml:space="preserve">200 г = 20 г </w:t>
      </w:r>
    </w:p>
    <w:p w:rsidR="002241CF" w:rsidRDefault="002241CF" w:rsidP="002241CF">
      <w:pPr>
        <w:spacing w:after="0"/>
        <w:rPr>
          <w:rFonts w:ascii="Times New Roman" w:hAnsi="Times New Roman" w:cs="Times New Roman"/>
          <w:vertAlign w:val="subscript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2241CF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2241CF">
        <w:rPr>
          <w:rFonts w:ascii="Times New Roman" w:hAnsi="Times New Roman" w:cs="Times New Roman"/>
          <w:vertAlign w:val="subscript"/>
        </w:rPr>
        <w:t xml:space="preserve"> </w:t>
      </w:r>
      <w:r w:rsidRPr="002241CF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lang w:val="en-US"/>
        </w:rPr>
        <w:t>m</w:t>
      </w:r>
      <w:proofErr w:type="spellStart"/>
      <w:r>
        <w:rPr>
          <w:rFonts w:ascii="Times New Roman" w:hAnsi="Times New Roman" w:cs="Times New Roman"/>
          <w:vertAlign w:val="subscript"/>
          <w:lang w:val="uk-UA"/>
        </w:rPr>
        <w:t>р.в</w:t>
      </w:r>
      <w:proofErr w:type="spellEnd"/>
      <w:r>
        <w:rPr>
          <w:rFonts w:ascii="Times New Roman" w:hAnsi="Times New Roman" w:cs="Times New Roman"/>
          <w:vertAlign w:val="subscript"/>
          <w:lang w:val="uk-UA"/>
        </w:rPr>
        <w:t xml:space="preserve">. </w:t>
      </w:r>
      <w:r w:rsidRPr="002241CF">
        <w:rPr>
          <w:rFonts w:ascii="Times New Roman" w:hAnsi="Times New Roman" w:cs="Times New Roman"/>
        </w:rPr>
        <w:t xml:space="preserve">+ </w:t>
      </w:r>
      <w:proofErr w:type="gramStart"/>
      <w:r>
        <w:rPr>
          <w:rFonts w:ascii="Times New Roman" w:hAnsi="Times New Roman" w:cs="Times New Roman"/>
          <w:lang w:val="en-US"/>
        </w:rPr>
        <w:t>m</w:t>
      </w:r>
      <w:proofErr w:type="gramEnd"/>
      <w:r>
        <w:rPr>
          <w:rFonts w:ascii="Times New Roman" w:hAnsi="Times New Roman" w:cs="Times New Roman"/>
          <w:vertAlign w:val="subscript"/>
        </w:rPr>
        <w:t xml:space="preserve">р-ля   </w:t>
      </w:r>
    </w:p>
    <w:p w:rsidR="002241CF" w:rsidRDefault="002241CF" w:rsidP="002241CF">
      <w:pPr>
        <w:spacing w:after="0"/>
        <w:rPr>
          <w:rFonts w:ascii="Times New Roman" w:hAnsi="Times New Roman" w:cs="Times New Roman"/>
          <w:lang w:val="uk-UA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</w:rPr>
        <w:t>р-ля</w:t>
      </w:r>
      <w:proofErr w:type="gramEnd"/>
      <w:r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2241CF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lang w:val="en-US"/>
        </w:rPr>
        <w:t>m</w:t>
      </w:r>
      <w:proofErr w:type="spellStart"/>
      <w:r>
        <w:rPr>
          <w:rFonts w:ascii="Times New Roman" w:hAnsi="Times New Roman" w:cs="Times New Roman"/>
          <w:vertAlign w:val="subscript"/>
          <w:lang w:val="uk-UA"/>
        </w:rPr>
        <w:t>р.в</w:t>
      </w:r>
      <w:proofErr w:type="spellEnd"/>
      <w:r>
        <w:rPr>
          <w:rFonts w:ascii="Times New Roman" w:hAnsi="Times New Roman" w:cs="Times New Roman"/>
          <w:vertAlign w:val="subscript"/>
          <w:lang w:val="uk-UA"/>
        </w:rPr>
        <w:t>.</w:t>
      </w:r>
    </w:p>
    <w:p w:rsidR="002E46CE" w:rsidRDefault="002241CF" w:rsidP="002241CF">
      <w:pPr>
        <w:spacing w:after="0"/>
        <w:rPr>
          <w:rFonts w:ascii="Times New Roman" w:hAnsi="Times New Roman" w:cs="Times New Roman"/>
          <w:lang w:val="uk-UA"/>
        </w:rPr>
      </w:pPr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</w:rPr>
        <w:t>р-ля</w:t>
      </w:r>
      <w:proofErr w:type="gramEnd"/>
      <w:r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  <w:lang w:val="uk-UA"/>
        </w:rPr>
        <w:t xml:space="preserve"> 200 г – 20 г = 180 г</w:t>
      </w:r>
    </w:p>
    <w:p w:rsidR="00FF36AB" w:rsidRDefault="002241CF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lang w:val="uk-UA"/>
        </w:rPr>
        <w:t>данн</w:t>
      </w:r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раствор добавили 40 г воды, масса раствора увеличилась на 40 г, а масса растворенного вещества осталась неизменной. По </w:t>
      </w:r>
      <w:proofErr w:type="spellStart"/>
      <w:r w:rsidR="000462B6">
        <w:rPr>
          <w:rFonts w:ascii="Times New Roman" w:hAnsi="Times New Roman" w:cs="Times New Roman"/>
          <w:lang w:val="uk-UA"/>
        </w:rPr>
        <w:t>формуле</w:t>
      </w:r>
      <w:proofErr w:type="spellEnd"/>
      <w:r w:rsidR="000462B6">
        <w:rPr>
          <w:rFonts w:ascii="Times New Roman" w:hAnsi="Times New Roman" w:cs="Times New Roman"/>
          <w:lang w:val="uk-UA"/>
        </w:rPr>
        <w:t xml:space="preserve"> (1)</w:t>
      </w:r>
      <w:r>
        <w:rPr>
          <w:rFonts w:ascii="Times New Roman" w:hAnsi="Times New Roman" w:cs="Times New Roman"/>
        </w:rPr>
        <w:t xml:space="preserve"> определим массовую долю вновь полученного раствора:</w:t>
      </w:r>
    </w:p>
    <w:p w:rsidR="00FF36AB" w:rsidRDefault="002241CF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2241CF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2241CF">
        <w:rPr>
          <w:rFonts w:ascii="Times New Roman" w:hAnsi="Times New Roman" w:cs="Times New Roman"/>
        </w:rPr>
        <w:t xml:space="preserve"> = </w:t>
      </w:r>
      <w:r w:rsidR="00FF36AB" w:rsidRPr="00FF36AB">
        <w:rPr>
          <w:rFonts w:ascii="Times New Roman" w:hAnsi="Times New Roman" w:cs="Times New Roman"/>
        </w:rPr>
        <w:t xml:space="preserve">200 </w:t>
      </w:r>
      <w:r w:rsidR="00FF36AB">
        <w:rPr>
          <w:rFonts w:ascii="Times New Roman" w:hAnsi="Times New Roman" w:cs="Times New Roman"/>
        </w:rPr>
        <w:t>г + 40 г = 240 г</w:t>
      </w:r>
    </w:p>
    <w:p w:rsidR="002241CF" w:rsidRDefault="00FF36AB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57A77">
        <w:rPr>
          <w:rFonts w:ascii="Times New Roman" w:hAnsi="Times New Roman" w:cs="Times New Roman"/>
        </w:rPr>
        <w:t>ω</w:t>
      </w:r>
      <w:r w:rsidRPr="00A57A77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20 г/240 г = 0,083 = 8,3%</w:t>
      </w: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данного раствора выпарили 20 г воды, масса раствора уменьшилась на 20 г, а масса растворенного вещества осталась неизменной. </w:t>
      </w:r>
      <w:r>
        <w:rPr>
          <w:rFonts w:ascii="Times New Roman" w:hAnsi="Times New Roman" w:cs="Times New Roman"/>
        </w:rPr>
        <w:t xml:space="preserve">По </w:t>
      </w:r>
      <w:proofErr w:type="spellStart"/>
      <w:r w:rsidR="000462B6">
        <w:rPr>
          <w:rFonts w:ascii="Times New Roman" w:hAnsi="Times New Roman" w:cs="Times New Roman"/>
          <w:lang w:val="uk-UA"/>
        </w:rPr>
        <w:t>формуле</w:t>
      </w:r>
      <w:proofErr w:type="spellEnd"/>
      <w:r w:rsidR="000462B6">
        <w:rPr>
          <w:rFonts w:ascii="Times New Roman" w:hAnsi="Times New Roman" w:cs="Times New Roman"/>
          <w:lang w:val="uk-UA"/>
        </w:rPr>
        <w:t xml:space="preserve"> (1)</w:t>
      </w:r>
      <w:r>
        <w:rPr>
          <w:rFonts w:ascii="Times New Roman" w:hAnsi="Times New Roman" w:cs="Times New Roman"/>
        </w:rPr>
        <w:t xml:space="preserve"> определим массовую долю вновь полученного раствора:</w:t>
      </w: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2241CF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2241CF">
        <w:rPr>
          <w:rFonts w:ascii="Times New Roman" w:hAnsi="Times New Roman" w:cs="Times New Roman"/>
        </w:rPr>
        <w:t xml:space="preserve"> = </w:t>
      </w:r>
      <w:r w:rsidRPr="00FF36AB"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</w:rPr>
        <w:t xml:space="preserve">г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 = 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0 г </w:t>
      </w:r>
      <w:r w:rsidRPr="00A57A77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= 20 г/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0 г = 0,</w:t>
      </w:r>
      <w:r>
        <w:rPr>
          <w:rFonts w:ascii="Times New Roman" w:hAnsi="Times New Roman" w:cs="Times New Roman"/>
        </w:rPr>
        <w:t>111</w:t>
      </w:r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11,1</w:t>
      </w:r>
      <w:r>
        <w:rPr>
          <w:rFonts w:ascii="Times New Roman" w:hAnsi="Times New Roman" w:cs="Times New Roman"/>
        </w:rPr>
        <w:t>%</w:t>
      </w: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данный раствор прибавили 10 г растворенного вещества, следовательно, масса раствора и масса растворенного вещества увеличатся на 10 г. </w:t>
      </w: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2241CF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2241CF">
        <w:rPr>
          <w:rFonts w:ascii="Times New Roman" w:hAnsi="Times New Roman" w:cs="Times New Roman"/>
        </w:rPr>
        <w:t xml:space="preserve"> = </w:t>
      </w:r>
      <w:r w:rsidRPr="00FF36AB"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</w:rPr>
        <w:t xml:space="preserve">г </w:t>
      </w:r>
      <w:r>
        <w:rPr>
          <w:rFonts w:ascii="Times New Roman" w:hAnsi="Times New Roman" w:cs="Times New Roman"/>
        </w:rPr>
        <w:t>+ 10</w:t>
      </w:r>
      <w:r>
        <w:rPr>
          <w:rFonts w:ascii="Times New Roman" w:hAnsi="Times New Roman" w:cs="Times New Roman"/>
        </w:rPr>
        <w:t xml:space="preserve"> г = 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0 г</w:t>
      </w: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</w:t>
      </w:r>
      <w:proofErr w:type="spellStart"/>
      <w:r>
        <w:rPr>
          <w:rFonts w:ascii="Times New Roman" w:hAnsi="Times New Roman" w:cs="Times New Roman"/>
          <w:vertAlign w:val="subscript"/>
        </w:rPr>
        <w:t>р</w:t>
      </w:r>
      <w:r w:rsidRPr="002241CF">
        <w:rPr>
          <w:rFonts w:ascii="Times New Roman" w:hAnsi="Times New Roman" w:cs="Times New Roman"/>
          <w:vertAlign w:val="subscript"/>
        </w:rPr>
        <w:t>.</w:t>
      </w:r>
      <w:r>
        <w:rPr>
          <w:rFonts w:ascii="Times New Roman" w:hAnsi="Times New Roman" w:cs="Times New Roman"/>
          <w:vertAlign w:val="subscript"/>
        </w:rPr>
        <w:t>в</w:t>
      </w:r>
      <w:proofErr w:type="spellEnd"/>
      <w:r w:rsidRPr="002241CF">
        <w:rPr>
          <w:rFonts w:ascii="Times New Roman" w:hAnsi="Times New Roman" w:cs="Times New Roman"/>
          <w:vertAlign w:val="subscript"/>
        </w:rPr>
        <w:t xml:space="preserve">. </w:t>
      </w:r>
      <w:r w:rsidRPr="002241CF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20 г + 10 г = 30 г</w:t>
      </w: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proofErr w:type="spellStart"/>
      <w:r w:rsidR="000462B6">
        <w:rPr>
          <w:rFonts w:ascii="Times New Roman" w:hAnsi="Times New Roman" w:cs="Times New Roman"/>
          <w:lang w:val="uk-UA"/>
        </w:rPr>
        <w:t>формуле</w:t>
      </w:r>
      <w:proofErr w:type="spellEnd"/>
      <w:r w:rsidR="000462B6">
        <w:rPr>
          <w:rFonts w:ascii="Times New Roman" w:hAnsi="Times New Roman" w:cs="Times New Roman"/>
          <w:lang w:val="uk-UA"/>
        </w:rPr>
        <w:t xml:space="preserve"> (1)</w:t>
      </w:r>
      <w:r>
        <w:rPr>
          <w:rFonts w:ascii="Times New Roman" w:hAnsi="Times New Roman" w:cs="Times New Roman"/>
        </w:rPr>
        <w:t xml:space="preserve"> определим массовую долю вновь полученного раствора:</w:t>
      </w: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  <w:r w:rsidRPr="00FF36AB">
        <w:rPr>
          <w:rFonts w:ascii="Times New Roman" w:hAnsi="Times New Roman" w:cs="Times New Roman"/>
        </w:rPr>
        <w:t>ω</w:t>
      </w:r>
      <w:r w:rsidRPr="00FF36AB"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 xml:space="preserve"> = </w:t>
      </w:r>
      <w:r w:rsidR="000462B6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г/</w:t>
      </w:r>
      <w:r w:rsidR="000462B6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0 г = </w:t>
      </w:r>
      <w:r w:rsidR="000462B6">
        <w:rPr>
          <w:rFonts w:ascii="Times New Roman" w:hAnsi="Times New Roman" w:cs="Times New Roman"/>
        </w:rPr>
        <w:t>0,143</w:t>
      </w:r>
      <w:r>
        <w:rPr>
          <w:rFonts w:ascii="Times New Roman" w:hAnsi="Times New Roman" w:cs="Times New Roman"/>
        </w:rPr>
        <w:t xml:space="preserve"> = </w:t>
      </w:r>
      <w:r w:rsidR="000462B6">
        <w:rPr>
          <w:rFonts w:ascii="Times New Roman" w:hAnsi="Times New Roman" w:cs="Times New Roman"/>
        </w:rPr>
        <w:t>14,3</w:t>
      </w:r>
      <w:r>
        <w:rPr>
          <w:rFonts w:ascii="Times New Roman" w:hAnsi="Times New Roman" w:cs="Times New Roman"/>
        </w:rPr>
        <w:t>%</w:t>
      </w:r>
    </w:p>
    <w:p w:rsidR="000462B6" w:rsidRDefault="000462B6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данный раствор прибавили 50 г 5%-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раствора, следовательно, масса раствора увеличится и увеличится масса растворенного вещества: </w:t>
      </w:r>
    </w:p>
    <w:p w:rsidR="000462B6" w:rsidRDefault="000462B6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формулы (1) найдем массу растворенного вещества:</w:t>
      </w:r>
    </w:p>
    <w:p w:rsidR="000462B6" w:rsidRDefault="000462B6" w:rsidP="00FF36A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5% = 0,05</w:t>
      </w:r>
    </w:p>
    <w:p w:rsidR="000462B6" w:rsidRDefault="000462B6" w:rsidP="00FF36AB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m</w:t>
      </w:r>
      <w:proofErr w:type="spellStart"/>
      <w:r>
        <w:rPr>
          <w:rFonts w:ascii="Times New Roman" w:hAnsi="Times New Roman" w:cs="Times New Roman"/>
          <w:vertAlign w:val="subscript"/>
        </w:rPr>
        <w:t>р</w:t>
      </w:r>
      <w:r w:rsidRPr="002241CF">
        <w:rPr>
          <w:rFonts w:ascii="Times New Roman" w:hAnsi="Times New Roman" w:cs="Times New Roman"/>
          <w:vertAlign w:val="subscript"/>
        </w:rPr>
        <w:t>.</w:t>
      </w:r>
      <w:r>
        <w:rPr>
          <w:rFonts w:ascii="Times New Roman" w:hAnsi="Times New Roman" w:cs="Times New Roman"/>
          <w:vertAlign w:val="subscript"/>
        </w:rPr>
        <w:t>в</w:t>
      </w:r>
      <w:proofErr w:type="spellEnd"/>
      <w:r w:rsidRPr="002241CF">
        <w:rPr>
          <w:rFonts w:ascii="Times New Roman" w:hAnsi="Times New Roman" w:cs="Times New Roman"/>
          <w:vertAlign w:val="subscript"/>
        </w:rPr>
        <w:t xml:space="preserve">. </w:t>
      </w:r>
      <w:r w:rsidRPr="002241CF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50 г </w:t>
      </w:r>
      <w:r w:rsidRPr="000462B6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 xml:space="preserve"> 0</w:t>
      </w:r>
      <w:proofErr w:type="gramStart"/>
      <w:r>
        <w:rPr>
          <w:rFonts w:ascii="Times New Roman" w:hAnsi="Times New Roman" w:cs="Times New Roman"/>
        </w:rPr>
        <w:t>,05</w:t>
      </w:r>
      <w:proofErr w:type="gramEnd"/>
      <w:r>
        <w:rPr>
          <w:rFonts w:ascii="Times New Roman" w:hAnsi="Times New Roman" w:cs="Times New Roman"/>
        </w:rPr>
        <w:t xml:space="preserve"> = 2,5 г   </w:t>
      </w:r>
    </w:p>
    <w:p w:rsidR="000462B6" w:rsidRDefault="000462B6" w:rsidP="00FF36AB">
      <w:pPr>
        <w:spacing w:after="0"/>
        <w:jc w:val="both"/>
        <w:rPr>
          <w:rFonts w:ascii="Times New Roman" w:hAnsi="Times New Roman" w:cs="Times New Roman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0462B6">
        <w:rPr>
          <w:rFonts w:ascii="Times New Roman" w:hAnsi="Times New Roman" w:cs="Times New Roman"/>
          <w:vertAlign w:val="subscript"/>
        </w:rPr>
        <w:t>-</w:t>
      </w:r>
      <w:r>
        <w:rPr>
          <w:rFonts w:ascii="Times New Roman" w:hAnsi="Times New Roman" w:cs="Times New Roman"/>
          <w:vertAlign w:val="subscript"/>
          <w:lang w:val="en-US"/>
        </w:rPr>
        <w:t>pa</w:t>
      </w:r>
      <w:proofErr w:type="gramEnd"/>
      <w:r w:rsidRPr="000462B6">
        <w:rPr>
          <w:rFonts w:ascii="Times New Roman" w:hAnsi="Times New Roman" w:cs="Times New Roman"/>
        </w:rPr>
        <w:t xml:space="preserve"> = 200 </w:t>
      </w:r>
      <w:r>
        <w:rPr>
          <w:rFonts w:ascii="Times New Roman" w:hAnsi="Times New Roman" w:cs="Times New Roman"/>
        </w:rPr>
        <w:t xml:space="preserve">г + 50 г = 250 г </w:t>
      </w:r>
      <w:r>
        <w:rPr>
          <w:rFonts w:ascii="Times New Roman" w:hAnsi="Times New Roman" w:cs="Times New Roman"/>
          <w:lang w:val="en-US"/>
        </w:rPr>
        <w:t>m</w:t>
      </w:r>
      <w:proofErr w:type="spellStart"/>
      <w:r>
        <w:rPr>
          <w:rFonts w:ascii="Times New Roman" w:hAnsi="Times New Roman" w:cs="Times New Roman"/>
          <w:vertAlign w:val="subscript"/>
        </w:rPr>
        <w:t>р.в</w:t>
      </w:r>
      <w:proofErr w:type="spellEnd"/>
      <w:r>
        <w:rPr>
          <w:rFonts w:ascii="Times New Roman" w:hAnsi="Times New Roman" w:cs="Times New Roman"/>
          <w:vertAlign w:val="subscript"/>
        </w:rPr>
        <w:t>.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= 20 г + 2,5 г = 22,5 г</w:t>
      </w:r>
    </w:p>
    <w:p w:rsidR="000462B6" w:rsidRDefault="000462B6" w:rsidP="000462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proofErr w:type="spellStart"/>
      <w:r>
        <w:rPr>
          <w:rFonts w:ascii="Times New Roman" w:hAnsi="Times New Roman" w:cs="Times New Roman"/>
          <w:lang w:val="uk-UA"/>
        </w:rPr>
        <w:t>формуле</w:t>
      </w:r>
      <w:proofErr w:type="spellEnd"/>
      <w:r>
        <w:rPr>
          <w:rFonts w:ascii="Times New Roman" w:hAnsi="Times New Roman" w:cs="Times New Roman"/>
          <w:lang w:val="uk-UA"/>
        </w:rPr>
        <w:t xml:space="preserve"> (1)</w:t>
      </w:r>
      <w:r>
        <w:rPr>
          <w:rFonts w:ascii="Times New Roman" w:hAnsi="Times New Roman" w:cs="Times New Roman"/>
        </w:rPr>
        <w:t xml:space="preserve"> определим массовую долю вновь полученного раствора:</w:t>
      </w:r>
      <w:r>
        <w:rPr>
          <w:rFonts w:ascii="Times New Roman" w:hAnsi="Times New Roman" w:cs="Times New Roman"/>
        </w:rPr>
        <w:t xml:space="preserve"> </w:t>
      </w:r>
    </w:p>
    <w:p w:rsidR="000462B6" w:rsidRDefault="000462B6" w:rsidP="000462B6">
      <w:pPr>
        <w:spacing w:after="0"/>
        <w:jc w:val="both"/>
        <w:rPr>
          <w:rFonts w:ascii="Times New Roman" w:hAnsi="Times New Roman" w:cs="Times New Roman"/>
        </w:rPr>
      </w:pPr>
      <w:r w:rsidRPr="00FF36AB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22,5</w:t>
      </w:r>
      <w:r>
        <w:rPr>
          <w:rFonts w:ascii="Times New Roman" w:hAnsi="Times New Roman" w:cs="Times New Roman"/>
        </w:rPr>
        <w:t xml:space="preserve"> г/2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 г</w:t>
      </w:r>
      <w:r>
        <w:rPr>
          <w:rFonts w:ascii="Times New Roman" w:hAnsi="Times New Roman" w:cs="Times New Roman"/>
        </w:rPr>
        <w:t xml:space="preserve"> = 0,09 = 9%</w:t>
      </w:r>
    </w:p>
    <w:p w:rsidR="000462B6" w:rsidRPr="000462B6" w:rsidRDefault="000462B6" w:rsidP="00FF36AB">
      <w:pPr>
        <w:spacing w:after="0"/>
        <w:jc w:val="both"/>
        <w:rPr>
          <w:rFonts w:ascii="Times New Roman" w:hAnsi="Times New Roman" w:cs="Times New Roman"/>
        </w:rPr>
      </w:pPr>
    </w:p>
    <w:p w:rsidR="000462B6" w:rsidRPr="000462B6" w:rsidRDefault="000462B6" w:rsidP="00FF36AB">
      <w:pPr>
        <w:spacing w:after="0"/>
        <w:jc w:val="both"/>
        <w:rPr>
          <w:rFonts w:ascii="Times New Roman" w:hAnsi="Times New Roman" w:cs="Times New Roman"/>
        </w:rPr>
      </w:pP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</w:p>
    <w:p w:rsidR="00FF36AB" w:rsidRDefault="00FF36AB" w:rsidP="00FF36AB">
      <w:pPr>
        <w:spacing w:after="0"/>
        <w:jc w:val="both"/>
        <w:rPr>
          <w:rFonts w:ascii="Times New Roman" w:hAnsi="Times New Roman" w:cs="Times New Roman"/>
        </w:rPr>
      </w:pPr>
    </w:p>
    <w:p w:rsidR="00FF36AB" w:rsidRPr="00FF36AB" w:rsidRDefault="00FF36AB" w:rsidP="002241CF">
      <w:pPr>
        <w:spacing w:after="0"/>
        <w:rPr>
          <w:rFonts w:ascii="Times New Roman" w:hAnsi="Times New Roman" w:cs="Times New Roman"/>
        </w:rPr>
      </w:pPr>
    </w:p>
    <w:p w:rsidR="002241CF" w:rsidRPr="002241CF" w:rsidRDefault="002241CF" w:rsidP="002241CF">
      <w:pPr>
        <w:spacing w:after="0"/>
        <w:rPr>
          <w:rFonts w:ascii="Times New Roman" w:hAnsi="Times New Roman" w:cs="Times New Roman"/>
        </w:rPr>
      </w:pPr>
    </w:p>
    <w:p w:rsidR="002241CF" w:rsidRPr="002241CF" w:rsidRDefault="002241CF">
      <w:pPr>
        <w:rPr>
          <w:rFonts w:ascii="Times New Roman" w:hAnsi="Times New Roman" w:cs="Times New Roman"/>
          <w:lang w:val="uk-UA"/>
        </w:rPr>
      </w:pPr>
    </w:p>
    <w:p w:rsidR="002E46CE" w:rsidRPr="002241CF" w:rsidRDefault="002E46CE">
      <w:pPr>
        <w:rPr>
          <w:rFonts w:ascii="Times New Roman" w:hAnsi="Times New Roman" w:cs="Times New Roman"/>
        </w:rPr>
      </w:pPr>
    </w:p>
    <w:sectPr w:rsidR="002E46CE" w:rsidRPr="0022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77"/>
    <w:rsid w:val="000462B6"/>
    <w:rsid w:val="002241CF"/>
    <w:rsid w:val="002E46CE"/>
    <w:rsid w:val="005F4FB1"/>
    <w:rsid w:val="00A57A77"/>
    <w:rsid w:val="00E73CA5"/>
    <w:rsid w:val="00F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Рогозин</dc:creator>
  <cp:lastModifiedBy>Владимир Рогозин</cp:lastModifiedBy>
  <cp:revision>1</cp:revision>
  <dcterms:created xsi:type="dcterms:W3CDTF">2016-01-20T14:16:00Z</dcterms:created>
  <dcterms:modified xsi:type="dcterms:W3CDTF">2016-01-20T15:17:00Z</dcterms:modified>
</cp:coreProperties>
</file>