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100765">
      <w:r>
        <w:rPr>
          <w:noProof/>
          <w:lang w:eastAsia="ru-RU"/>
        </w:rPr>
        <w:drawing>
          <wp:inline distT="0" distB="0" distL="0" distR="0">
            <wp:extent cx="1657350" cy="6734175"/>
            <wp:effectExtent l="19050" t="0" r="0" b="0"/>
            <wp:docPr id="1" name="Рисунок 1" descr="http://ru.static.z-dn.net/files/de2/3fee662aa205327670125de771884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2/3fee662aa205327670125de7718849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401" r="5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674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65" w:rsidRDefault="00100765">
      <w:r>
        <w:t>\</w:t>
      </w:r>
    </w:p>
    <w:p w:rsidR="00100765" w:rsidRDefault="00100765"/>
    <w:p w:rsidR="00100765" w:rsidRDefault="00100765"/>
    <w:p w:rsidR="00100765" w:rsidRDefault="00100765"/>
    <w:p w:rsidR="00100765" w:rsidRDefault="00100765"/>
    <w:p w:rsidR="00100765" w:rsidRDefault="00100765"/>
    <w:p w:rsidR="00100765" w:rsidRDefault="00100765">
      <w:r>
        <w:t>\</w:t>
      </w:r>
    </w:p>
    <w:p w:rsidR="00100765" w:rsidRDefault="00100765"/>
    <w:p w:rsidR="00100765" w:rsidRDefault="00100765"/>
    <w:p w:rsidR="00100765" w:rsidRDefault="00100765">
      <w:r>
        <w:t>\</w:t>
      </w:r>
    </w:p>
    <w:p w:rsidR="00100765" w:rsidRDefault="00100765">
      <w:r>
        <w:rPr>
          <w:noProof/>
          <w:lang w:eastAsia="ru-RU"/>
        </w:rPr>
        <w:pict>
          <v:group id="_x0000_s1035" style="position:absolute;margin-left:55.95pt;margin-top:2.6pt;width:270.75pt;height:242.35pt;z-index:251667456" coordorigin="2820,2713" coordsize="5415,4847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26" type="#_x0000_t16" style="position:absolute;left:3075;top:2713;width:4560;height:426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075;top:5893;width:4560;height:1080;flip:y" o:connectortype="straight">
              <v:stroke dashstyle="dash"/>
            </v:shape>
            <v:shape id="_x0000_s1028" type="#_x0000_t32" style="position:absolute;left:4650;top:3315;width:2370;height:465;flip:y" o:connectortype="straight"/>
            <v:shape id="_x0000_s1029" type="#_x0000_t32" style="position:absolute;left:3075;top:3780;width:1575;height:3193;flip:x" o:connectortype="straight"/>
            <v:shape id="_x0000_s1030" type="#_x0000_t32" style="position:absolute;left:7020;top:3315;width:615;height:2578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820;top:7050;width:420;height:510" stroked="f">
              <v:textbox>
                <w:txbxContent>
                  <w:p w:rsidR="00100765" w:rsidRDefault="00100765">
                    <w:r>
                      <w:t>А</w:t>
                    </w:r>
                  </w:p>
                </w:txbxContent>
              </v:textbox>
            </v:shape>
            <v:shape id="_x0000_s1032" type="#_x0000_t202" style="position:absolute;left:7800;top:5685;width:435;height:465" stroked="f">
              <v:textbox>
                <w:txbxContent>
                  <w:p w:rsidR="00100765" w:rsidRDefault="00100765">
                    <w:r>
                      <w:t>С</w:t>
                    </w:r>
                  </w:p>
                </w:txbxContent>
              </v:textbox>
            </v:shape>
            <v:shape id="_x0000_s1033" type="#_x0000_t202" style="position:absolute;left:4155;top:3150;width:495;height:525" stroked="f">
              <v:textbox>
                <w:txbxContent>
                  <w:p w:rsidR="00100765" w:rsidRDefault="00100765">
                    <w:r>
                      <w:t>М</w:t>
                    </w:r>
                  </w:p>
                </w:txbxContent>
              </v:textbox>
            </v:shape>
            <v:shape id="_x0000_s1034" type="#_x0000_t202" style="position:absolute;left:6555;top:2850;width:465;height:465" stroked="f">
              <v:textbox>
                <w:txbxContent>
                  <w:p w:rsidR="00100765" w:rsidRDefault="00100765">
                    <w:r>
                      <w:t>К</w:t>
                    </w:r>
                  </w:p>
                </w:txbxContent>
              </v:textbox>
            </v:shape>
          </v:group>
        </w:pict>
      </w:r>
    </w:p>
    <w:p w:rsidR="00100765" w:rsidRDefault="00100765"/>
    <w:p w:rsidR="00100765" w:rsidRPr="00100765" w:rsidRDefault="00100765" w:rsidP="00100765"/>
    <w:p w:rsidR="00100765" w:rsidRPr="00100765" w:rsidRDefault="00100765" w:rsidP="00100765"/>
    <w:p w:rsidR="00100765" w:rsidRPr="00100765" w:rsidRDefault="00100765" w:rsidP="00100765"/>
    <w:p w:rsidR="00100765" w:rsidRPr="00100765" w:rsidRDefault="00100765" w:rsidP="00100765"/>
    <w:p w:rsidR="00100765" w:rsidRPr="00100765" w:rsidRDefault="00100765" w:rsidP="00100765"/>
    <w:p w:rsidR="00100765" w:rsidRDefault="00100765" w:rsidP="00100765"/>
    <w:p w:rsidR="00100765" w:rsidRDefault="00100765" w:rsidP="00100765">
      <w:pPr>
        <w:tabs>
          <w:tab w:val="left" w:pos="7680"/>
        </w:tabs>
      </w:pPr>
      <w:r>
        <w:tab/>
      </w:r>
    </w:p>
    <w:p w:rsidR="00100765" w:rsidRDefault="00100765" w:rsidP="00100765">
      <w:pPr>
        <w:tabs>
          <w:tab w:val="left" w:pos="7680"/>
        </w:tabs>
      </w:pPr>
    </w:p>
    <w:p w:rsidR="00100765" w:rsidRDefault="00100765" w:rsidP="00100765">
      <w:pPr>
        <w:tabs>
          <w:tab w:val="left" w:pos="7680"/>
        </w:tabs>
      </w:pPr>
    </w:p>
    <w:p w:rsidR="00100765" w:rsidRDefault="00100765" w:rsidP="00100765">
      <w:pPr>
        <w:tabs>
          <w:tab w:val="left" w:pos="7680"/>
        </w:tabs>
      </w:pPr>
    </w:p>
    <w:p w:rsidR="00100765" w:rsidRDefault="00100765" w:rsidP="00100765">
      <w:pPr>
        <w:pStyle w:val="a5"/>
        <w:numPr>
          <w:ilvl w:val="0"/>
          <w:numId w:val="1"/>
        </w:numPr>
        <w:tabs>
          <w:tab w:val="left" w:pos="7680"/>
        </w:tabs>
      </w:pPr>
      <w:r>
        <w:t>АС</w:t>
      </w:r>
      <w:proofErr w:type="gramStart"/>
      <w:r>
        <w:t xml:space="preserve"> ,</w:t>
      </w:r>
      <w:proofErr w:type="gramEnd"/>
      <w:r>
        <w:t xml:space="preserve"> т.к. лежат в основании АВСД</w:t>
      </w:r>
    </w:p>
    <w:p w:rsidR="00100765" w:rsidRDefault="00100765" w:rsidP="00100765">
      <w:pPr>
        <w:pStyle w:val="a5"/>
        <w:numPr>
          <w:ilvl w:val="0"/>
          <w:numId w:val="1"/>
        </w:numPr>
        <w:tabs>
          <w:tab w:val="left" w:pos="7680"/>
        </w:tabs>
      </w:pPr>
      <w:r>
        <w:t xml:space="preserve">МК параллельно АС </w:t>
      </w:r>
      <w:proofErr w:type="gramStart"/>
      <w:r>
        <w:t xml:space="preserve">( </w:t>
      </w:r>
      <w:proofErr w:type="gramEnd"/>
      <w:r>
        <w:t>если 2 параллельные плоскости пересечены третьей, то линии пресечения параллельны)</w:t>
      </w:r>
    </w:p>
    <w:p w:rsidR="00100765" w:rsidRDefault="00100765" w:rsidP="00100765">
      <w:pPr>
        <w:pStyle w:val="a5"/>
        <w:numPr>
          <w:ilvl w:val="0"/>
          <w:numId w:val="1"/>
        </w:numPr>
        <w:tabs>
          <w:tab w:val="left" w:pos="7680"/>
        </w:tabs>
      </w:pPr>
      <w:r>
        <w:t>КС, Точка</w:t>
      </w:r>
      <w:proofErr w:type="gramStart"/>
      <w:r>
        <w:t xml:space="preserve"> К</w:t>
      </w:r>
      <w:proofErr w:type="gramEnd"/>
      <w:r>
        <w:t xml:space="preserve"> принадлежит грани  А1В1С1Д1 и грани ДД1С1С</w:t>
      </w:r>
    </w:p>
    <w:p w:rsidR="00100765" w:rsidRDefault="00100765" w:rsidP="00100765">
      <w:pPr>
        <w:pStyle w:val="a5"/>
        <w:numPr>
          <w:ilvl w:val="0"/>
          <w:numId w:val="1"/>
        </w:numPr>
        <w:tabs>
          <w:tab w:val="left" w:pos="7680"/>
        </w:tabs>
      </w:pPr>
      <w:r>
        <w:t>АМК</w:t>
      </w:r>
      <w:proofErr w:type="gramStart"/>
      <w:r>
        <w:t>С-</w:t>
      </w:r>
      <w:proofErr w:type="gramEnd"/>
      <w:r>
        <w:t xml:space="preserve"> искомое сечение.</w:t>
      </w:r>
    </w:p>
    <w:p w:rsidR="00100765" w:rsidRDefault="00100765" w:rsidP="00100765">
      <w:pPr>
        <w:tabs>
          <w:tab w:val="left" w:pos="7680"/>
        </w:tabs>
      </w:pPr>
      <w:r>
        <w:t>МК=(1/2)</w:t>
      </w:r>
      <w:r w:rsidR="006727FC">
        <w:t xml:space="preserve">А1С1, </w:t>
      </w:r>
    </w:p>
    <w:p w:rsidR="006727FC" w:rsidRDefault="006727FC" w:rsidP="00100765">
      <w:pPr>
        <w:tabs>
          <w:tab w:val="left" w:pos="7680"/>
        </w:tabs>
      </w:pPr>
      <w:r w:rsidRPr="006727FC">
        <w:rPr>
          <w:position w:val="-24"/>
        </w:rPr>
        <w:object w:dxaOrig="2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4.25pt" o:ole="">
            <v:imagedata r:id="rId6" o:title=""/>
          </v:shape>
          <o:OLEObject Type="Embed" ProgID="Equation.3" ShapeID="_x0000_i1025" DrawAspect="Content" ObjectID="_1482968333" r:id="rId7"/>
        </w:object>
      </w:r>
    </w:p>
    <w:p w:rsidR="006727FC" w:rsidRDefault="006727FC" w:rsidP="00100765">
      <w:pPr>
        <w:tabs>
          <w:tab w:val="left" w:pos="7680"/>
        </w:tabs>
      </w:pPr>
      <w:r w:rsidRPr="006727FC">
        <w:rPr>
          <w:position w:val="-12"/>
        </w:rPr>
        <w:object w:dxaOrig="3340" w:dyaOrig="440">
          <v:shape id="_x0000_i1026" type="#_x0000_t75" style="width:236.25pt;height:31.5pt" o:ole="">
            <v:imagedata r:id="rId8" o:title=""/>
          </v:shape>
          <o:OLEObject Type="Embed" ProgID="Equation.3" ShapeID="_x0000_i1026" DrawAspect="Content" ObjectID="_1482968334" r:id="rId9"/>
        </w:object>
      </w:r>
    </w:p>
    <w:p w:rsidR="006727FC" w:rsidRDefault="006727FC" w:rsidP="00100765">
      <w:pPr>
        <w:tabs>
          <w:tab w:val="left" w:pos="7680"/>
        </w:tabs>
      </w:pPr>
      <w:r>
        <w:t>\</w:t>
      </w:r>
      <w:r w:rsidRPr="006727FC">
        <w:rPr>
          <w:position w:val="-6"/>
        </w:rPr>
        <w:object w:dxaOrig="1980" w:dyaOrig="380">
          <v:shape id="_x0000_i1027" type="#_x0000_t75" style="width:140.25pt;height:27pt" o:ole="">
            <v:imagedata r:id="rId10" o:title=""/>
          </v:shape>
          <o:OLEObject Type="Embed" ProgID="Equation.3" ShapeID="_x0000_i1027" DrawAspect="Content" ObjectID="_1482968335" r:id="rId11"/>
        </w:object>
      </w:r>
    </w:p>
    <w:p w:rsidR="006727FC" w:rsidRDefault="006727FC" w:rsidP="00100765">
      <w:pPr>
        <w:tabs>
          <w:tab w:val="left" w:pos="7680"/>
        </w:tabs>
        <w:rPr>
          <w:sz w:val="28"/>
          <w:szCs w:val="28"/>
        </w:rPr>
      </w:pPr>
      <w:proofErr w:type="gramStart"/>
      <w:r w:rsidRPr="006727FC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=АС+АМ+МК+КС</w:t>
      </w:r>
    </w:p>
    <w:p w:rsidR="006727FC" w:rsidRPr="006727FC" w:rsidRDefault="006727FC" w:rsidP="00100765">
      <w:pPr>
        <w:tabs>
          <w:tab w:val="left" w:pos="768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=</w:t>
      </w:r>
      <w:r w:rsidRPr="006727FC">
        <w:rPr>
          <w:position w:val="-10"/>
        </w:rPr>
        <w:object w:dxaOrig="3940" w:dyaOrig="380">
          <v:shape id="_x0000_i1028" type="#_x0000_t75" style="width:279pt;height:27pt" o:ole="">
            <v:imagedata r:id="rId12" o:title=""/>
          </v:shape>
          <o:OLEObject Type="Embed" ProgID="Equation.3" ShapeID="_x0000_i1028" DrawAspect="Content" ObjectID="_1482968336" r:id="rId13"/>
        </w:object>
      </w:r>
    </w:p>
    <w:sectPr w:rsidR="006727FC" w:rsidRPr="006727FC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052"/>
    <w:multiLevelType w:val="hybridMultilevel"/>
    <w:tmpl w:val="11F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765"/>
    <w:rsid w:val="00052182"/>
    <w:rsid w:val="00100765"/>
    <w:rsid w:val="001079B8"/>
    <w:rsid w:val="006727FC"/>
    <w:rsid w:val="00686207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7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0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2015-01-16T22:33:00Z</dcterms:created>
  <dcterms:modified xsi:type="dcterms:W3CDTF">2015-01-16T22:52:00Z</dcterms:modified>
</cp:coreProperties>
</file>