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16" w:rsidRDefault="00D04F16"/>
    <w:p w:rsidR="008366E9" w:rsidRDefault="008366E9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 w:rsidRPr="008366E9">
        <w:rPr>
          <w:sz w:val="32"/>
          <w:szCs w:val="32"/>
        </w:rPr>
        <w:t>Доповідь</w:t>
      </w:r>
      <w:proofErr w:type="spellEnd"/>
      <w:r w:rsidRPr="008366E9">
        <w:rPr>
          <w:sz w:val="32"/>
          <w:szCs w:val="32"/>
        </w:rPr>
        <w:t>: "</w:t>
      </w:r>
      <w:proofErr w:type="spellStart"/>
      <w:proofErr w:type="gramStart"/>
      <w:r w:rsidRPr="008366E9">
        <w:rPr>
          <w:sz w:val="32"/>
          <w:szCs w:val="32"/>
        </w:rPr>
        <w:t>Арх</w:t>
      </w:r>
      <w:proofErr w:type="gramEnd"/>
      <w:r w:rsidRPr="008366E9">
        <w:rPr>
          <w:sz w:val="32"/>
          <w:szCs w:val="32"/>
        </w:rPr>
        <w:t>ітектурна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споруда</w:t>
      </w:r>
      <w:proofErr w:type="spellEnd"/>
      <w:r w:rsidRPr="008366E9">
        <w:rPr>
          <w:sz w:val="32"/>
          <w:szCs w:val="32"/>
        </w:rPr>
        <w:t xml:space="preserve"> Риму"</w:t>
      </w:r>
    </w:p>
    <w:p w:rsidR="008366E9" w:rsidRDefault="008366E9">
      <w:pPr>
        <w:rPr>
          <w:sz w:val="32"/>
          <w:szCs w:val="32"/>
        </w:rPr>
      </w:pPr>
      <w:proofErr w:type="spellStart"/>
      <w:proofErr w:type="gramStart"/>
      <w:r w:rsidRPr="008366E9">
        <w:rPr>
          <w:sz w:val="32"/>
          <w:szCs w:val="32"/>
        </w:rPr>
        <w:t>Арх</w:t>
      </w:r>
      <w:proofErr w:type="gramEnd"/>
      <w:r w:rsidRPr="008366E9">
        <w:rPr>
          <w:sz w:val="32"/>
          <w:szCs w:val="32"/>
        </w:rPr>
        <w:t>ітектура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Древнього</w:t>
      </w:r>
      <w:proofErr w:type="spellEnd"/>
      <w:r w:rsidRPr="008366E9">
        <w:rPr>
          <w:sz w:val="32"/>
          <w:szCs w:val="32"/>
        </w:rPr>
        <w:t xml:space="preserve"> Риму </w:t>
      </w:r>
      <w:proofErr w:type="spellStart"/>
      <w:r w:rsidRPr="008366E9">
        <w:rPr>
          <w:sz w:val="32"/>
          <w:szCs w:val="32"/>
        </w:rPr>
        <w:t>зробила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величезний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внесок</w:t>
      </w:r>
      <w:proofErr w:type="spellEnd"/>
      <w:r w:rsidRPr="008366E9">
        <w:rPr>
          <w:sz w:val="32"/>
          <w:szCs w:val="32"/>
        </w:rPr>
        <w:t xml:space="preserve"> у </w:t>
      </w:r>
      <w:proofErr w:type="spellStart"/>
      <w:r w:rsidRPr="008366E9">
        <w:rPr>
          <w:sz w:val="32"/>
          <w:szCs w:val="32"/>
        </w:rPr>
        <w:t>світову</w:t>
      </w:r>
      <w:proofErr w:type="spellEnd"/>
      <w:r w:rsidRPr="008366E9">
        <w:rPr>
          <w:sz w:val="32"/>
          <w:szCs w:val="32"/>
        </w:rPr>
        <w:t xml:space="preserve"> культуру. У </w:t>
      </w:r>
      <w:proofErr w:type="spellStart"/>
      <w:r w:rsidRPr="008366E9">
        <w:rPr>
          <w:sz w:val="32"/>
          <w:szCs w:val="32"/>
        </w:rPr>
        <w:t>цей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період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римляни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будують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головним</w:t>
      </w:r>
      <w:proofErr w:type="spellEnd"/>
      <w:r w:rsidRPr="008366E9">
        <w:rPr>
          <w:sz w:val="32"/>
          <w:szCs w:val="32"/>
        </w:rPr>
        <w:t xml:space="preserve"> чином </w:t>
      </w:r>
      <w:proofErr w:type="spellStart"/>
      <w:r w:rsidRPr="008366E9">
        <w:rPr>
          <w:sz w:val="32"/>
          <w:szCs w:val="32"/>
        </w:rPr>
        <w:t>споруди</w:t>
      </w:r>
      <w:proofErr w:type="spellEnd"/>
      <w:r w:rsidRPr="008366E9">
        <w:rPr>
          <w:sz w:val="32"/>
          <w:szCs w:val="32"/>
        </w:rPr>
        <w:t xml:space="preserve"> </w:t>
      </w:r>
      <w:proofErr w:type="gramStart"/>
      <w:r w:rsidRPr="008366E9">
        <w:rPr>
          <w:sz w:val="32"/>
          <w:szCs w:val="32"/>
        </w:rPr>
        <w:t>практичного</w:t>
      </w:r>
      <w:proofErr w:type="gram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призначення</w:t>
      </w:r>
      <w:proofErr w:type="spellEnd"/>
      <w:r>
        <w:rPr>
          <w:sz w:val="32"/>
          <w:szCs w:val="32"/>
        </w:rPr>
        <w:t>.</w:t>
      </w:r>
      <w:r w:rsidRPr="008366E9">
        <w:rPr>
          <w:sz w:val="32"/>
          <w:szCs w:val="32"/>
        </w:rPr>
        <w:t xml:space="preserve"> Марк </w:t>
      </w:r>
      <w:proofErr w:type="spellStart"/>
      <w:r w:rsidRPr="008366E9">
        <w:rPr>
          <w:sz w:val="32"/>
          <w:szCs w:val="32"/>
        </w:rPr>
        <w:t>Вітру́вій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Полліон</w:t>
      </w:r>
      <w:proofErr w:type="spellEnd"/>
      <w:r w:rsidRPr="008366E9">
        <w:rPr>
          <w:sz w:val="32"/>
          <w:szCs w:val="32"/>
        </w:rPr>
        <w:t xml:space="preserve"> — </w:t>
      </w:r>
      <w:proofErr w:type="spellStart"/>
      <w:r w:rsidRPr="008366E9">
        <w:rPr>
          <w:sz w:val="32"/>
          <w:szCs w:val="32"/>
        </w:rPr>
        <w:t>римський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proofErr w:type="gramStart"/>
      <w:r w:rsidRPr="008366E9">
        <w:rPr>
          <w:sz w:val="32"/>
          <w:szCs w:val="32"/>
        </w:rPr>
        <w:t>арх</w:t>
      </w:r>
      <w:proofErr w:type="gramEnd"/>
      <w:r w:rsidRPr="008366E9">
        <w:rPr>
          <w:sz w:val="32"/>
          <w:szCs w:val="32"/>
        </w:rPr>
        <w:t>ітектор</w:t>
      </w:r>
      <w:proofErr w:type="spellEnd"/>
      <w:r w:rsidRPr="008366E9">
        <w:rPr>
          <w:sz w:val="32"/>
          <w:szCs w:val="32"/>
        </w:rPr>
        <w:t>,</w:t>
      </w:r>
      <w:r>
        <w:rPr>
          <w:sz w:val="32"/>
          <w:szCs w:val="32"/>
        </w:rPr>
        <w:t xml:space="preserve"> казав: «</w:t>
      </w:r>
      <w:proofErr w:type="spellStart"/>
      <w:proofErr w:type="gramStart"/>
      <w:r w:rsidRPr="008366E9">
        <w:rPr>
          <w:sz w:val="32"/>
          <w:szCs w:val="32"/>
        </w:rPr>
        <w:t>Арх</w:t>
      </w:r>
      <w:proofErr w:type="gramEnd"/>
      <w:r w:rsidRPr="008366E9">
        <w:rPr>
          <w:sz w:val="32"/>
          <w:szCs w:val="32"/>
        </w:rPr>
        <w:t>ітектура</w:t>
      </w:r>
      <w:proofErr w:type="spellEnd"/>
      <w:r w:rsidRPr="008366E9">
        <w:rPr>
          <w:sz w:val="32"/>
          <w:szCs w:val="32"/>
        </w:rPr>
        <w:t xml:space="preserve"> – </w:t>
      </w:r>
      <w:proofErr w:type="spellStart"/>
      <w:r w:rsidRPr="008366E9">
        <w:rPr>
          <w:sz w:val="32"/>
          <w:szCs w:val="32"/>
        </w:rPr>
        <w:t>це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користь</w:t>
      </w:r>
      <w:proofErr w:type="spellEnd"/>
      <w:r w:rsidRPr="008366E9">
        <w:rPr>
          <w:sz w:val="32"/>
          <w:szCs w:val="32"/>
        </w:rPr>
        <w:t xml:space="preserve">, </w:t>
      </w:r>
      <w:proofErr w:type="spellStart"/>
      <w:r w:rsidRPr="008366E9">
        <w:rPr>
          <w:sz w:val="32"/>
          <w:szCs w:val="32"/>
        </w:rPr>
        <w:t>міць</w:t>
      </w:r>
      <w:proofErr w:type="spellEnd"/>
      <w:r w:rsidRPr="008366E9">
        <w:rPr>
          <w:sz w:val="32"/>
          <w:szCs w:val="32"/>
        </w:rPr>
        <w:t>, краса»</w:t>
      </w:r>
      <w:r>
        <w:rPr>
          <w:sz w:val="32"/>
          <w:szCs w:val="32"/>
        </w:rPr>
        <w:t>!</w:t>
      </w:r>
    </w:p>
    <w:p w:rsidR="00772BD5" w:rsidRDefault="008366E9">
      <w:pPr>
        <w:rPr>
          <w:sz w:val="32"/>
          <w:szCs w:val="32"/>
          <w:lang w:val="uk-UA"/>
        </w:rPr>
      </w:pPr>
      <w:r w:rsidRPr="008366E9">
        <w:rPr>
          <w:sz w:val="32"/>
          <w:szCs w:val="32"/>
        </w:rPr>
        <w:t xml:space="preserve">В </w:t>
      </w:r>
      <w:proofErr w:type="spellStart"/>
      <w:r w:rsidRPr="008366E9">
        <w:rPr>
          <w:sz w:val="32"/>
          <w:szCs w:val="32"/>
        </w:rPr>
        <w:t>усьому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древньому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proofErr w:type="gramStart"/>
      <w:r w:rsidRPr="008366E9">
        <w:rPr>
          <w:sz w:val="32"/>
          <w:szCs w:val="32"/>
        </w:rPr>
        <w:t>св</w:t>
      </w:r>
      <w:proofErr w:type="gramEnd"/>
      <w:r w:rsidRPr="008366E9">
        <w:rPr>
          <w:sz w:val="32"/>
          <w:szCs w:val="32"/>
        </w:rPr>
        <w:t>іті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архітектура</w:t>
      </w:r>
      <w:proofErr w:type="spellEnd"/>
      <w:r w:rsidRPr="008366E9">
        <w:rPr>
          <w:sz w:val="32"/>
          <w:szCs w:val="32"/>
        </w:rPr>
        <w:t xml:space="preserve"> Риму не </w:t>
      </w:r>
      <w:proofErr w:type="spellStart"/>
      <w:r w:rsidRPr="008366E9">
        <w:rPr>
          <w:sz w:val="32"/>
          <w:szCs w:val="32"/>
        </w:rPr>
        <w:t>має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собі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рівних</w:t>
      </w:r>
      <w:proofErr w:type="spellEnd"/>
      <w:r w:rsidRPr="008366E9">
        <w:rPr>
          <w:sz w:val="32"/>
          <w:szCs w:val="32"/>
        </w:rPr>
        <w:t xml:space="preserve"> по </w:t>
      </w:r>
      <w:proofErr w:type="spellStart"/>
      <w:r w:rsidRPr="008366E9">
        <w:rPr>
          <w:sz w:val="32"/>
          <w:szCs w:val="32"/>
        </w:rPr>
        <w:t>висоті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інженерного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мистецтва</w:t>
      </w:r>
      <w:proofErr w:type="spellEnd"/>
      <w:r w:rsidRPr="008366E9">
        <w:rPr>
          <w:sz w:val="32"/>
          <w:szCs w:val="32"/>
        </w:rPr>
        <w:t xml:space="preserve">, </w:t>
      </w:r>
      <w:proofErr w:type="spellStart"/>
      <w:r w:rsidRPr="008366E9">
        <w:rPr>
          <w:sz w:val="32"/>
          <w:szCs w:val="32"/>
        </w:rPr>
        <w:t>різноманіттю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типів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споруджень</w:t>
      </w:r>
      <w:proofErr w:type="spellEnd"/>
      <w:r w:rsidRPr="008366E9">
        <w:rPr>
          <w:sz w:val="32"/>
          <w:szCs w:val="32"/>
        </w:rPr>
        <w:t xml:space="preserve">, </w:t>
      </w:r>
      <w:proofErr w:type="spellStart"/>
      <w:r w:rsidRPr="008366E9">
        <w:rPr>
          <w:sz w:val="32"/>
          <w:szCs w:val="32"/>
        </w:rPr>
        <w:t>багатству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композиційних</w:t>
      </w:r>
      <w:proofErr w:type="spellEnd"/>
      <w:r w:rsidRPr="008366E9">
        <w:rPr>
          <w:sz w:val="32"/>
          <w:szCs w:val="32"/>
        </w:rPr>
        <w:t xml:space="preserve"> форм, масштабу </w:t>
      </w:r>
      <w:proofErr w:type="spellStart"/>
      <w:r w:rsidRPr="008366E9">
        <w:rPr>
          <w:sz w:val="32"/>
          <w:szCs w:val="32"/>
        </w:rPr>
        <w:t>будівництва</w:t>
      </w:r>
      <w:proofErr w:type="spellEnd"/>
      <w:r w:rsidRPr="008366E9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Pr="008366E9">
        <w:rPr>
          <w:sz w:val="32"/>
          <w:szCs w:val="32"/>
        </w:rPr>
        <w:t xml:space="preserve">Вони </w:t>
      </w:r>
      <w:proofErr w:type="spellStart"/>
      <w:r w:rsidRPr="008366E9">
        <w:rPr>
          <w:sz w:val="32"/>
          <w:szCs w:val="32"/>
        </w:rPr>
        <w:t>переробили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принципи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грецької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proofErr w:type="gramStart"/>
      <w:r w:rsidRPr="008366E9">
        <w:rPr>
          <w:sz w:val="32"/>
          <w:szCs w:val="32"/>
        </w:rPr>
        <w:t>арх</w:t>
      </w:r>
      <w:proofErr w:type="gramEnd"/>
      <w:r w:rsidRPr="008366E9">
        <w:rPr>
          <w:sz w:val="32"/>
          <w:szCs w:val="32"/>
        </w:rPr>
        <w:t>ітектури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поряд</w:t>
      </w:r>
      <w:proofErr w:type="spellEnd"/>
      <w:r>
        <w:rPr>
          <w:sz w:val="32"/>
          <w:szCs w:val="32"/>
        </w:rPr>
        <w:t xml:space="preserve"> з</w:t>
      </w:r>
      <w:r>
        <w:rPr>
          <w:sz w:val="32"/>
          <w:szCs w:val="32"/>
          <w:lang w:val="uk-UA"/>
        </w:rPr>
        <w:t xml:space="preserve">і </w:t>
      </w:r>
      <w:r w:rsidRPr="008366E9">
        <w:rPr>
          <w:sz w:val="32"/>
          <w:szCs w:val="32"/>
        </w:rPr>
        <w:t xml:space="preserve">святилищами </w:t>
      </w:r>
      <w:proofErr w:type="spellStart"/>
      <w:r w:rsidRPr="008366E9">
        <w:rPr>
          <w:sz w:val="32"/>
          <w:szCs w:val="32"/>
        </w:rPr>
        <w:t>грецького</w:t>
      </w:r>
      <w:proofErr w:type="spellEnd"/>
      <w:r w:rsidRPr="008366E9">
        <w:rPr>
          <w:sz w:val="32"/>
          <w:szCs w:val="32"/>
        </w:rPr>
        <w:t xml:space="preserve"> типу </w:t>
      </w:r>
      <w:proofErr w:type="spellStart"/>
      <w:r w:rsidRPr="008366E9">
        <w:rPr>
          <w:sz w:val="32"/>
          <w:szCs w:val="32"/>
        </w:rPr>
        <w:t>римляни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споруджували</w:t>
      </w:r>
      <w:proofErr w:type="spellEnd"/>
      <w:r w:rsidRPr="008366E9">
        <w:rPr>
          <w:sz w:val="32"/>
          <w:szCs w:val="32"/>
        </w:rPr>
        <w:t xml:space="preserve"> на честь </w:t>
      </w:r>
      <w:proofErr w:type="spellStart"/>
      <w:r w:rsidRPr="008366E9">
        <w:rPr>
          <w:sz w:val="32"/>
          <w:szCs w:val="32"/>
        </w:rPr>
        <w:t>деяких</w:t>
      </w:r>
      <w:proofErr w:type="spellEnd"/>
      <w:r w:rsidRPr="008366E9">
        <w:rPr>
          <w:sz w:val="32"/>
          <w:szCs w:val="32"/>
        </w:rPr>
        <w:t xml:space="preserve"> божеств </w:t>
      </w:r>
      <w:proofErr w:type="spellStart"/>
      <w:r w:rsidRPr="008366E9">
        <w:rPr>
          <w:sz w:val="32"/>
          <w:szCs w:val="32"/>
        </w:rPr>
        <w:t>круглі</w:t>
      </w:r>
      <w:proofErr w:type="spellEnd"/>
      <w:r w:rsidRPr="008366E9">
        <w:rPr>
          <w:sz w:val="32"/>
          <w:szCs w:val="32"/>
        </w:rPr>
        <w:t xml:space="preserve"> </w:t>
      </w:r>
      <w:proofErr w:type="spellStart"/>
      <w:r w:rsidRPr="008366E9">
        <w:rPr>
          <w:sz w:val="32"/>
          <w:szCs w:val="32"/>
        </w:rPr>
        <w:t>х</w:t>
      </w:r>
      <w:r>
        <w:rPr>
          <w:sz w:val="32"/>
          <w:szCs w:val="32"/>
        </w:rPr>
        <w:t>рами</w:t>
      </w:r>
      <w:proofErr w:type="spellEnd"/>
      <w:r>
        <w:rPr>
          <w:sz w:val="32"/>
          <w:szCs w:val="32"/>
        </w:rPr>
        <w:t>.</w:t>
      </w:r>
      <w:r w:rsidR="00772BD5" w:rsidRPr="00772BD5">
        <w:t xml:space="preserve"> </w:t>
      </w:r>
      <w:proofErr w:type="spellStart"/>
      <w:r w:rsidR="00772BD5" w:rsidRPr="00772BD5">
        <w:rPr>
          <w:sz w:val="32"/>
          <w:szCs w:val="32"/>
        </w:rPr>
        <w:t>Це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був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їх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власний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винахід</w:t>
      </w:r>
      <w:proofErr w:type="spellEnd"/>
      <w:r w:rsidR="00772BD5" w:rsidRPr="00772BD5">
        <w:rPr>
          <w:sz w:val="32"/>
          <w:szCs w:val="32"/>
        </w:rPr>
        <w:t xml:space="preserve">. </w:t>
      </w:r>
      <w:r w:rsidR="00772BD5" w:rsidRPr="00772BD5">
        <w:t xml:space="preserve"> </w:t>
      </w:r>
      <w:proofErr w:type="spellStart"/>
      <w:r w:rsidR="00772BD5" w:rsidRPr="00772BD5">
        <w:rPr>
          <w:sz w:val="32"/>
          <w:szCs w:val="32"/>
        </w:rPr>
        <w:t>Найзначнішим</w:t>
      </w:r>
      <w:proofErr w:type="spellEnd"/>
      <w:r w:rsidR="00772BD5" w:rsidRPr="00772BD5">
        <w:rPr>
          <w:sz w:val="32"/>
          <w:szCs w:val="32"/>
        </w:rPr>
        <w:t xml:space="preserve"> за </w:t>
      </w:r>
      <w:proofErr w:type="spellStart"/>
      <w:r w:rsidR="00772BD5" w:rsidRPr="00772BD5">
        <w:rPr>
          <w:sz w:val="32"/>
          <w:szCs w:val="32"/>
        </w:rPr>
        <w:t>розмірами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купольним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спорудою</w:t>
      </w:r>
      <w:proofErr w:type="spellEnd"/>
      <w:r w:rsidR="00772BD5" w:rsidRPr="00772BD5">
        <w:rPr>
          <w:sz w:val="32"/>
          <w:szCs w:val="32"/>
        </w:rPr>
        <w:t xml:space="preserve"> античного </w:t>
      </w:r>
      <w:proofErr w:type="spellStart"/>
      <w:proofErr w:type="gramStart"/>
      <w:r w:rsidR="00772BD5" w:rsidRPr="00772BD5">
        <w:rPr>
          <w:sz w:val="32"/>
          <w:szCs w:val="32"/>
        </w:rPr>
        <w:t>св</w:t>
      </w:r>
      <w:proofErr w:type="gramEnd"/>
      <w:r w:rsidR="00772BD5" w:rsidRPr="00772BD5">
        <w:rPr>
          <w:sz w:val="32"/>
          <w:szCs w:val="32"/>
        </w:rPr>
        <w:t>іту</w:t>
      </w:r>
      <w:proofErr w:type="spellEnd"/>
      <w:r w:rsidR="00772BD5">
        <w:rPr>
          <w:sz w:val="32"/>
          <w:szCs w:val="32"/>
        </w:rPr>
        <w:t xml:space="preserve"> є Пантеон</w:t>
      </w:r>
      <w:r w:rsidR="00772BD5">
        <w:rPr>
          <w:sz w:val="32"/>
          <w:szCs w:val="32"/>
          <w:lang w:val="uk-UA"/>
        </w:rPr>
        <w:t>.</w:t>
      </w:r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Це</w:t>
      </w:r>
      <w:proofErr w:type="spellEnd"/>
      <w:r w:rsidR="00772BD5" w:rsidRPr="00772BD5">
        <w:rPr>
          <w:sz w:val="32"/>
          <w:szCs w:val="32"/>
        </w:rPr>
        <w:t xml:space="preserve"> храм в </w:t>
      </w:r>
      <w:proofErr w:type="spellStart"/>
      <w:r w:rsidR="00772BD5" w:rsidRPr="00772BD5">
        <w:rPr>
          <w:sz w:val="32"/>
          <w:szCs w:val="32"/>
        </w:rPr>
        <w:t>і</w:t>
      </w:r>
      <w:proofErr w:type="gramStart"/>
      <w:r w:rsidR="00772BD5" w:rsidRPr="00772BD5">
        <w:rPr>
          <w:sz w:val="32"/>
          <w:szCs w:val="32"/>
        </w:rPr>
        <w:t>м'я</w:t>
      </w:r>
      <w:proofErr w:type="spellEnd"/>
      <w:proofErr w:type="gram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всіх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богів</w:t>
      </w:r>
      <w:proofErr w:type="spellEnd"/>
      <w:r w:rsidR="00772BD5" w:rsidRPr="00772BD5">
        <w:rPr>
          <w:sz w:val="32"/>
          <w:szCs w:val="32"/>
        </w:rPr>
        <w:t xml:space="preserve">, </w:t>
      </w:r>
      <w:proofErr w:type="spellStart"/>
      <w:r w:rsidR="00772BD5" w:rsidRPr="00772BD5">
        <w:rPr>
          <w:sz w:val="32"/>
          <w:szCs w:val="32"/>
        </w:rPr>
        <w:t>що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уособлював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ідею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єднання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численних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народів</w:t>
      </w:r>
      <w:proofErr w:type="spellEnd"/>
      <w:r w:rsidR="00772BD5" w:rsidRPr="00772BD5">
        <w:rPr>
          <w:sz w:val="32"/>
          <w:szCs w:val="32"/>
        </w:rPr>
        <w:t xml:space="preserve"> </w:t>
      </w:r>
      <w:proofErr w:type="spellStart"/>
      <w:r w:rsidR="00772BD5" w:rsidRPr="00772BD5">
        <w:rPr>
          <w:sz w:val="32"/>
          <w:szCs w:val="32"/>
        </w:rPr>
        <w:t>імперії</w:t>
      </w:r>
      <w:proofErr w:type="spellEnd"/>
      <w:r w:rsidR="00772BD5" w:rsidRPr="00772BD5">
        <w:rPr>
          <w:sz w:val="32"/>
          <w:szCs w:val="32"/>
        </w:rPr>
        <w:t>.</w:t>
      </w:r>
      <w:r>
        <w:rPr>
          <w:sz w:val="32"/>
          <w:szCs w:val="32"/>
          <w:lang w:val="uk-UA"/>
        </w:rPr>
        <w:t xml:space="preserve"> </w:t>
      </w:r>
      <w:r w:rsidR="00772BD5" w:rsidRPr="00772BD5">
        <w:rPr>
          <w:sz w:val="32"/>
          <w:szCs w:val="32"/>
          <w:lang w:val="uk-UA"/>
        </w:rPr>
        <w:t>Серед громадських споруд Стародавнього Риму велику групу складають видовищні споруди. З них найбільш відомий до наших днів Колізей - амфітеатр, овальна в плані гігантська споруда у вигляді чаші.</w:t>
      </w:r>
    </w:p>
    <w:p w:rsidR="008366E9" w:rsidRDefault="008366E9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Також римляни будували </w:t>
      </w:r>
      <w:r w:rsidRPr="008366E9">
        <w:rPr>
          <w:sz w:val="32"/>
          <w:szCs w:val="32"/>
          <w:lang w:val="uk-UA"/>
        </w:rPr>
        <w:t xml:space="preserve"> міські мури, до</w:t>
      </w:r>
      <w:r>
        <w:rPr>
          <w:sz w:val="32"/>
          <w:szCs w:val="32"/>
          <w:lang w:val="uk-UA"/>
        </w:rPr>
        <w:t>роги, мости, акведуки,</w:t>
      </w:r>
      <w:r w:rsidRPr="008366E9">
        <w:rPr>
          <w:sz w:val="32"/>
          <w:szCs w:val="32"/>
          <w:lang w:val="uk-UA"/>
        </w:rPr>
        <w:t xml:space="preserve"> складські приміщення, цирки.</w:t>
      </w:r>
      <w:r w:rsidRPr="00772BD5">
        <w:rPr>
          <w:lang w:val="uk-UA"/>
        </w:rPr>
        <w:t xml:space="preserve"> </w:t>
      </w:r>
      <w:r w:rsidRPr="008366E9">
        <w:rPr>
          <w:sz w:val="32"/>
          <w:szCs w:val="32"/>
          <w:lang w:val="uk-UA"/>
        </w:rPr>
        <w:t xml:space="preserve">Значними громадськими спорудами в Римі були базиліки – великі прямокутні будови з великим залом, розділеним рядами колон на декілька приміщень. </w:t>
      </w:r>
      <w:r>
        <w:rPr>
          <w:sz w:val="32"/>
          <w:szCs w:val="32"/>
          <w:lang w:val="uk-UA"/>
        </w:rPr>
        <w:t xml:space="preserve"> </w:t>
      </w:r>
    </w:p>
    <w:p w:rsidR="003D5684" w:rsidRDefault="00772BD5">
      <w:pPr>
        <w:rPr>
          <w:sz w:val="32"/>
          <w:szCs w:val="32"/>
          <w:lang w:val="uk-UA"/>
        </w:rPr>
      </w:pPr>
      <w:r w:rsidRPr="00772BD5">
        <w:rPr>
          <w:sz w:val="32"/>
          <w:szCs w:val="32"/>
          <w:lang w:val="uk-UA"/>
        </w:rPr>
        <w:t>Архітектура Стародавнього Риму – одна із найбагатших у всьому світі і вона гідна того, щоб займати передові місця в світовій культурі.</w:t>
      </w:r>
      <w:r>
        <w:rPr>
          <w:sz w:val="32"/>
          <w:szCs w:val="32"/>
          <w:lang w:val="uk-UA"/>
        </w:rPr>
        <w:t xml:space="preserve"> </w:t>
      </w:r>
      <w:r w:rsidRPr="00772BD5">
        <w:rPr>
          <w:sz w:val="32"/>
          <w:szCs w:val="32"/>
          <w:lang w:val="uk-UA"/>
        </w:rPr>
        <w:t>Велике значення має художнє оформлення зовнішнього виду будівель. Як ні один інший вид мистецтва, архітектура постійно впливає своїми художніми і монументальними формами на свідомість маси людей.</w:t>
      </w:r>
      <w:r w:rsidR="003D5684">
        <w:rPr>
          <w:sz w:val="32"/>
          <w:szCs w:val="32"/>
          <w:lang w:val="uk-UA"/>
        </w:rPr>
        <w:t xml:space="preserve"> </w:t>
      </w:r>
      <w:r w:rsidR="003D5684" w:rsidRPr="003D5684">
        <w:rPr>
          <w:sz w:val="32"/>
          <w:szCs w:val="32"/>
          <w:lang w:val="uk-UA"/>
        </w:rPr>
        <w:t xml:space="preserve">Тяжіння до природи, притаманне римлянам, спонукало їх ілюзорно відтворювати на стінах з допомогою лінійної та повітряної перспектив краєвиди і тим самим </w:t>
      </w:r>
      <w:r w:rsidR="003D5684" w:rsidRPr="003D5684">
        <w:rPr>
          <w:sz w:val="32"/>
          <w:szCs w:val="32"/>
          <w:lang w:val="uk-UA"/>
        </w:rPr>
        <w:lastRenderedPageBreak/>
        <w:t>ніби розширювати внутрішній простір приміщення, розсуваючи стіни.</w:t>
      </w:r>
      <w:r w:rsidR="003D5684">
        <w:rPr>
          <w:sz w:val="32"/>
          <w:szCs w:val="32"/>
          <w:lang w:val="uk-UA"/>
        </w:rPr>
        <w:t xml:space="preserve"> </w:t>
      </w:r>
    </w:p>
    <w:p w:rsidR="003D5684" w:rsidRDefault="003D5684">
      <w:pPr>
        <w:rPr>
          <w:lang w:val="uk-UA"/>
        </w:rPr>
      </w:pPr>
      <w:r w:rsidRPr="003D5684">
        <w:rPr>
          <w:sz w:val="32"/>
          <w:szCs w:val="32"/>
          <w:lang w:val="uk-UA"/>
        </w:rPr>
        <w:t>У періоди художнього підйому архітектура гармонічно розвивається в співдружності з іншими видами мистецтва. Скульптура, живопис, декоративні мистецтва втілюють у конкретних образах ідеї, закладені в спорудженні. І архітектура й образотворче мистецтво збагачують один одного в цьому синтезі.</w:t>
      </w:r>
      <w:r w:rsidRPr="003D5684">
        <w:t xml:space="preserve"> </w:t>
      </w:r>
    </w:p>
    <w:p w:rsidR="00772BD5" w:rsidRDefault="003D5684">
      <w:pPr>
        <w:rPr>
          <w:sz w:val="32"/>
          <w:szCs w:val="32"/>
          <w:lang w:val="uk-UA"/>
        </w:rPr>
      </w:pPr>
      <w:r w:rsidRPr="003D5684">
        <w:rPr>
          <w:sz w:val="32"/>
          <w:szCs w:val="32"/>
          <w:lang w:val="uk-UA"/>
        </w:rPr>
        <w:t>У римському мистецтві періоду розквіту ведучу роль грала архітектура, пам’ятники якої і тепер, навіть у руїнах покоряють своєю міццю. Римляни поклали початок новій епосі світового зодчества, у якому основне місце належало спорудженням суспільним, що втілили ідеї могутності держави і були розраховані на величезну кількість людей.</w:t>
      </w:r>
      <w:r>
        <w:rPr>
          <w:sz w:val="32"/>
          <w:szCs w:val="32"/>
          <w:lang w:val="uk-UA"/>
        </w:rPr>
        <w:t xml:space="preserve"> </w:t>
      </w:r>
    </w:p>
    <w:p w:rsidR="003D5684" w:rsidRPr="008366E9" w:rsidRDefault="003D5684">
      <w:pPr>
        <w:rPr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 wp14:anchorId="145C10FF" wp14:editId="4A475D51">
            <wp:extent cx="5940425" cy="3712766"/>
            <wp:effectExtent l="0" t="0" r="3175" b="2540"/>
            <wp:docPr id="1" name="Рисунок 1" descr="Місткість колізею в римі. Колізей в Римі, його історія (фото). &quot;Увага,  ведуться будівельні робо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істкість колізею в римі. Колізей в Римі, його історія (фото). &quot;Увага,  ведуться будівельні роботи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5684" w:rsidRPr="00836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E9"/>
    <w:rsid w:val="003D5684"/>
    <w:rsid w:val="00772BD5"/>
    <w:rsid w:val="008366E9"/>
    <w:rsid w:val="00D0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5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Postoyaliy</dc:creator>
  <cp:lastModifiedBy>Postoyaliy</cp:lastModifiedBy>
  <cp:revision>1</cp:revision>
  <dcterms:created xsi:type="dcterms:W3CDTF">2023-10-23T13:47:00Z</dcterms:created>
  <dcterms:modified xsi:type="dcterms:W3CDTF">2023-10-23T14:17:00Z</dcterms:modified>
</cp:coreProperties>
</file>