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720" w:rsidRDefault="00016720" w:rsidP="00016720">
      <w:pPr>
        <w:shd w:val="clear" w:color="auto" w:fill="EDF0F5"/>
        <w:spacing w:after="0" w:line="360" w:lineRule="auto"/>
        <w:ind w:right="7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672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 находится в одномерной прямоугольной потенциальной яме с бесконечн</w:t>
      </w:r>
      <w:r w:rsidR="00E44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высокими стенками и шириной a </w:t>
      </w:r>
      <w:r w:rsidRPr="00016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1 </w:t>
      </w:r>
      <w:proofErr w:type="spellStart"/>
      <w:r w:rsidRPr="00016720">
        <w:rPr>
          <w:rFonts w:ascii="Times New Roman" w:eastAsia="Times New Roman" w:hAnsi="Times New Roman" w:cs="Times New Roman"/>
          <w:sz w:val="28"/>
          <w:szCs w:val="28"/>
          <w:lang w:eastAsia="ru-RU"/>
        </w:rPr>
        <w:t>нм</w:t>
      </w:r>
      <w:proofErr w:type="spellEnd"/>
      <w:r w:rsidRPr="00016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стационарном состоянии с энергией E.</w:t>
      </w:r>
    </w:p>
    <w:p w:rsidR="00016720" w:rsidRDefault="00016720" w:rsidP="00016720">
      <w:pPr>
        <w:shd w:val="clear" w:color="auto" w:fill="EDF0F5"/>
        <w:spacing w:after="0" w:line="360" w:lineRule="auto"/>
        <w:ind w:right="7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672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вероятность нахождения электрона внутри интервала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16720" w:rsidRPr="00016720" w:rsidRDefault="00016720" w:rsidP="00016720">
      <w:pPr>
        <w:shd w:val="clear" w:color="auto" w:fill="EDF0F5"/>
        <w:spacing w:after="0" w:line="360" w:lineRule="auto"/>
        <w:ind w:right="795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proofErr w:type="spellStart"/>
      <w:r w:rsidRPr="00016720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r w:rsidRPr="0001672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proofErr w:type="spellEnd"/>
      <w:r w:rsidRPr="00016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≤ x ≤ </w:t>
      </w:r>
      <w:proofErr w:type="spellStart"/>
      <w:r w:rsidRPr="00016720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r w:rsidRPr="0001672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proofErr w:type="spellEnd"/>
      <w:r w:rsidRPr="000167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6720" w:rsidRDefault="00016720" w:rsidP="00016720">
      <w:pPr>
        <w:shd w:val="clear" w:color="auto" w:fill="FFFFFF"/>
        <w:spacing w:after="0" w:line="360" w:lineRule="auto"/>
        <w:ind w:right="1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6720" w:rsidRPr="00016720" w:rsidRDefault="00016720" w:rsidP="00016720">
      <w:pPr>
        <w:shd w:val="clear" w:color="auto" w:fill="FFFFFF"/>
        <w:spacing w:after="0" w:line="360" w:lineRule="auto"/>
        <w:ind w:right="135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1672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Дано:</w:t>
      </w:r>
    </w:p>
    <w:p w:rsidR="00016720" w:rsidRPr="000F197F" w:rsidRDefault="000F197F" w:rsidP="00E442C6">
      <w:pPr>
        <w:shd w:val="clear" w:color="auto" w:fill="FFFFFF"/>
        <w:spacing w:after="0" w:line="360" w:lineRule="auto"/>
        <w:ind w:left="708"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 = 9</w:t>
      </w:r>
      <w:r w:rsidRP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1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423 эВ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</w:t>
      </w:r>
      <w:r w:rsidRP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9,423</w:t>
      </w:r>
      <w:r w:rsidRPr="00E442C6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·</w:t>
      </w:r>
      <w:r w:rsidRP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1,6</w:t>
      </w:r>
      <w:r w:rsidRPr="00E442C6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·</w:t>
      </w:r>
      <w:r w:rsidRP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E442C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-19</w:t>
      </w:r>
      <w:r w:rsidRP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 = 1</w:t>
      </w:r>
      <w:r w:rsidRP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,508</w:t>
      </w:r>
      <w:r w:rsidRPr="00E442C6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·</w:t>
      </w:r>
      <w:r w:rsidRP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E442C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-18</w:t>
      </w:r>
      <w:r w:rsidRP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</w:t>
      </w:r>
    </w:p>
    <w:p w:rsidR="00016720" w:rsidRPr="00E442C6" w:rsidRDefault="00016720" w:rsidP="00E442C6">
      <w:pPr>
        <w:shd w:val="clear" w:color="auto" w:fill="FFFFFF"/>
        <w:spacing w:after="0" w:line="360" w:lineRule="auto"/>
        <w:ind w:left="708"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</w:t>
      </w:r>
      <w:r w:rsidRPr="0001672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</w:t>
      </w:r>
      <w:proofErr w:type="spellEnd"/>
      <w:r w:rsid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0</w:t>
      </w:r>
      <w:r w:rsidR="00E442C6" w:rsidRP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proofErr w:type="spellStart"/>
      <w:r w:rsid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нм</w:t>
      </w:r>
      <w:proofErr w:type="spellEnd"/>
      <w:r w:rsid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</w:t>
      </w:r>
      <w:r w:rsidR="00E442C6" w:rsidRP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0,5</w:t>
      </w:r>
      <w:r w:rsidR="00E442C6" w:rsidRPr="00E442C6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·</w:t>
      </w:r>
      <w:r w:rsidR="00E442C6" w:rsidRP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E442C6" w:rsidRPr="00E442C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-9</w:t>
      </w:r>
      <w:r w:rsidR="00E442C6" w:rsidRP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</w:p>
    <w:p w:rsidR="00016720" w:rsidRDefault="00016720" w:rsidP="00E442C6">
      <w:pPr>
        <w:shd w:val="clear" w:color="auto" w:fill="FFFFFF"/>
        <w:spacing w:after="0" w:line="360" w:lineRule="auto"/>
        <w:ind w:left="708"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</w:t>
      </w:r>
      <w:r w:rsidRPr="0001672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proofErr w:type="spellEnd"/>
      <w:r w:rsid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0</w:t>
      </w:r>
      <w:r w:rsidR="00E442C6" w:rsidRP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1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</w:t>
      </w:r>
      <w:proofErr w:type="spellStart"/>
      <w:r w:rsidRPr="0001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r w:rsidR="00E442C6" w:rsidRP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</w:t>
      </w:r>
      <w:r w:rsid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E442C6" w:rsidRP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,7</w:t>
      </w:r>
      <w:r w:rsidR="00E442C6" w:rsidRPr="00E442C6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·</w:t>
      </w:r>
      <w:r w:rsidR="00E442C6" w:rsidRP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E442C6" w:rsidRPr="00E442C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-9</w:t>
      </w:r>
      <w:r w:rsidR="00E442C6" w:rsidRP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</w:p>
    <w:p w:rsidR="00E442C6" w:rsidRDefault="00E442C6" w:rsidP="00E442C6">
      <w:pPr>
        <w:shd w:val="clear" w:color="auto" w:fill="FFFFFF"/>
        <w:spacing w:after="0" w:line="360" w:lineRule="auto"/>
        <w:ind w:left="708"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E44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нм</w:t>
      </w:r>
      <w:proofErr w:type="spellEnd"/>
      <w:r w:rsidRPr="004E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</w:t>
      </w:r>
      <w:r w:rsidRPr="004E5121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·</w:t>
      </w:r>
      <w:r w:rsidRPr="004E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4E512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-9</w:t>
      </w:r>
      <w:r w:rsidRPr="004E5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</w:p>
    <w:p w:rsidR="00E442C6" w:rsidRDefault="00E442C6" w:rsidP="00E442C6">
      <w:pPr>
        <w:shd w:val="clear" w:color="auto" w:fill="FFFFFF"/>
        <w:spacing w:after="0" w:line="360" w:lineRule="auto"/>
        <w:ind w:left="708"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</w:t>
      </w:r>
    </w:p>
    <w:p w:rsidR="00E442C6" w:rsidRPr="00016720" w:rsidRDefault="00313959" w:rsidP="00E442C6">
      <w:pPr>
        <w:shd w:val="clear" w:color="auto" w:fill="FFFFFF"/>
        <w:spacing w:after="0" w:line="360" w:lineRule="auto"/>
        <w:ind w:left="708"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</w:t>
      </w:r>
      <w:r w:rsidR="00E442C6" w:rsidRPr="005F7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?</w:t>
      </w:r>
      <w:bookmarkStart w:id="0" w:name="_GoBack"/>
      <w:bookmarkEnd w:id="0"/>
    </w:p>
    <w:p w:rsidR="00907A48" w:rsidRPr="00016720" w:rsidRDefault="00907A48" w:rsidP="00C32458">
      <w:pPr>
        <w:pStyle w:val="a3"/>
        <w:rPr>
          <w:sz w:val="28"/>
          <w:szCs w:val="28"/>
        </w:rPr>
      </w:pPr>
    </w:p>
    <w:p w:rsidR="00907A48" w:rsidRDefault="005F7DD0" w:rsidP="005F7DD0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F7DD0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Собственное значение энергии частицы, находящейся на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-ом энергетическом уровне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бесконечно </w:t>
      </w:r>
      <w:proofErr w:type="gramStart"/>
      <w:r>
        <w:rPr>
          <w:sz w:val="28"/>
          <w:szCs w:val="28"/>
        </w:rPr>
        <w:t>глубоком</w:t>
      </w:r>
      <w:proofErr w:type="gramEnd"/>
      <w:r>
        <w:rPr>
          <w:sz w:val="28"/>
          <w:szCs w:val="28"/>
        </w:rPr>
        <w:t xml:space="preserve"> одномерном прямоугольном потенциальном ящике, определяется формулой:</w:t>
      </w:r>
    </w:p>
    <w:p w:rsidR="005F7DD0" w:rsidRDefault="005F7DD0" w:rsidP="005F7DD0">
      <w:pPr>
        <w:pStyle w:val="a3"/>
        <w:spacing w:line="360" w:lineRule="auto"/>
        <w:jc w:val="both"/>
        <w:rPr>
          <w:position w:val="-28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F7DD0">
        <w:rPr>
          <w:position w:val="-50"/>
          <w:sz w:val="28"/>
          <w:szCs w:val="28"/>
        </w:rPr>
        <w:object w:dxaOrig="238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.75pt;height:96pt" o:ole="">
            <v:imagedata r:id="rId6" o:title=""/>
          </v:shape>
          <o:OLEObject Type="Embed" ProgID="Equation.3" ShapeID="_x0000_i1025" DrawAspect="Content" ObjectID="_1629785243" r:id="rId7"/>
        </w:object>
      </w:r>
    </w:p>
    <w:p w:rsidR="005F7DD0" w:rsidRDefault="005F7DD0" w:rsidP="005F7DD0">
      <w:pPr>
        <w:pStyle w:val="a3"/>
        <w:spacing w:line="360" w:lineRule="auto"/>
        <w:jc w:val="both"/>
        <w:rPr>
          <w:position w:val="-28"/>
          <w:sz w:val="28"/>
          <w:szCs w:val="28"/>
        </w:rPr>
      </w:pPr>
      <w:r>
        <w:rPr>
          <w:position w:val="-28"/>
          <w:sz w:val="28"/>
          <w:szCs w:val="28"/>
        </w:rPr>
        <w:tab/>
        <w:t>Имеем:</w:t>
      </w:r>
    </w:p>
    <w:p w:rsidR="005F7DD0" w:rsidRDefault="005069BE" w:rsidP="005F7DD0">
      <w:pPr>
        <w:pStyle w:val="a3"/>
        <w:spacing w:line="360" w:lineRule="auto"/>
        <w:jc w:val="both"/>
        <w:rPr>
          <w:position w:val="-28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 w:rsidR="00E83F0E" w:rsidRPr="00142179">
        <w:rPr>
          <w:position w:val="-28"/>
          <w:sz w:val="28"/>
          <w:szCs w:val="28"/>
        </w:rPr>
        <w:object w:dxaOrig="6420" w:dyaOrig="700">
          <v:shape id="_x0000_i1026" type="#_x0000_t75" style="width:423pt;height:46.5pt" o:ole="">
            <v:imagedata r:id="rId8" o:title=""/>
          </v:shape>
          <o:OLEObject Type="Embed" ProgID="Equation.3" ShapeID="_x0000_i1026" DrawAspect="Content" ObjectID="_1629785244" r:id="rId9"/>
        </w:object>
      </w:r>
    </w:p>
    <w:p w:rsidR="00E83F0E" w:rsidRDefault="00E83F0E" w:rsidP="005F7DD0">
      <w:pPr>
        <w:pStyle w:val="a3"/>
        <w:spacing w:line="360" w:lineRule="auto"/>
        <w:jc w:val="both"/>
        <w:rPr>
          <w:position w:val="-28"/>
          <w:sz w:val="28"/>
          <w:szCs w:val="28"/>
        </w:rPr>
      </w:pPr>
    </w:p>
    <w:p w:rsidR="00E83F0E" w:rsidRDefault="00E83F0E" w:rsidP="005F7DD0">
      <w:pPr>
        <w:pStyle w:val="a3"/>
        <w:spacing w:line="360" w:lineRule="auto"/>
        <w:jc w:val="both"/>
        <w:rPr>
          <w:position w:val="-28"/>
          <w:sz w:val="28"/>
          <w:szCs w:val="28"/>
        </w:rPr>
      </w:pPr>
    </w:p>
    <w:p w:rsidR="00E83F0E" w:rsidRDefault="00E83F0E" w:rsidP="005F7DD0">
      <w:pPr>
        <w:pStyle w:val="a3"/>
        <w:spacing w:line="360" w:lineRule="auto"/>
        <w:jc w:val="both"/>
        <w:rPr>
          <w:position w:val="-28"/>
          <w:sz w:val="28"/>
          <w:szCs w:val="28"/>
        </w:rPr>
      </w:pPr>
    </w:p>
    <w:p w:rsidR="00E83F0E" w:rsidRPr="00E83F0E" w:rsidRDefault="00E83F0E" w:rsidP="005F7DD0">
      <w:pPr>
        <w:pStyle w:val="a3"/>
        <w:spacing w:line="360" w:lineRule="auto"/>
        <w:jc w:val="both"/>
        <w:rPr>
          <w:position w:val="-28"/>
          <w:sz w:val="28"/>
          <w:szCs w:val="28"/>
        </w:rPr>
      </w:pPr>
    </w:p>
    <w:p w:rsidR="00E83F0E" w:rsidRDefault="00E83F0E" w:rsidP="005F7DD0">
      <w:pPr>
        <w:pStyle w:val="a3"/>
        <w:spacing w:line="360" w:lineRule="auto"/>
        <w:jc w:val="both"/>
        <w:rPr>
          <w:position w:val="-28"/>
          <w:sz w:val="28"/>
          <w:szCs w:val="28"/>
        </w:rPr>
      </w:pPr>
      <w:r>
        <w:rPr>
          <w:position w:val="-28"/>
          <w:sz w:val="28"/>
          <w:szCs w:val="28"/>
          <w:lang w:val="en-US"/>
        </w:rPr>
        <w:tab/>
      </w:r>
      <w:r>
        <w:rPr>
          <w:position w:val="-28"/>
          <w:sz w:val="28"/>
          <w:szCs w:val="28"/>
        </w:rPr>
        <w:t xml:space="preserve">Волновая функция при </w:t>
      </w:r>
      <w:r>
        <w:rPr>
          <w:position w:val="-28"/>
          <w:sz w:val="28"/>
          <w:szCs w:val="28"/>
          <w:lang w:val="en-US"/>
        </w:rPr>
        <w:t>n=5</w:t>
      </w:r>
      <w:r>
        <w:rPr>
          <w:position w:val="-28"/>
          <w:sz w:val="28"/>
          <w:szCs w:val="28"/>
        </w:rPr>
        <w:t>:</w:t>
      </w:r>
    </w:p>
    <w:p w:rsidR="00E83F0E" w:rsidRDefault="00E83F0E" w:rsidP="005F7DD0">
      <w:pPr>
        <w:pStyle w:val="a3"/>
        <w:spacing w:line="360" w:lineRule="auto"/>
        <w:jc w:val="both"/>
        <w:rPr>
          <w:position w:val="-28"/>
          <w:sz w:val="28"/>
          <w:szCs w:val="28"/>
          <w:lang w:val="en-US"/>
        </w:rPr>
      </w:pPr>
      <w:r>
        <w:rPr>
          <w:position w:val="-28"/>
          <w:sz w:val="28"/>
          <w:szCs w:val="28"/>
        </w:rPr>
        <w:tab/>
      </w:r>
      <w:r>
        <w:rPr>
          <w:position w:val="-28"/>
          <w:sz w:val="28"/>
          <w:szCs w:val="28"/>
        </w:rPr>
        <w:tab/>
      </w:r>
      <w:r w:rsidR="003F5984" w:rsidRPr="003F5984">
        <w:rPr>
          <w:position w:val="-28"/>
          <w:sz w:val="28"/>
          <w:szCs w:val="28"/>
        </w:rPr>
        <w:object w:dxaOrig="2380" w:dyaOrig="720">
          <v:shape id="_x0000_i1027" type="#_x0000_t75" style="width:157.5pt;height:48pt" o:ole="">
            <v:imagedata r:id="rId10" o:title=""/>
          </v:shape>
          <o:OLEObject Type="Embed" ProgID="Equation.3" ShapeID="_x0000_i1027" DrawAspect="Content" ObjectID="_1629785245" r:id="rId11"/>
        </w:object>
      </w:r>
    </w:p>
    <w:p w:rsidR="005901E4" w:rsidRDefault="005901E4" w:rsidP="005F7DD0">
      <w:pPr>
        <w:pStyle w:val="a3"/>
        <w:spacing w:line="360" w:lineRule="auto"/>
        <w:jc w:val="both"/>
        <w:rPr>
          <w:position w:val="-28"/>
          <w:sz w:val="28"/>
          <w:szCs w:val="28"/>
        </w:rPr>
      </w:pPr>
      <w:r>
        <w:rPr>
          <w:position w:val="-28"/>
          <w:sz w:val="28"/>
          <w:szCs w:val="28"/>
          <w:lang w:val="en-US"/>
        </w:rPr>
        <w:tab/>
      </w:r>
      <w:r>
        <w:rPr>
          <w:position w:val="-28"/>
          <w:sz w:val="28"/>
          <w:szCs w:val="28"/>
        </w:rPr>
        <w:t>Вероятность:</w:t>
      </w:r>
    </w:p>
    <w:p w:rsidR="005901E4" w:rsidRPr="005901E4" w:rsidRDefault="005901E4" w:rsidP="005F7DD0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84989" w:rsidRPr="000134F3">
        <w:rPr>
          <w:position w:val="-106"/>
          <w:sz w:val="28"/>
          <w:szCs w:val="28"/>
        </w:rPr>
        <w:object w:dxaOrig="5020" w:dyaOrig="2240">
          <v:shape id="_x0000_i1028" type="#_x0000_t75" style="width:330.75pt;height:150pt" o:ole="">
            <v:imagedata r:id="rId12" o:title=""/>
          </v:shape>
          <o:OLEObject Type="Embed" ProgID="Equation.3" ShapeID="_x0000_i1028" DrawAspect="Content" ObjectID="_1629785246" r:id="rId13"/>
        </w:object>
      </w:r>
    </w:p>
    <w:p w:rsidR="00C32458" w:rsidRPr="00D33D67" w:rsidRDefault="00C32458">
      <w:pPr>
        <w:rPr>
          <w:rFonts w:ascii="Times New Roman" w:hAnsi="Times New Roman" w:cs="Times New Roman"/>
          <w:sz w:val="28"/>
          <w:szCs w:val="28"/>
        </w:rPr>
      </w:pPr>
    </w:p>
    <w:sectPr w:rsidR="00C32458" w:rsidRPr="00D33D67" w:rsidSect="00B378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E7C58"/>
    <w:multiLevelType w:val="multilevel"/>
    <w:tmpl w:val="32B00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458"/>
    <w:rsid w:val="000134F3"/>
    <w:rsid w:val="00016720"/>
    <w:rsid w:val="00030E83"/>
    <w:rsid w:val="00034575"/>
    <w:rsid w:val="000F197F"/>
    <w:rsid w:val="00100D9A"/>
    <w:rsid w:val="00142179"/>
    <w:rsid w:val="0031356C"/>
    <w:rsid w:val="00313959"/>
    <w:rsid w:val="003D74A1"/>
    <w:rsid w:val="003E0ED3"/>
    <w:rsid w:val="003F5984"/>
    <w:rsid w:val="00484989"/>
    <w:rsid w:val="004B0C10"/>
    <w:rsid w:val="004E5121"/>
    <w:rsid w:val="005069BE"/>
    <w:rsid w:val="005901E4"/>
    <w:rsid w:val="005F7DD0"/>
    <w:rsid w:val="006354C9"/>
    <w:rsid w:val="007749F1"/>
    <w:rsid w:val="007B1CB8"/>
    <w:rsid w:val="008B6311"/>
    <w:rsid w:val="00907A48"/>
    <w:rsid w:val="00967F36"/>
    <w:rsid w:val="00AB0541"/>
    <w:rsid w:val="00B378C8"/>
    <w:rsid w:val="00BB02FF"/>
    <w:rsid w:val="00BB5E74"/>
    <w:rsid w:val="00C32458"/>
    <w:rsid w:val="00D33D67"/>
    <w:rsid w:val="00E33A6E"/>
    <w:rsid w:val="00E442C6"/>
    <w:rsid w:val="00E83F0E"/>
    <w:rsid w:val="00F3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2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2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119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451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5246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v100071</dc:creator>
  <cp:lastModifiedBy>v100071</cp:lastModifiedBy>
  <cp:revision>5</cp:revision>
  <dcterms:created xsi:type="dcterms:W3CDTF">2019-09-12T02:09:00Z</dcterms:created>
  <dcterms:modified xsi:type="dcterms:W3CDTF">2019-09-12T02:20:00Z</dcterms:modified>
</cp:coreProperties>
</file>