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3C6" w:rsidRDefault="003C057E">
      <w:pPr>
        <w:rPr>
          <w:sz w:val="36"/>
          <w:szCs w:val="36"/>
        </w:rPr>
      </w:pPr>
      <w:r w:rsidRPr="00AA73C6">
        <w:rPr>
          <w:position w:val="-10"/>
          <w:u w:val="single"/>
          <w:lang w:val="uk-UA"/>
        </w:rPr>
        <w:object w:dxaOrig="206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127.5pt;height:21.75pt" o:ole="">
            <v:imagedata r:id="rId4" o:title=""/>
          </v:shape>
          <o:OLEObject Type="Embed" ProgID="Equation.3" ShapeID="_x0000_i1030" DrawAspect="Content" ObjectID="_1529086248" r:id="rId5"/>
        </w:object>
      </w:r>
    </w:p>
    <w:p w:rsidR="00F44813" w:rsidRPr="00495BD1" w:rsidRDefault="00495BD1">
      <w:pPr>
        <w:rPr>
          <w:sz w:val="36"/>
          <w:szCs w:val="36"/>
        </w:rPr>
      </w:pPr>
      <w:r w:rsidRPr="00495BD1">
        <w:rPr>
          <w:sz w:val="36"/>
          <w:szCs w:val="36"/>
        </w:rPr>
        <w:t>Преобразуем функцию:</w:t>
      </w:r>
    </w:p>
    <w:p w:rsidR="00495BD1" w:rsidRDefault="00495BD1">
      <w:pPr>
        <w:rPr>
          <w:lang w:val="en-US"/>
        </w:rPr>
      </w:pPr>
      <w:r w:rsidRPr="00495BD1">
        <w:rPr>
          <w:position w:val="-32"/>
          <w:lang w:val="uk-UA"/>
        </w:rPr>
        <w:object w:dxaOrig="4260" w:dyaOrig="760">
          <v:shape id="_x0000_i1025" type="#_x0000_t75" style="width:264pt;height:46.5pt" o:ole="">
            <v:imagedata r:id="rId6" o:title=""/>
          </v:shape>
          <o:OLEObject Type="Embed" ProgID="Equation.3" ShapeID="_x0000_i1025" DrawAspect="Content" ObjectID="_1529086249" r:id="rId7"/>
        </w:object>
      </w:r>
    </w:p>
    <w:p w:rsidR="00495BD1" w:rsidRDefault="00495BD1" w:rsidP="00495BD1">
      <w:pPr>
        <w:tabs>
          <w:tab w:val="left" w:pos="3465"/>
        </w:tabs>
        <w:rPr>
          <w:sz w:val="36"/>
          <w:szCs w:val="36"/>
        </w:rPr>
      </w:pPr>
      <w:r w:rsidRPr="00495BD1">
        <w:rPr>
          <w:sz w:val="36"/>
          <w:szCs w:val="36"/>
        </w:rPr>
        <w:t>Используем разложение:</w:t>
      </w:r>
    </w:p>
    <w:p w:rsidR="00495BD1" w:rsidRDefault="00495BD1" w:rsidP="00495BD1">
      <w:pPr>
        <w:tabs>
          <w:tab w:val="left" w:pos="3465"/>
        </w:tabs>
        <w:rPr>
          <w:lang w:val="uk-UA"/>
        </w:rPr>
      </w:pPr>
      <w:r w:rsidRPr="00495BD1">
        <w:rPr>
          <w:lang w:val="uk-UA"/>
        </w:rPr>
        <w:t xml:space="preserve"> </w:t>
      </w:r>
      <w:r w:rsidRPr="00495BD1">
        <w:rPr>
          <w:position w:val="-24"/>
          <w:lang w:val="uk-UA"/>
        </w:rPr>
        <w:object w:dxaOrig="3140" w:dyaOrig="660">
          <v:shape id="_x0000_i1026" type="#_x0000_t75" style="width:194.25pt;height:40.5pt" o:ole="">
            <v:imagedata r:id="rId8" o:title=""/>
          </v:shape>
          <o:OLEObject Type="Embed" ProgID="Equation.3" ShapeID="_x0000_i1026" DrawAspect="Content" ObjectID="_1529086250" r:id="rId9"/>
        </w:object>
      </w:r>
      <w:r>
        <w:rPr>
          <w:lang w:val="uk-UA"/>
        </w:rPr>
        <w:t xml:space="preserve"> </w:t>
      </w:r>
    </w:p>
    <w:p w:rsidR="00495BD1" w:rsidRPr="00495BD1" w:rsidRDefault="00495BD1" w:rsidP="00495BD1">
      <w:pPr>
        <w:tabs>
          <w:tab w:val="left" w:pos="3465"/>
        </w:tabs>
        <w:rPr>
          <w:sz w:val="36"/>
          <w:szCs w:val="36"/>
          <w:lang w:val="uk-UA"/>
        </w:rPr>
      </w:pPr>
      <w:r w:rsidRPr="00495BD1">
        <w:rPr>
          <w:sz w:val="36"/>
          <w:szCs w:val="36"/>
          <w:lang w:val="uk-UA"/>
        </w:rPr>
        <w:t>В данном случае</w:t>
      </w:r>
      <w:r>
        <w:rPr>
          <w:sz w:val="36"/>
          <w:szCs w:val="36"/>
          <w:lang w:val="uk-UA"/>
        </w:rPr>
        <w:t xml:space="preserve"> </w:t>
      </w:r>
      <w:r w:rsidRPr="00495BD1">
        <w:rPr>
          <w:position w:val="-24"/>
          <w:lang w:val="uk-UA"/>
        </w:rPr>
        <w:object w:dxaOrig="1080" w:dyaOrig="660">
          <v:shape id="_x0000_i1027" type="#_x0000_t75" style="width:66.75pt;height:40.5pt" o:ole="">
            <v:imagedata r:id="rId10" o:title=""/>
          </v:shape>
          <o:OLEObject Type="Embed" ProgID="Equation.3" ShapeID="_x0000_i1027" DrawAspect="Content" ObjectID="_1529086251" r:id="rId11"/>
        </w:object>
      </w:r>
    </w:p>
    <w:p w:rsidR="00495BD1" w:rsidRDefault="00495BD1" w:rsidP="00495BD1">
      <w:pPr>
        <w:tabs>
          <w:tab w:val="left" w:pos="3465"/>
        </w:tabs>
        <w:rPr>
          <w:lang w:val="uk-UA"/>
        </w:rPr>
      </w:pPr>
      <w:r w:rsidRPr="00495BD1">
        <w:rPr>
          <w:position w:val="-24"/>
          <w:lang w:val="uk-UA"/>
        </w:rPr>
        <w:object w:dxaOrig="6100" w:dyaOrig="660">
          <v:shape id="_x0000_i1028" type="#_x0000_t75" style="width:377.25pt;height:40.5pt" o:ole="">
            <v:imagedata r:id="rId12" o:title=""/>
          </v:shape>
          <o:OLEObject Type="Embed" ProgID="Equation.3" ShapeID="_x0000_i1028" DrawAspect="Content" ObjectID="_1529086252" r:id="rId13"/>
        </w:object>
      </w:r>
    </w:p>
    <w:p w:rsidR="00495BD1" w:rsidRDefault="00A1366F" w:rsidP="00495BD1">
      <w:pPr>
        <w:tabs>
          <w:tab w:val="left" w:pos="3465"/>
        </w:tabs>
        <w:rPr>
          <w:lang w:val="uk-UA"/>
        </w:rPr>
      </w:pPr>
      <w:r w:rsidRPr="00495BD1">
        <w:rPr>
          <w:position w:val="-28"/>
          <w:lang w:val="uk-UA"/>
        </w:rPr>
        <w:object w:dxaOrig="4080" w:dyaOrig="700">
          <v:shape id="_x0000_i1029" type="#_x0000_t75" style="width:252.75pt;height:42.75pt" o:ole="">
            <v:imagedata r:id="rId14" o:title=""/>
          </v:shape>
          <o:OLEObject Type="Embed" ProgID="Equation.3" ShapeID="_x0000_i1029" DrawAspect="Content" ObjectID="_1529086253" r:id="rId15"/>
        </w:object>
      </w:r>
    </w:p>
    <w:p w:rsidR="00495BD1" w:rsidRDefault="00495BD1" w:rsidP="00495BD1">
      <w:pPr>
        <w:tabs>
          <w:tab w:val="left" w:pos="3465"/>
        </w:tabs>
        <w:rPr>
          <w:sz w:val="36"/>
          <w:szCs w:val="36"/>
          <w:lang w:val="uk-UA"/>
        </w:rPr>
      </w:pPr>
      <w:r w:rsidRPr="00495BD1">
        <w:rPr>
          <w:sz w:val="36"/>
          <w:szCs w:val="36"/>
          <w:lang w:val="uk-UA"/>
        </w:rPr>
        <w:t xml:space="preserve">Область </w:t>
      </w:r>
      <w:r w:rsidR="00A1366F">
        <w:rPr>
          <w:sz w:val="36"/>
          <w:szCs w:val="36"/>
          <w:lang w:val="uk-UA"/>
        </w:rPr>
        <w:t>сходимости ряда</w:t>
      </w:r>
    </w:p>
    <w:p w:rsidR="00A1366F" w:rsidRPr="00495BD1" w:rsidRDefault="003C057E" w:rsidP="00495BD1">
      <w:pPr>
        <w:tabs>
          <w:tab w:val="left" w:pos="3465"/>
        </w:tabs>
        <w:rPr>
          <w:sz w:val="36"/>
          <w:szCs w:val="36"/>
        </w:rPr>
      </w:pPr>
      <w:r w:rsidRPr="00A1366F">
        <w:rPr>
          <w:position w:val="-24"/>
          <w:lang w:val="uk-UA"/>
        </w:rPr>
        <w:object w:dxaOrig="1540" w:dyaOrig="660">
          <v:shape id="_x0000_i1031" type="#_x0000_t75" style="width:95.25pt;height:40.5pt" o:ole="">
            <v:imagedata r:id="rId16" o:title=""/>
          </v:shape>
          <o:OLEObject Type="Embed" ProgID="Equation.3" ShapeID="_x0000_i1031" DrawAspect="Content" ObjectID="_1529086254" r:id="rId17"/>
        </w:object>
      </w:r>
    </w:p>
    <w:sectPr w:rsidR="00A1366F" w:rsidRPr="00495BD1" w:rsidSect="00681E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5BD1"/>
    <w:rsid w:val="002A0B28"/>
    <w:rsid w:val="003C057E"/>
    <w:rsid w:val="00495BD1"/>
    <w:rsid w:val="00681EF1"/>
    <w:rsid w:val="00A1366F"/>
    <w:rsid w:val="00AA73C6"/>
    <w:rsid w:val="00E361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E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10" Type="http://schemas.openxmlformats.org/officeDocument/2006/relationships/image" Target="media/image4.wmf"/><Relationship Id="rId19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X301</dc:creator>
  <cp:lastModifiedBy>X301</cp:lastModifiedBy>
  <cp:revision>4</cp:revision>
  <dcterms:created xsi:type="dcterms:W3CDTF">2016-07-03T18:11:00Z</dcterms:created>
  <dcterms:modified xsi:type="dcterms:W3CDTF">2016-07-03T18:23:00Z</dcterms:modified>
</cp:coreProperties>
</file>