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15" w:rsidRDefault="00A86D15" w:rsidP="00A86D15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 xml:space="preserve">Охрана и сохранение природы в наши дни важны как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никогда.Животный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 и растительный мир, который нас окружает, находится в хрупком равновесии.</w:t>
      </w:r>
    </w:p>
    <w:p w:rsidR="00A86D15" w:rsidRDefault="00A86D15" w:rsidP="00A86D15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 xml:space="preserve">Сейчас много говорят об охране природы. Но люди в погоне за деньгами истребили много животных, некоторые виды из них невозможно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восстановить.Так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, например,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байдзуки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 - китайский речной дельфин, который обитал в речке Янцзы. Люди заполнили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ореал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 обитания грузовыми суднами и загрязнили реку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отходами.Последнтй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 дельфин прожил в неволе до 14 июля 2004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года.Золотая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 лягушка последний раз была замечена в 1989 году. Причиной исчезновения стало глобальное потепление, причиной которого является активная деятельность человека.</w:t>
      </w:r>
    </w:p>
    <w:p w:rsidR="00EF4693" w:rsidRDefault="00EF4693"/>
    <w:sectPr w:rsidR="00EF4693" w:rsidSect="00EF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6D15"/>
    <w:rsid w:val="00A86D15"/>
    <w:rsid w:val="00E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</dc:creator>
  <cp:keywords/>
  <dc:description/>
  <cp:lastModifiedBy>Adn</cp:lastModifiedBy>
  <cp:revision>3</cp:revision>
  <dcterms:created xsi:type="dcterms:W3CDTF">2014-03-03T15:52:00Z</dcterms:created>
  <dcterms:modified xsi:type="dcterms:W3CDTF">2014-03-03T15:52:00Z</dcterms:modified>
</cp:coreProperties>
</file>