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left"/>
        <w:tblLayout w:type="fixed"/>
        <w:tblLook w:val="06A0" w:firstRow="1" w:lastRow="0" w:firstColumn="1" w:lastColumn="0" w:noHBand="1" w:noVBand="1"/>
      </w:tblPr>
      <w:tblGrid>
        <w:gridCol w:w="1110"/>
        <w:gridCol w:w="1620"/>
        <w:gridCol w:w="1575"/>
        <w:gridCol w:w="2445"/>
        <w:gridCol w:w="930"/>
        <w:gridCol w:w="1477"/>
      </w:tblGrid>
      <w:tr w:rsidR="0B928E42" w:rsidTr="0B928E42" w14:paraId="19B6C5F1">
        <w:trPr>
          <w:trHeight w:val="720"/>
        </w:trPr>
        <w:tc>
          <w:tcPr>
            <w:tcW w:w="1110" w:type="dxa"/>
            <w:vMerge w:val="restart"/>
            <w:tcMar/>
          </w:tcPr>
          <w:p w:rsidR="0B928E42" w:rsidP="0B928E42" w:rsidRDefault="0B928E42" w14:paraId="6AFBCA7A" w14:textId="1C9728F2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Держава</w:t>
            </w:r>
            <w:proofErr w:type="spellEnd"/>
          </w:p>
        </w:tc>
        <w:tc>
          <w:tcPr>
            <w:tcW w:w="1620" w:type="dxa"/>
            <w:vMerge w:val="restart"/>
            <w:tcMar/>
          </w:tcPr>
          <w:p w:rsidR="0B928E42" w:rsidP="0B928E42" w:rsidRDefault="0B928E42" w14:paraId="22EA23CF" w14:textId="2A1EA83C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Українські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землі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що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перебували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у </w:t>
            </w:r>
            <w:proofErr w:type="spellStart"/>
            <w:r w:rsidRPr="0B928E42" w:rsidR="0B928E42">
              <w:rPr>
                <w:sz w:val="22"/>
                <w:szCs w:val="22"/>
              </w:rPr>
              <w:t>складі</w:t>
            </w:r>
            <w:proofErr w:type="spellEnd"/>
          </w:p>
        </w:tc>
        <w:tc>
          <w:tcPr>
            <w:tcW w:w="1575" w:type="dxa"/>
            <w:vMerge w:val="restart"/>
            <w:tcMar/>
          </w:tcPr>
          <w:p w:rsidR="0B928E42" w:rsidP="0B928E42" w:rsidRDefault="0B928E42" w14:paraId="1CDA3A37" w14:textId="76583D9F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Національна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політика</w:t>
            </w:r>
            <w:proofErr w:type="spellEnd"/>
          </w:p>
        </w:tc>
        <w:tc>
          <w:tcPr>
            <w:tcW w:w="2445" w:type="dxa"/>
            <w:vMerge w:val="restart"/>
            <w:tcMar/>
          </w:tcPr>
          <w:p w:rsidR="0B928E42" w:rsidP="0B928E42" w:rsidRDefault="0B928E42" w14:paraId="52A32CFA" w14:textId="1711BF01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Соціальна-економічна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політика</w:t>
            </w:r>
            <w:proofErr w:type="spellEnd"/>
          </w:p>
        </w:tc>
        <w:tc>
          <w:tcPr>
            <w:tcW w:w="2407" w:type="dxa"/>
            <w:gridSpan w:val="2"/>
            <w:tcMar/>
          </w:tcPr>
          <w:p w:rsidR="0B928E42" w:rsidP="0B928E42" w:rsidRDefault="0B928E42" w14:paraId="139318BC" w14:textId="3993D69C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Українські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політичні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сили</w:t>
            </w:r>
            <w:proofErr w:type="spellEnd"/>
          </w:p>
        </w:tc>
      </w:tr>
      <w:tr w:rsidR="0B928E42" w:rsidTr="0B928E42" w14:paraId="593A0473">
        <w:trPr>
          <w:trHeight w:val="300"/>
        </w:trPr>
        <w:tc>
          <w:tcPr>
            <w:tcW w:w="1110" w:type="dxa"/>
            <w:vMerge/>
            <w:tcMar/>
          </w:tcPr>
          <w:p w14:paraId="72428051"/>
        </w:tc>
        <w:tc>
          <w:tcPr>
            <w:tcW w:w="1620" w:type="dxa"/>
            <w:vMerge/>
            <w:tcMar/>
          </w:tcPr>
          <w:p w14:paraId="748B109B"/>
        </w:tc>
        <w:tc>
          <w:tcPr>
            <w:tcW w:w="1575" w:type="dxa"/>
            <w:vMerge/>
            <w:tcMar/>
          </w:tcPr>
          <w:p w14:paraId="2362DD36"/>
        </w:tc>
        <w:tc>
          <w:tcPr>
            <w:tcW w:w="2445" w:type="dxa"/>
            <w:vMerge/>
            <w:tcMar/>
          </w:tcPr>
          <w:p w14:paraId="1AF890E9"/>
        </w:tc>
        <w:tc>
          <w:tcPr>
            <w:tcW w:w="930" w:type="dxa"/>
            <w:tcMar/>
          </w:tcPr>
          <w:p w:rsidR="0B928E42" w:rsidP="0B928E42" w:rsidRDefault="0B928E42" w14:paraId="1578EC98" w14:textId="00AB3DFC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легальні</w:t>
            </w:r>
            <w:proofErr w:type="spellEnd"/>
          </w:p>
        </w:tc>
        <w:tc>
          <w:tcPr>
            <w:tcW w:w="1477" w:type="dxa"/>
            <w:tcMar/>
          </w:tcPr>
          <w:p w:rsidR="0B928E42" w:rsidP="0B928E42" w:rsidRDefault="0B928E42" w14:paraId="264444DF" w14:textId="2345369D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нелегальні</w:t>
            </w:r>
            <w:proofErr w:type="spellEnd"/>
          </w:p>
        </w:tc>
      </w:tr>
      <w:tr w:rsidR="0B928E42" w:rsidTr="0B928E42" w14:paraId="6A78BC7B">
        <w:tc>
          <w:tcPr>
            <w:tcW w:w="1110" w:type="dxa"/>
            <w:tcMar/>
          </w:tcPr>
          <w:p w:rsidR="0B928E42" w:rsidP="0B928E42" w:rsidRDefault="0B928E42" w14:paraId="0455548B" w14:textId="1531E84D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Польща</w:t>
            </w:r>
            <w:proofErr w:type="spellEnd"/>
          </w:p>
        </w:tc>
        <w:tc>
          <w:tcPr>
            <w:tcW w:w="1620" w:type="dxa"/>
            <w:tcMar/>
          </w:tcPr>
          <w:p w:rsidR="0B928E42" w:rsidP="0B928E42" w:rsidRDefault="0B928E42" w14:paraId="577DD081" w14:textId="4B5FE61F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Галичина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Волинь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Холмщина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Надсяння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Підляшшя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Лемківщина</w:t>
            </w:r>
            <w:proofErr w:type="spellEnd"/>
          </w:p>
        </w:tc>
        <w:tc>
          <w:tcPr>
            <w:tcW w:w="1575" w:type="dxa"/>
            <w:tcMar/>
          </w:tcPr>
          <w:p w:rsidR="0B928E42" w:rsidP="0B928E42" w:rsidRDefault="0B928E42" w14:paraId="360D36E4" w14:textId="0CC08D52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осадництво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полонізація</w:t>
            </w:r>
            <w:proofErr w:type="spellEnd"/>
            <w:r w:rsidRPr="0B928E42" w:rsidR="0B928E42">
              <w:rPr>
                <w:sz w:val="22"/>
                <w:szCs w:val="22"/>
              </w:rPr>
              <w:t>,</w:t>
            </w:r>
          </w:p>
          <w:p w:rsidR="0B928E42" w:rsidP="0B928E42" w:rsidRDefault="0B928E42" w14:paraId="4713DC41" w14:textId="6C8FE51C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пацифікація</w:t>
            </w:r>
            <w:proofErr w:type="spellEnd"/>
            <w:r w:rsidRPr="0B928E42" w:rsidR="0B928E42">
              <w:rPr>
                <w:sz w:val="22"/>
                <w:szCs w:val="22"/>
              </w:rPr>
              <w:t>,</w:t>
            </w:r>
          </w:p>
          <w:p w:rsidR="0B928E42" w:rsidP="0B928E42" w:rsidRDefault="0B928E42" w14:paraId="5A7D0212" w14:textId="7B008DF2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ревіндикація</w:t>
            </w:r>
            <w:proofErr w:type="spellEnd"/>
            <w:r w:rsidRPr="0B928E42" w:rsidR="0B928E42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Mar/>
          </w:tcPr>
          <w:p w:rsidR="0B928E42" w:rsidP="0B928E42" w:rsidRDefault="0B928E42" w14:paraId="1B3051B3" w14:textId="10B1A872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Поділ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Польщі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Польщу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“А” (</w:t>
            </w:r>
            <w:proofErr w:type="spellStart"/>
            <w:r w:rsidRPr="0B928E42" w:rsidR="0B928E42">
              <w:rPr>
                <w:sz w:val="22"/>
                <w:szCs w:val="22"/>
              </w:rPr>
              <w:t>промисловість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) і </w:t>
            </w:r>
            <w:proofErr w:type="spellStart"/>
            <w:r w:rsidRPr="0B928E42" w:rsidR="0B928E42">
              <w:rPr>
                <w:sz w:val="22"/>
                <w:szCs w:val="22"/>
              </w:rPr>
              <w:t>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Польщу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“Б” (</w:t>
            </w:r>
            <w:proofErr w:type="spellStart"/>
            <w:r w:rsidRPr="0B928E42" w:rsidR="0B928E42">
              <w:rPr>
                <w:sz w:val="22"/>
                <w:szCs w:val="22"/>
              </w:rPr>
              <w:t>аграрно-сировинні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ресурси</w:t>
            </w:r>
            <w:proofErr w:type="spellEnd"/>
            <w:r w:rsidRPr="0B928E42" w:rsidR="0B928E42">
              <w:rPr>
                <w:sz w:val="22"/>
                <w:szCs w:val="22"/>
              </w:rPr>
              <w:t>);</w:t>
            </w:r>
          </w:p>
          <w:p w:rsidR="0B928E42" w:rsidP="0B928E42" w:rsidRDefault="0B928E42" w14:paraId="3F20BC82" w14:textId="6D04B032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поширення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кооперації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у </w:t>
            </w:r>
            <w:proofErr w:type="spellStart"/>
            <w:r w:rsidRPr="0B928E42" w:rsidR="0B928E42">
              <w:rPr>
                <w:sz w:val="22"/>
                <w:szCs w:val="22"/>
              </w:rPr>
              <w:t>сільському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господарстві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(</w:t>
            </w:r>
            <w:proofErr w:type="spellStart"/>
            <w:r w:rsidRPr="0B928E42" w:rsidR="0B928E42">
              <w:rPr>
                <w:sz w:val="22"/>
                <w:szCs w:val="22"/>
              </w:rPr>
              <w:t>Маслосоюз</w:t>
            </w:r>
            <w:proofErr w:type="spellEnd"/>
            <w:r w:rsidRPr="0B928E42" w:rsidR="0B928E42">
              <w:rPr>
                <w:sz w:val="22"/>
                <w:szCs w:val="22"/>
              </w:rPr>
              <w:t>);</w:t>
            </w:r>
          </w:p>
          <w:p w:rsidR="0B928E42" w:rsidP="0B928E42" w:rsidRDefault="0B928E42" w14:paraId="6EF88DC8" w14:textId="34AD3EDD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поширення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іноземних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капіталів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у </w:t>
            </w:r>
            <w:proofErr w:type="spellStart"/>
            <w:r w:rsidRPr="0B928E42" w:rsidR="0B928E42">
              <w:rPr>
                <w:sz w:val="22"/>
                <w:szCs w:val="22"/>
              </w:rPr>
              <w:t>нафтовидобувній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, </w:t>
            </w:r>
            <w:proofErr w:type="spellStart"/>
            <w:r w:rsidRPr="0B928E42" w:rsidR="0B928E42">
              <w:rPr>
                <w:sz w:val="22"/>
                <w:szCs w:val="22"/>
              </w:rPr>
              <w:t>хімічній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промисловостях</w:t>
            </w:r>
            <w:proofErr w:type="spellEnd"/>
          </w:p>
        </w:tc>
        <w:tc>
          <w:tcPr>
            <w:tcW w:w="930" w:type="dxa"/>
            <w:tcMar/>
          </w:tcPr>
          <w:p w:rsidR="0B928E42" w:rsidP="0B928E42" w:rsidRDefault="0B928E42" w14:paraId="0857D64A" w14:textId="0DC47531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УНДО</w:t>
            </w:r>
          </w:p>
          <w:p w:rsidR="0B928E42" w:rsidP="0B928E42" w:rsidRDefault="0B928E42" w14:paraId="70D0B323" w14:textId="7DBD15F0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УСХД</w:t>
            </w:r>
          </w:p>
          <w:p w:rsidR="0B928E42" w:rsidP="0B928E42" w:rsidRDefault="0B928E42" w14:paraId="062F5166" w14:textId="4E47CDE8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УСРП</w:t>
            </w:r>
          </w:p>
        </w:tc>
        <w:tc>
          <w:tcPr>
            <w:tcW w:w="1477" w:type="dxa"/>
            <w:tcMar/>
          </w:tcPr>
          <w:p w:rsidR="0B928E42" w:rsidP="0B928E42" w:rsidRDefault="0B928E42" w14:paraId="711BB750" w14:textId="7DB66A64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КПЗУ</w:t>
            </w:r>
          </w:p>
          <w:p w:rsidR="0B928E42" w:rsidP="0B928E42" w:rsidRDefault="0B928E42" w14:paraId="232813C6" w14:textId="7488067A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УВО</w:t>
            </w:r>
          </w:p>
          <w:p w:rsidR="0B928E42" w:rsidP="0B928E42" w:rsidRDefault="0B928E42" w14:paraId="7D89CC77" w14:textId="739B649D">
            <w:pPr>
              <w:pStyle w:val="Normal"/>
              <w:jc w:val="center"/>
              <w:rPr>
                <w:sz w:val="22"/>
                <w:szCs w:val="22"/>
              </w:rPr>
            </w:pPr>
          </w:p>
        </w:tc>
      </w:tr>
      <w:tr w:rsidR="0B928E42" w:rsidTr="0B928E42" w14:paraId="4BB62271">
        <w:trPr>
          <w:trHeight w:val="885"/>
        </w:trPr>
        <w:tc>
          <w:tcPr>
            <w:tcW w:w="1110" w:type="dxa"/>
            <w:tcMar/>
          </w:tcPr>
          <w:p w:rsidR="0B928E42" w:rsidP="0B928E42" w:rsidRDefault="0B928E42" w14:paraId="146F2DFA" w14:textId="62689F96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Румунія</w:t>
            </w:r>
            <w:proofErr w:type="spellEnd"/>
          </w:p>
        </w:tc>
        <w:tc>
          <w:tcPr>
            <w:tcW w:w="1620" w:type="dxa"/>
            <w:tcMar/>
          </w:tcPr>
          <w:p w:rsidR="0B928E42" w:rsidP="0B928E42" w:rsidRDefault="0B928E42" w14:paraId="5D9FBFA0" w14:textId="62A3B116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 xml:space="preserve">Буковина, </w:t>
            </w:r>
            <w:proofErr w:type="spellStart"/>
            <w:r w:rsidRPr="0B928E42" w:rsidR="0B928E42">
              <w:rPr>
                <w:sz w:val="22"/>
                <w:szCs w:val="22"/>
              </w:rPr>
              <w:t>Пд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. </w:t>
            </w:r>
            <w:proofErr w:type="spellStart"/>
            <w:r w:rsidRPr="0B928E42" w:rsidR="0B928E42">
              <w:rPr>
                <w:sz w:val="22"/>
                <w:szCs w:val="22"/>
              </w:rPr>
              <w:t>Бессарабія</w:t>
            </w:r>
            <w:proofErr w:type="spellEnd"/>
          </w:p>
        </w:tc>
        <w:tc>
          <w:tcPr>
            <w:tcW w:w="1575" w:type="dxa"/>
            <w:tcMar/>
          </w:tcPr>
          <w:p w:rsidR="0B928E42" w:rsidP="0B928E42" w:rsidRDefault="0B928E42" w14:paraId="285DB3DC" w14:textId="01265BB7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Закриття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всіх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українських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шкіл</w:t>
            </w:r>
            <w:proofErr w:type="spellEnd"/>
          </w:p>
          <w:p w:rsidR="0B928E42" w:rsidP="0B928E42" w:rsidRDefault="0B928E42" w14:paraId="412C6C12" w14:textId="08CB2074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Mar/>
          </w:tcPr>
          <w:p w:rsidR="0B928E42" w:rsidP="0B928E42" w:rsidRDefault="0B928E42" w14:paraId="0D760D69" w14:textId="54B4F47E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Розвиток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харчової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промисловості</w:t>
            </w:r>
            <w:proofErr w:type="spellEnd"/>
            <w:r w:rsidRPr="0B928E42" w:rsidR="0B928E42">
              <w:rPr>
                <w:sz w:val="22"/>
                <w:szCs w:val="22"/>
              </w:rPr>
              <w:t>;</w:t>
            </w:r>
          </w:p>
          <w:p w:rsidR="0B928E42" w:rsidP="0B928E42" w:rsidRDefault="0B928E42" w14:paraId="61412CFE" w14:textId="202510BA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Переважання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дрібних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та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кустарних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підприємств</w:t>
            </w:r>
            <w:proofErr w:type="spellEnd"/>
            <w:r w:rsidRPr="0B928E42" w:rsidR="0B928E42">
              <w:rPr>
                <w:sz w:val="22"/>
                <w:szCs w:val="22"/>
              </w:rPr>
              <w:t>;</w:t>
            </w:r>
          </w:p>
          <w:p w:rsidR="0B928E42" w:rsidP="0B928E42" w:rsidRDefault="0B928E42" w14:paraId="3BB95BF3" w14:textId="23A1DFE3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Проникнення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наприкінці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1930-х </w:t>
            </w:r>
            <w:proofErr w:type="spellStart"/>
            <w:r w:rsidRPr="0B928E42" w:rsidR="0B928E42">
              <w:rPr>
                <w:sz w:val="22"/>
                <w:szCs w:val="22"/>
              </w:rPr>
              <w:t>років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німецького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капіталу;</w:t>
            </w:r>
          </w:p>
          <w:p w:rsidR="0B928E42" w:rsidP="0B928E42" w:rsidRDefault="0B928E42" w14:paraId="157A5114" w14:textId="27309CF1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Аграрна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реформа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1919-1920 років</w:t>
            </w:r>
          </w:p>
        </w:tc>
        <w:tc>
          <w:tcPr>
            <w:tcW w:w="930" w:type="dxa"/>
            <w:tcMar/>
          </w:tcPr>
          <w:p w:rsidR="0B928E42" w:rsidP="0B928E42" w:rsidRDefault="0B928E42" w14:paraId="7A98C05D" w14:textId="5863E48D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tcMar/>
          </w:tcPr>
          <w:p w:rsidR="0B928E42" w:rsidP="0B928E42" w:rsidRDefault="0B928E42" w14:paraId="4B8F09B4" w14:textId="6A1A9E3D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УНП</w:t>
            </w:r>
          </w:p>
          <w:p w:rsidR="0B928E42" w:rsidP="0B928E42" w:rsidRDefault="0B928E42" w14:paraId="5D9BB4C8" w14:textId="514B0E6F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РНО</w:t>
            </w:r>
          </w:p>
          <w:p w:rsidR="0B928E42" w:rsidP="0B928E42" w:rsidRDefault="0B928E42" w14:paraId="4F9FCEF1" w14:textId="6A313733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КПБуковини</w:t>
            </w:r>
            <w:proofErr w:type="spellEnd"/>
          </w:p>
          <w:p w:rsidR="0B928E42" w:rsidP="0B928E42" w:rsidRDefault="0B928E42" w14:paraId="4A967205" w14:textId="3C7706EF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КПБессарабії</w:t>
            </w:r>
            <w:proofErr w:type="spellEnd"/>
          </w:p>
        </w:tc>
      </w:tr>
      <w:tr w:rsidR="0B928E42" w:rsidTr="0B928E42" w14:paraId="1C06D17C">
        <w:trPr>
          <w:trHeight w:val="780"/>
        </w:trPr>
        <w:tc>
          <w:tcPr>
            <w:tcW w:w="1110" w:type="dxa"/>
            <w:tcMar/>
          </w:tcPr>
          <w:p w:rsidR="0B928E42" w:rsidP="0B928E42" w:rsidRDefault="0B928E42" w14:paraId="57550D71" w14:textId="6BC2A475">
            <w:pPr>
              <w:pStyle w:val="Normal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Чехословаччина</w:t>
            </w:r>
            <w:proofErr w:type="spellEnd"/>
          </w:p>
        </w:tc>
        <w:tc>
          <w:tcPr>
            <w:tcW w:w="1620" w:type="dxa"/>
            <w:tcMar/>
          </w:tcPr>
          <w:p w:rsidR="0B928E42" w:rsidP="0B928E42" w:rsidRDefault="0B928E42" w14:paraId="3CCFF122" w14:textId="51453AAB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Закарпаття</w:t>
            </w:r>
            <w:proofErr w:type="spellEnd"/>
          </w:p>
        </w:tc>
        <w:tc>
          <w:tcPr>
            <w:tcW w:w="1575" w:type="dxa"/>
            <w:tcMar/>
          </w:tcPr>
          <w:p w:rsidR="0B928E42" w:rsidP="0B928E42" w:rsidRDefault="0B928E42" w14:paraId="6160DC12" w14:textId="0EF1FDBF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Колонізація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краю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r w:rsidRPr="0B928E42" w:rsidR="0B928E42">
              <w:rPr>
                <w:sz w:val="22"/>
                <w:szCs w:val="22"/>
              </w:rPr>
              <w:t>чехами;</w:t>
            </w:r>
          </w:p>
          <w:p w:rsidR="0B928E42" w:rsidP="0B928E42" w:rsidRDefault="0B928E42" w14:paraId="000F12D8" w14:textId="034B393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B928E42" w:rsidR="0B928E4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створювалися українські школи, гімназії, вищі навчальні заклади, наукові інституції, дозволено діяльність «Просвіти»;</w:t>
            </w:r>
          </w:p>
        </w:tc>
        <w:tc>
          <w:tcPr>
            <w:tcW w:w="2445" w:type="dxa"/>
            <w:tcMar/>
          </w:tcPr>
          <w:p w:rsidR="0B928E42" w:rsidP="0B928E42" w:rsidRDefault="0B928E42" w14:paraId="6BFAAF4E" w14:textId="128409BF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дрібні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та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кустарні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r w:rsidRPr="0B928E42" w:rsidR="0B928E42">
              <w:rPr>
                <w:sz w:val="22"/>
                <w:szCs w:val="22"/>
              </w:rPr>
              <w:t>підприємства;</w:t>
            </w:r>
          </w:p>
          <w:p w:rsidR="0B928E42" w:rsidP="0B928E42" w:rsidRDefault="0B928E42" w14:paraId="417411D5" w14:textId="04B6A543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Намагання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уряду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модернізувати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слаборозвинений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регіон</w:t>
            </w:r>
            <w:proofErr w:type="spellEnd"/>
          </w:p>
          <w:p w:rsidR="0B928E42" w:rsidP="0B928E42" w:rsidRDefault="0B928E42" w14:paraId="519EB918" w14:textId="07B52EEB">
            <w:pPr>
              <w:pStyle w:val="Normal"/>
              <w:jc w:val="center"/>
              <w:rPr>
                <w:sz w:val="22"/>
                <w:szCs w:val="22"/>
              </w:rPr>
            </w:pPr>
            <w:proofErr w:type="spellStart"/>
            <w:r w:rsidRPr="0B928E42" w:rsidR="0B928E42">
              <w:rPr>
                <w:sz w:val="22"/>
                <w:szCs w:val="22"/>
              </w:rPr>
              <w:t>Аграрна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</w:t>
            </w:r>
            <w:proofErr w:type="spellStart"/>
            <w:r w:rsidRPr="0B928E42" w:rsidR="0B928E42">
              <w:rPr>
                <w:sz w:val="22"/>
                <w:szCs w:val="22"/>
              </w:rPr>
              <w:t>реформа</w:t>
            </w:r>
            <w:proofErr w:type="spellEnd"/>
            <w:r w:rsidRPr="0B928E42" w:rsidR="0B928E42">
              <w:rPr>
                <w:sz w:val="22"/>
                <w:szCs w:val="22"/>
              </w:rPr>
              <w:t xml:space="preserve"> 1920 року;</w:t>
            </w:r>
          </w:p>
          <w:p w:rsidR="0B928E42" w:rsidP="0B928E42" w:rsidRDefault="0B928E42" w14:paraId="2CAA4B21" w14:textId="0DDFD0E8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Mar/>
          </w:tcPr>
          <w:p w:rsidR="0B928E42" w:rsidP="0B928E42" w:rsidRDefault="0B928E42" w14:paraId="7E2A00A5" w14:textId="48D3A749">
            <w:pPr>
              <w:pStyle w:val="Normal"/>
              <w:jc w:val="center"/>
              <w:rPr>
                <w:sz w:val="22"/>
                <w:szCs w:val="22"/>
              </w:rPr>
            </w:pPr>
            <w:r w:rsidRPr="0B928E42" w:rsidR="0B928E42">
              <w:rPr>
                <w:sz w:val="22"/>
                <w:szCs w:val="22"/>
              </w:rPr>
              <w:t>УНО</w:t>
            </w:r>
          </w:p>
        </w:tc>
        <w:tc>
          <w:tcPr>
            <w:tcW w:w="1477" w:type="dxa"/>
            <w:tcMar/>
          </w:tcPr>
          <w:p w:rsidR="0B928E42" w:rsidP="0B928E42" w:rsidRDefault="0B928E42" w14:paraId="498EBDE6" w14:textId="5DFEAC32">
            <w:pPr>
              <w:pStyle w:val="Normal"/>
              <w:jc w:val="center"/>
              <w:rPr>
                <w:sz w:val="22"/>
                <w:szCs w:val="22"/>
              </w:rPr>
            </w:pPr>
          </w:p>
        </w:tc>
      </w:tr>
    </w:tbl>
    <w:p w:rsidR="0B928E42" w:rsidP="0B928E42" w:rsidRDefault="0B928E42" w14:paraId="2F24AF6F" w14:textId="4E10142A">
      <w:pPr>
        <w:pStyle w:val="Normal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3DA2F"/>
    <w:rsid w:val="0B928E42"/>
    <w:rsid w:val="2DE3D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57BC"/>
  <w15:chartTrackingRefBased/>
  <w15:docId w15:val="{7dedb5ae-c257-4f9c-86a4-4e524ce46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2021-04-04T11:34:29.9493962Z</dcterms:created>
  <dcterms:modified xsi:type="dcterms:W3CDTF">2021-04-04T12:13:47.3933404Z</dcterms:modified>
  <dc:creator>VLAD CHOSHKO</dc:creator>
  <lastModifiedBy>VLAD CHOSHKO</lastModifiedBy>
</coreProperties>
</file>