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79" w:rsidRPr="0055458E" w:rsidRDefault="00B14B79" w:rsidP="00B14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ЖЁНЫ ДЕКАБРИСТОВ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458E">
        <w:rPr>
          <w:rFonts w:ascii="Times New Roman" w:hAnsi="Times New Roman" w:cs="Times New Roman"/>
          <w:sz w:val="28"/>
          <w:szCs w:val="28"/>
        </w:rPr>
        <w:t xml:space="preserve">14 декабря 1825 года на Сенатской площади в Петербурге произошло восстание декабристов: открытое выступление молодых дворян, находившихся на военной службе, против самодержавия и крепостного права. Восстание декабристов было жестоко подавлено. Пять декабристов были казнены. Более ста – </w:t>
      </w:r>
      <w:proofErr w:type="gramStart"/>
      <w:r w:rsidRPr="0055458E">
        <w:rPr>
          <w:rFonts w:ascii="Times New Roman" w:hAnsi="Times New Roman" w:cs="Times New Roman"/>
          <w:sz w:val="28"/>
          <w:szCs w:val="28"/>
        </w:rPr>
        <w:t>осуждены</w:t>
      </w:r>
      <w:proofErr w:type="gramEnd"/>
      <w:r w:rsidRPr="0055458E">
        <w:rPr>
          <w:rFonts w:ascii="Times New Roman" w:hAnsi="Times New Roman" w:cs="Times New Roman"/>
          <w:sz w:val="28"/>
          <w:szCs w:val="28"/>
        </w:rPr>
        <w:t xml:space="preserve"> и отправлены н</w:t>
      </w:r>
      <w:r>
        <w:rPr>
          <w:rFonts w:ascii="Times New Roman" w:hAnsi="Times New Roman" w:cs="Times New Roman"/>
          <w:sz w:val="28"/>
          <w:szCs w:val="28"/>
        </w:rPr>
        <w:t>а каторгу и поселение в Сибирь.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458E">
        <w:rPr>
          <w:rFonts w:ascii="Times New Roman" w:hAnsi="Times New Roman" w:cs="Times New Roman"/>
          <w:sz w:val="28"/>
          <w:szCs w:val="28"/>
        </w:rPr>
        <w:t xml:space="preserve">3а этой сухой исторической справкой – трагедии сотен людей. Тяжёлые испытания выпали на </w:t>
      </w:r>
      <w:r>
        <w:rPr>
          <w:rFonts w:ascii="Times New Roman" w:hAnsi="Times New Roman" w:cs="Times New Roman"/>
          <w:sz w:val="28"/>
          <w:szCs w:val="28"/>
        </w:rPr>
        <w:t xml:space="preserve">долю многих дворянских семей...   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458E">
        <w:rPr>
          <w:rFonts w:ascii="Times New Roman" w:hAnsi="Times New Roman" w:cs="Times New Roman"/>
          <w:sz w:val="28"/>
          <w:szCs w:val="28"/>
        </w:rPr>
        <w:t xml:space="preserve">Первыми, кто встал на сторону своих мужей-участников восстания, были их жёны. Они начали бороться за </w:t>
      </w:r>
      <w:proofErr w:type="gramStart"/>
      <w:r w:rsidRPr="0055458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55458E">
        <w:rPr>
          <w:rFonts w:ascii="Times New Roman" w:hAnsi="Times New Roman" w:cs="Times New Roman"/>
          <w:sz w:val="28"/>
          <w:szCs w:val="28"/>
        </w:rPr>
        <w:t xml:space="preserve">, пуская в ход всё: деньги, родственные связи, влиятельные знакомства, прошения на «высочайшее имя». Одиннадцать женщин, разных по социальному и материальному положению, по уровню культуры, едут в Сибирь за своими мужьями. Эти женщины, уделом которых была семья, даже не подозревавшие о существовании тайных обществ, смело отправились в Сибирь. Они </w:t>
      </w:r>
      <w:r>
        <w:rPr>
          <w:rFonts w:ascii="Times New Roman" w:hAnsi="Times New Roman" w:cs="Times New Roman"/>
          <w:sz w:val="28"/>
          <w:szCs w:val="28"/>
        </w:rPr>
        <w:t xml:space="preserve">вынуждены были оставить детей и </w:t>
      </w:r>
      <w:r w:rsidRPr="0055458E">
        <w:rPr>
          <w:rFonts w:ascii="Times New Roman" w:hAnsi="Times New Roman" w:cs="Times New Roman"/>
          <w:sz w:val="28"/>
          <w:szCs w:val="28"/>
        </w:rPr>
        <w:t>родителей, так как царь разрешил ехать только жёнам.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5458E">
        <w:rPr>
          <w:rFonts w:ascii="Times New Roman" w:hAnsi="Times New Roman" w:cs="Times New Roman"/>
          <w:sz w:val="28"/>
          <w:szCs w:val="28"/>
        </w:rPr>
        <w:t>Бывшие княгини, графини, генеральши жили в крестьянских избах со слюдяными окнами и дымящейся печью, готовили обед и отправляли его в тюрьму, чтобы поддержать своих близких, часто «сидели на чёрном хлебе с квасом». В 1827 году в Чите Александра Григорьевна Муравьёва пишет, что желает разделить участь мужа, государственного преступника, и готова жить среди арестантов, там, где они будут содержаться. Император Николай отнял у них все имущественные наследственные права, разрешил тратить только нищенские суммы и повелел отчитываться в своих расходах перед начальником рудников.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458E">
        <w:rPr>
          <w:rFonts w:ascii="Times New Roman" w:hAnsi="Times New Roman" w:cs="Times New Roman"/>
          <w:sz w:val="28"/>
          <w:szCs w:val="28"/>
        </w:rPr>
        <w:t xml:space="preserve">Мария Николаевна Волконская, едва узнав об аресте супруга, написала ему, что «готова следовать во всякое заточение и в Сибирь». Однако она оказалась в более сложном положении, чем Муравьева, которая действовала в союзе с матерью мужа и при поддержке всей многочисленной семьи. </w:t>
      </w:r>
      <w:proofErr w:type="gramStart"/>
      <w:r w:rsidRPr="0055458E">
        <w:rPr>
          <w:rFonts w:ascii="Times New Roman" w:hAnsi="Times New Roman" w:cs="Times New Roman"/>
          <w:sz w:val="28"/>
          <w:szCs w:val="28"/>
        </w:rPr>
        <w:t>Волконская же оказалась изолированной: вся семья – отец, мать, братья, сестры – восстали против «безумств».</w:t>
      </w:r>
      <w:proofErr w:type="gramEnd"/>
      <w:r w:rsidRPr="0055458E">
        <w:rPr>
          <w:rFonts w:ascii="Times New Roman" w:hAnsi="Times New Roman" w:cs="Times New Roman"/>
          <w:sz w:val="28"/>
          <w:szCs w:val="28"/>
        </w:rPr>
        <w:t xml:space="preserve"> Мария Волконская выстояла в этой борьбе, и не случайно последние слова умиравшего Н.Н. Раевского были обращены к дочери, которую он так больше и не увидел: «Это самая удивительная женщина, которую я когда-либо знал».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458E">
        <w:rPr>
          <w:rFonts w:ascii="Times New Roman" w:hAnsi="Times New Roman" w:cs="Times New Roman"/>
          <w:sz w:val="28"/>
          <w:szCs w:val="28"/>
        </w:rPr>
        <w:t>На четвёртом году заключения с узников сняли кандалы, и декабрист Николай Бестужев сделал из них женщинам кольца, которые те с гордостью носили.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5458E">
        <w:rPr>
          <w:rFonts w:ascii="Times New Roman" w:hAnsi="Times New Roman" w:cs="Times New Roman"/>
          <w:sz w:val="28"/>
          <w:szCs w:val="28"/>
        </w:rPr>
        <w:t>Женщины не только кормили и утешали, они сплачивали осуждённых, морально поддерживали их. Самоотверженные и преданные жёны, они не знали в вопросах любви и дружбы ничего невозможного.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458E">
        <w:rPr>
          <w:rFonts w:ascii="Times New Roman" w:hAnsi="Times New Roman" w:cs="Times New Roman"/>
          <w:sz w:val="28"/>
          <w:szCs w:val="28"/>
        </w:rPr>
        <w:t xml:space="preserve">Они пошли за своими мужьями, когда им не исполнилось ещё и тридцати. Александрине Муравьёвой – жене Никиты Муравьёва – в момент её приезда в Сибирь было 23 года. Жёны декабристов оказались в добровольном изгнании. Что заставило их принять такое решение? Супружеский долг? Чувство справедливости? Сострадание к </w:t>
      </w:r>
      <w:proofErr w:type="gramStart"/>
      <w:r w:rsidRPr="0055458E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55458E">
        <w:rPr>
          <w:rFonts w:ascii="Times New Roman" w:hAnsi="Times New Roman" w:cs="Times New Roman"/>
          <w:sz w:val="28"/>
          <w:szCs w:val="28"/>
        </w:rPr>
        <w:t>? 3абота об облегчении участи мужа?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458E">
        <w:rPr>
          <w:rFonts w:ascii="Times New Roman" w:hAnsi="Times New Roman" w:cs="Times New Roman"/>
          <w:sz w:val="28"/>
          <w:szCs w:val="28"/>
        </w:rPr>
        <w:t>«Эти женщины бросили всё: богатство, связи и родных, всем пожертвовали для высочайшего нравственного долга... Ни в чём не повинные, они в долгие двадцать пять лет перенесли всё, что перенесли их осуждённые мужья», – писал Фёдор Михайлович Достоевский.</w:t>
      </w: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B79" w:rsidRPr="0055458E" w:rsidRDefault="00B14B79" w:rsidP="00B14B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58E">
        <w:rPr>
          <w:rFonts w:ascii="Times New Roman" w:hAnsi="Times New Roman" w:cs="Times New Roman"/>
          <w:sz w:val="28"/>
          <w:szCs w:val="28"/>
        </w:rPr>
        <w:t>(440 слов)</w:t>
      </w:r>
      <w:r w:rsidRPr="0055458E">
        <w:rPr>
          <w:rFonts w:ascii="Times New Roman" w:hAnsi="Times New Roman" w:cs="Times New Roman"/>
          <w:sz w:val="28"/>
          <w:szCs w:val="28"/>
        </w:rPr>
        <w:tab/>
        <w:t xml:space="preserve">По Э. </w:t>
      </w:r>
      <w:proofErr w:type="spellStart"/>
      <w:r w:rsidRPr="0055458E">
        <w:rPr>
          <w:rFonts w:ascii="Times New Roman" w:hAnsi="Times New Roman" w:cs="Times New Roman"/>
          <w:sz w:val="28"/>
          <w:szCs w:val="28"/>
        </w:rPr>
        <w:t>Павлюченко</w:t>
      </w:r>
      <w:proofErr w:type="spellEnd"/>
    </w:p>
    <w:p w:rsidR="00DB78CD" w:rsidRDefault="00DB78CD"/>
    <w:sectPr w:rsidR="00DB78CD" w:rsidSect="00DB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B79"/>
    <w:rsid w:val="009348B0"/>
    <w:rsid w:val="00B14B79"/>
    <w:rsid w:val="00DB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79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2018-04-24T14:48:00Z</dcterms:created>
  <dcterms:modified xsi:type="dcterms:W3CDTF">2018-04-24T14:48:00Z</dcterms:modified>
</cp:coreProperties>
</file>