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CA7" w:rsidRPr="00200CA7" w:rsidRDefault="00200CA7" w:rsidP="00200CA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00CA7">
        <w:rPr>
          <w:b/>
          <w:sz w:val="28"/>
          <w:szCs w:val="28"/>
        </w:rPr>
        <w:t>Синтетическая теория эволюции</w:t>
      </w:r>
    </w:p>
    <w:p w:rsidR="00200CA7" w:rsidRDefault="00200CA7" w:rsidP="00AB7D88">
      <w:pPr>
        <w:jc w:val="right"/>
      </w:pPr>
      <w:r>
        <w:tab/>
      </w:r>
      <w:r>
        <w:tab/>
      </w:r>
      <w:r w:rsidR="00AB7D88">
        <w:tab/>
      </w:r>
      <w:r w:rsidR="00AB7D88">
        <w:tab/>
      </w:r>
      <w:r w:rsidR="00AB7D88">
        <w:tab/>
      </w:r>
      <w:r w:rsidR="00AB7D88">
        <w:tab/>
      </w:r>
    </w:p>
    <w:p w:rsidR="00AB7D88" w:rsidRDefault="00AB7D88" w:rsidP="00AB7D88">
      <w:pPr>
        <w:ind w:firstLine="360"/>
      </w:pPr>
      <w:r>
        <w:t>Дарвин убедительно показал, что принцип естественного отбора объясняет возникновение всех без исключения основных характеристик органического мира – от существования иерархической системы таксонов до возникновения приспособительных признаков, от сохранения рудиментарных органов до особенностей географического распространения организмов.</w:t>
      </w:r>
    </w:p>
    <w:p w:rsidR="00AB7D88" w:rsidRDefault="00AB7D88" w:rsidP="00200CA7">
      <w:pPr>
        <w:ind w:firstLine="360"/>
      </w:pPr>
      <w:r>
        <w:t>Дарвинизм середины XIX в. выдвигал на первый план естественный отбор как главную движущую силу эволюции.</w:t>
      </w:r>
      <w:r>
        <w:rPr>
          <w:i/>
          <w:iCs/>
        </w:rPr>
        <w:t xml:space="preserve"> </w:t>
      </w:r>
      <w:r>
        <w:t>Естественный отбор способствует выживанию особей, которые обладают полезными в данных условиях наследственными изменениями. При смене условий  отбираются другие наследственные изменения. Происходит дивергенция признаков, накопление изменений приводит к усложнению уровня организации.</w:t>
      </w:r>
    </w:p>
    <w:p w:rsidR="00481162" w:rsidRPr="006502A6" w:rsidRDefault="00481162" w:rsidP="00200CA7">
      <w:pPr>
        <w:ind w:firstLine="360"/>
        <w:rPr>
          <w:i/>
          <w:iCs/>
        </w:rPr>
      </w:pPr>
    </w:p>
    <w:p w:rsidR="00AB7D88" w:rsidRPr="00200CA7" w:rsidRDefault="00200CA7" w:rsidP="00AB7D88">
      <w:pPr>
        <w:numPr>
          <w:ilvl w:val="0"/>
          <w:numId w:val="4"/>
        </w:numPr>
        <w:rPr>
          <w:b/>
          <w:bCs/>
          <w:iCs/>
        </w:rPr>
      </w:pPr>
      <w:r>
        <w:rPr>
          <w:b/>
          <w:bCs/>
          <w:iCs/>
        </w:rPr>
        <w:t>Кризис  эволюционной теории</w:t>
      </w:r>
    </w:p>
    <w:p w:rsidR="00200CA7" w:rsidRDefault="00AB7D88" w:rsidP="00AB7D88">
      <w:pPr>
        <w:ind w:firstLine="360"/>
      </w:pPr>
      <w:r>
        <w:t xml:space="preserve">Вторая половина XIX в. – время широкого распространения эволюционного учения. Учёные искали доказательства общности происхождения групп организмов разных таксонов, составляли филогенетические системы для них. Совсем другая судьба у теории естественного отбора, - она стала подвергаться нападкам, критике. Главная причина этого – отсутствие достаточно строгих научных представлений о двух свойствах живого – наследственности и изменчивости. Вскоре после выхода «Происхождения видов . . .» английский математик Ф. </w:t>
      </w:r>
      <w:proofErr w:type="spellStart"/>
      <w:r>
        <w:t>Дженкин</w:t>
      </w:r>
      <w:proofErr w:type="spellEnd"/>
      <w:r>
        <w:t xml:space="preserve"> выдвинул серьёзное возражение против естественного отбора. Ход его рассуждений следующий. Возникшее случайное наследственное изменение, которое должно быть поддержано отбором, всегда единично. Вероятность встречи 2 особей с одинаковыми мутациями и оставление ими потомства невелика. Поэтому если один из родителей имеет признак А, то у его потомства количественное выражение признак А\ 2, у внуков – А\ 4 и т.д. Происходит  «растворение признака» в скрещивании.  Дарвину и другим учёным наследственность представлялась бесконечно</w:t>
      </w:r>
      <w:r w:rsidR="00200CA7">
        <w:t xml:space="preserve"> делимой жидкостью (как кровь).</w:t>
      </w:r>
    </w:p>
    <w:p w:rsidR="00200CA7" w:rsidRDefault="00AB7D88" w:rsidP="00AB7D88">
      <w:pPr>
        <w:ind w:firstLine="360"/>
      </w:pPr>
      <w:r>
        <w:t xml:space="preserve">Математические выкладки </w:t>
      </w:r>
      <w:proofErr w:type="spellStart"/>
      <w:r>
        <w:t>Дженкина</w:t>
      </w:r>
      <w:proofErr w:type="spellEnd"/>
      <w:r>
        <w:t xml:space="preserve"> поколебали уверенность самого учёного, хотя задолго до возникновения генетики были известны многочисленные факты, свидетельствующие против «растворения признака»: горбинка носа в семействе Бурбонов, сросшиеся фаланги пальцев у герцогов </w:t>
      </w:r>
      <w:proofErr w:type="spellStart"/>
      <w:r>
        <w:t>Шрюсбери</w:t>
      </w:r>
      <w:proofErr w:type="spellEnd"/>
      <w:r>
        <w:t xml:space="preserve"> (500 лет).  </w:t>
      </w:r>
    </w:p>
    <w:p w:rsidR="00AB7D88" w:rsidRDefault="00AB7D88" w:rsidP="00AB7D88">
      <w:pPr>
        <w:ind w:firstLine="360"/>
      </w:pPr>
      <w:r>
        <w:t>В 1889 г. Г. де Фриз выдвигает гипотезу эволюции, согласно которой виды возникают сразу, скачкообразно, благодаря возникновению отдельных крупных мутаций, без ведущего действия естественного отбора. Всё это было связано с отсутствием генетических основ теории естественного отбора. В 1900 г. появилась наука генетика. Её открытия стали противопоставляться теории Е.О.  Другие генетики сводили эволюцию к перетасовке генов, отбору отводилась роль браковщика неудачных комбинаций. Вновь вспомнили о наследовании приобретённых признаков (неоламаркизм, психоламаркизм, номогенез и т.п.). Эволюционисты проглядели значение генетик</w:t>
      </w:r>
      <w:r w:rsidR="00200CA7">
        <w:t>и для обоснования теории  Е. О.</w:t>
      </w:r>
      <w:r>
        <w:t>, а генетики не обратили внимания на осмысление открытий с позиций эволюционизма.</w:t>
      </w:r>
    </w:p>
    <w:p w:rsidR="00481162" w:rsidRDefault="00481162" w:rsidP="00AB7D88">
      <w:pPr>
        <w:ind w:firstLine="360"/>
      </w:pPr>
    </w:p>
    <w:p w:rsidR="00AB7D88" w:rsidRPr="00200CA7" w:rsidRDefault="00AB7D88" w:rsidP="00AB7D88">
      <w:pPr>
        <w:numPr>
          <w:ilvl w:val="0"/>
          <w:numId w:val="4"/>
        </w:numPr>
        <w:rPr>
          <w:b/>
          <w:bCs/>
          <w:iCs/>
        </w:rPr>
      </w:pPr>
      <w:r w:rsidRPr="00200CA7">
        <w:rPr>
          <w:b/>
          <w:bCs/>
          <w:iCs/>
        </w:rPr>
        <w:t>Синтез</w:t>
      </w:r>
      <w:r w:rsidR="00200CA7">
        <w:rPr>
          <w:b/>
          <w:bCs/>
          <w:iCs/>
        </w:rPr>
        <w:t xml:space="preserve"> генетики и эволюционной теории</w:t>
      </w:r>
    </w:p>
    <w:p w:rsidR="00AB7D88" w:rsidRDefault="00AB7D88" w:rsidP="00AB7D88">
      <w:pPr>
        <w:ind w:firstLine="360"/>
        <w:rPr>
          <w:b/>
          <w:bCs/>
        </w:rPr>
      </w:pPr>
      <w:r>
        <w:t xml:space="preserve">Один из первых значительных шагов был сделан С. С. Четвериковым (1880 – 1959). В 1926 г. вышла знаменитая работа «О некоторых моментах эволюционного процесса с точки зрения современной генетики». В ней было показано, что внутри каждого вида существует огромное количество наследственных изменений, которые не проявляются. Вид насыщен мутациями, составляющими неисчерпаемый материал для эволюции. </w:t>
      </w:r>
    </w:p>
    <w:p w:rsidR="00AB7D88" w:rsidRDefault="00AB7D88" w:rsidP="00AB7D88">
      <w:pPr>
        <w:ind w:firstLine="360"/>
      </w:pPr>
      <w:r>
        <w:t xml:space="preserve">С позиций генетики оказалось возможным более глубоко проанализировать основные моменты эволюционного процесса.  В период 1936 – 1942 гг. было сформулировано учение о </w:t>
      </w:r>
      <w:proofErr w:type="spellStart"/>
      <w:r>
        <w:rPr>
          <w:i/>
          <w:iCs/>
        </w:rPr>
        <w:t>микроэволюции</w:t>
      </w:r>
      <w:proofErr w:type="spellEnd"/>
      <w:r>
        <w:rPr>
          <w:i/>
          <w:iCs/>
        </w:rPr>
        <w:t xml:space="preserve"> (</w:t>
      </w:r>
      <w:r>
        <w:t xml:space="preserve">А. Н. Тимофеев-Ресовский, Дж. Хаксли). Чуть позже был выделен уровень </w:t>
      </w:r>
      <w:r>
        <w:rPr>
          <w:i/>
          <w:iCs/>
        </w:rPr>
        <w:t>макроэволюции</w:t>
      </w:r>
      <w:r>
        <w:t xml:space="preserve">, разработана теория основных направлений эволюционного процесса (А. Н. </w:t>
      </w:r>
      <w:proofErr w:type="spellStart"/>
      <w:r>
        <w:t>Северцов</w:t>
      </w:r>
      <w:proofErr w:type="spellEnd"/>
      <w:r>
        <w:t xml:space="preserve">). В 1937 г выходит книга Ф. Г. </w:t>
      </w:r>
      <w:proofErr w:type="spellStart"/>
      <w:r>
        <w:t>Добржанского</w:t>
      </w:r>
      <w:proofErr w:type="spellEnd"/>
      <w:r>
        <w:t xml:space="preserve"> «Генетика и происхождение видов». Этот период принято считать периодом становления </w:t>
      </w:r>
      <w:r>
        <w:rPr>
          <w:i/>
          <w:iCs/>
        </w:rPr>
        <w:t>синтетической теории эволюции</w:t>
      </w:r>
      <w:r>
        <w:t xml:space="preserve"> – СТЭ.</w:t>
      </w:r>
    </w:p>
    <w:p w:rsidR="00481162" w:rsidRDefault="00481162" w:rsidP="00AB7D88">
      <w:pPr>
        <w:ind w:firstLine="360"/>
      </w:pPr>
    </w:p>
    <w:p w:rsidR="00AB7D88" w:rsidRPr="00200CA7" w:rsidRDefault="00200CA7" w:rsidP="00AB7D88">
      <w:pPr>
        <w:numPr>
          <w:ilvl w:val="0"/>
          <w:numId w:val="4"/>
        </w:numPr>
        <w:rPr>
          <w:b/>
          <w:bCs/>
          <w:iCs/>
        </w:rPr>
      </w:pPr>
      <w:r>
        <w:rPr>
          <w:b/>
          <w:bCs/>
          <w:iCs/>
        </w:rPr>
        <w:t>Основные положения СТЭ</w:t>
      </w:r>
    </w:p>
    <w:p w:rsidR="00AB7D88" w:rsidRDefault="00AB7D88" w:rsidP="00AB7D88">
      <w:pPr>
        <w:numPr>
          <w:ilvl w:val="0"/>
          <w:numId w:val="5"/>
        </w:numPr>
      </w:pPr>
      <w:r>
        <w:t>Материалом для эволюции служат очень мелкие дискретные изменения наследственного материала – мутации.</w:t>
      </w:r>
    </w:p>
    <w:p w:rsidR="00AB7D88" w:rsidRDefault="00AB7D88" w:rsidP="00AB7D88">
      <w:pPr>
        <w:numPr>
          <w:ilvl w:val="0"/>
          <w:numId w:val="5"/>
        </w:numPr>
      </w:pPr>
      <w:r>
        <w:lastRenderedPageBreak/>
        <w:t>Мутационный процесс, волны численности – факторы-поставщики материала для отбора – носят случайный ненаправленный характер.</w:t>
      </w:r>
    </w:p>
    <w:p w:rsidR="00AB7D88" w:rsidRDefault="00AB7D88" w:rsidP="00AB7D88">
      <w:pPr>
        <w:numPr>
          <w:ilvl w:val="0"/>
          <w:numId w:val="5"/>
        </w:numPr>
      </w:pPr>
      <w:r>
        <w:t>Единственный направляющий фактор эволюции – естественный отбор, основанный на сохранении и накапливании случайных и мелких мутаций.</w:t>
      </w:r>
    </w:p>
    <w:p w:rsidR="00AB7D88" w:rsidRDefault="00AB7D88" w:rsidP="00AB7D88">
      <w:pPr>
        <w:numPr>
          <w:ilvl w:val="0"/>
          <w:numId w:val="5"/>
        </w:numPr>
      </w:pPr>
      <w:r>
        <w:t>Наименьшая эволюционная единица – популяция.</w:t>
      </w:r>
    </w:p>
    <w:p w:rsidR="00AB7D88" w:rsidRDefault="00AB7D88" w:rsidP="00AB7D88">
      <w:pPr>
        <w:numPr>
          <w:ilvl w:val="0"/>
          <w:numId w:val="5"/>
        </w:numPr>
      </w:pPr>
      <w:r>
        <w:t>Эволюция носит дивергентный характер, т.е. один таксон может стать предком нескольких дочерних таксонов.</w:t>
      </w:r>
    </w:p>
    <w:p w:rsidR="00AB7D88" w:rsidRDefault="00AB7D88" w:rsidP="00AB7D88">
      <w:pPr>
        <w:numPr>
          <w:ilvl w:val="0"/>
          <w:numId w:val="5"/>
        </w:numPr>
      </w:pPr>
      <w:r>
        <w:t>Эволюция носит постепенный и длительный характер. Видообразование как этап эволюционного процесса представляет собой последовательную смену одной временной популяции чередой последующих временных популяций.</w:t>
      </w:r>
    </w:p>
    <w:p w:rsidR="00AB7D88" w:rsidRDefault="00AB7D88" w:rsidP="00AB7D88">
      <w:pPr>
        <w:numPr>
          <w:ilvl w:val="0"/>
          <w:numId w:val="5"/>
        </w:numPr>
      </w:pPr>
      <w:r>
        <w:t xml:space="preserve">Вид  состоит из множества соподчинённых морфологически, </w:t>
      </w:r>
      <w:proofErr w:type="spellStart"/>
      <w:r>
        <w:t>биохимически</w:t>
      </w:r>
      <w:proofErr w:type="spellEnd"/>
      <w:r>
        <w:t xml:space="preserve">, экологически, генетически отличных, но репродуктивно не изолированных единиц – подвидов и популяций. </w:t>
      </w:r>
    </w:p>
    <w:p w:rsidR="00AB7D88" w:rsidRDefault="00AB7D88" w:rsidP="00AB7D88">
      <w:pPr>
        <w:numPr>
          <w:ilvl w:val="0"/>
          <w:numId w:val="5"/>
        </w:numPr>
      </w:pPr>
      <w:r>
        <w:t>Обмен генами возможен лишь внутри вида. Вид – это генетически целостная и замкнутая система.</w:t>
      </w:r>
    </w:p>
    <w:p w:rsidR="00AB7D88" w:rsidRDefault="00AB7D88" w:rsidP="00AB7D88">
      <w:pPr>
        <w:numPr>
          <w:ilvl w:val="0"/>
          <w:numId w:val="5"/>
        </w:numPr>
      </w:pPr>
      <w:r>
        <w:t xml:space="preserve">Макроэволюция (эволюция на уровне выше вида) идёт лишь путём </w:t>
      </w:r>
      <w:proofErr w:type="spellStart"/>
      <w:r>
        <w:t>микроэволюции</w:t>
      </w:r>
      <w:proofErr w:type="spellEnd"/>
      <w:r>
        <w:t>. Не существует закономерностей макроэволюции, отличных от микроэволюционных.</w:t>
      </w:r>
    </w:p>
    <w:p w:rsidR="00AB7D88" w:rsidRDefault="00AB7D88" w:rsidP="00AB7D88">
      <w:pPr>
        <w:numPr>
          <w:ilvl w:val="0"/>
          <w:numId w:val="5"/>
        </w:numPr>
      </w:pPr>
      <w:r>
        <w:t>Эволюция не имеет конечной цели.</w:t>
      </w:r>
    </w:p>
    <w:p w:rsidR="00481162" w:rsidRDefault="00481162" w:rsidP="00481162">
      <w:pPr>
        <w:ind w:left="720"/>
      </w:pPr>
    </w:p>
    <w:p w:rsidR="00AB7D88" w:rsidRDefault="00AB7D88" w:rsidP="00AB7D88">
      <w:pPr>
        <w:numPr>
          <w:ilvl w:val="1"/>
          <w:numId w:val="5"/>
        </w:numPr>
      </w:pPr>
      <w:proofErr w:type="spellStart"/>
      <w:r w:rsidRPr="00200CA7">
        <w:rPr>
          <w:b/>
          <w:bCs/>
          <w:iCs/>
        </w:rPr>
        <w:t>Микроэволюция</w:t>
      </w:r>
      <w:proofErr w:type="spellEnd"/>
      <w:r w:rsidRPr="00200CA7">
        <w:rPr>
          <w:b/>
          <w:bCs/>
          <w:iCs/>
        </w:rPr>
        <w:t xml:space="preserve"> </w:t>
      </w:r>
      <w:r>
        <w:rPr>
          <w:i/>
          <w:iCs/>
        </w:rPr>
        <w:t>(Ю.А. Филипченко, 1927 – 1929).</w:t>
      </w:r>
    </w:p>
    <w:p w:rsidR="00AB7D88" w:rsidRDefault="00AB7D88" w:rsidP="00AB7D88">
      <w:pPr>
        <w:ind w:firstLine="360"/>
      </w:pPr>
      <w:r>
        <w:t>Одна из основополагающих идей СТЭ – идея о взаимосвязи и соотношении микро- и макроэволюционных процессов. Эволюция начинается с микроэволюционных процессов.</w:t>
      </w:r>
    </w:p>
    <w:p w:rsidR="00AB7D88" w:rsidRDefault="00AB7D88" w:rsidP="00AB7D88">
      <w:pPr>
        <w:pStyle w:val="a3"/>
        <w:ind w:firstLine="360"/>
      </w:pPr>
      <w:proofErr w:type="spellStart"/>
      <w:r>
        <w:t>Микроэволюция</w:t>
      </w:r>
      <w:proofErr w:type="spellEnd"/>
      <w:r>
        <w:t xml:space="preserve"> – совокупность процессов, вызывающих изменение генофондов популяций и ведущих в итоге к возникновению новых видов</w:t>
      </w:r>
      <w:r w:rsidR="00200CA7">
        <w:t>.</w:t>
      </w:r>
      <w:r>
        <w:t xml:space="preserve"> </w:t>
      </w:r>
    </w:p>
    <w:p w:rsidR="00AB7D88" w:rsidRPr="00DE2464" w:rsidRDefault="00AB7D88" w:rsidP="00AB7D88">
      <w:pPr>
        <w:pStyle w:val="a3"/>
        <w:rPr>
          <w:b/>
          <w:bCs/>
          <w:i w:val="0"/>
          <w:iCs w:val="0"/>
        </w:rPr>
      </w:pPr>
      <w:r>
        <w:rPr>
          <w:i w:val="0"/>
          <w:iCs w:val="0"/>
        </w:rPr>
        <w:t>.</w:t>
      </w:r>
      <w:r>
        <w:t>А) Элементарная эволюционная единица</w:t>
      </w:r>
      <w:r w:rsidR="00200CA7">
        <w:t>.</w:t>
      </w:r>
      <w:r>
        <w:t xml:space="preserve"> </w:t>
      </w:r>
    </w:p>
    <w:p w:rsidR="00AB7D88" w:rsidRDefault="00AB7D88" w:rsidP="00AB7D88">
      <w:pPr>
        <w:ind w:firstLine="360"/>
      </w:pPr>
      <w:r>
        <w:t>Элементарная эволюционная единица должна удовлетворять следующим требованиям:</w:t>
      </w:r>
    </w:p>
    <w:p w:rsidR="00AB7D88" w:rsidRDefault="00AB7D88" w:rsidP="00AB7D88">
      <w:pPr>
        <w:numPr>
          <w:ilvl w:val="0"/>
          <w:numId w:val="6"/>
        </w:numPr>
      </w:pPr>
      <w:r>
        <w:t xml:space="preserve">должна быть далее </w:t>
      </w:r>
      <w:proofErr w:type="spellStart"/>
      <w:r>
        <w:t>неподразделима</w:t>
      </w:r>
      <w:proofErr w:type="spellEnd"/>
      <w:r>
        <w:t>;</w:t>
      </w:r>
    </w:p>
    <w:p w:rsidR="00AB7D88" w:rsidRDefault="00AB7D88" w:rsidP="00AB7D88">
      <w:pPr>
        <w:numPr>
          <w:ilvl w:val="0"/>
          <w:numId w:val="6"/>
        </w:numPr>
      </w:pPr>
      <w:r>
        <w:t>должна быть способна наследственно изменяться;</w:t>
      </w:r>
    </w:p>
    <w:p w:rsidR="00AB7D88" w:rsidRDefault="00AB7D88" w:rsidP="00AB7D88">
      <w:pPr>
        <w:numPr>
          <w:ilvl w:val="0"/>
          <w:numId w:val="6"/>
        </w:numPr>
      </w:pPr>
      <w:r>
        <w:t>должна реально и конкретно существовать в природных условиях.</w:t>
      </w:r>
    </w:p>
    <w:p w:rsidR="00AB7D88" w:rsidRPr="00200CA7" w:rsidRDefault="00AB7D88" w:rsidP="00AB7D88">
      <w:pPr>
        <w:ind w:firstLine="360"/>
        <w:rPr>
          <w:bCs/>
          <w:i/>
          <w:iCs/>
        </w:rPr>
      </w:pPr>
      <w:r>
        <w:t xml:space="preserve">Такой единицей не может быть особь (большинство организмов размножаются половым путём); вид в целом (огромная численность, преграды между отдельными группами особей вида); семья (малая </w:t>
      </w:r>
      <w:r w:rsidRPr="00DE2464">
        <w:rPr>
          <w:i/>
          <w:iCs/>
        </w:rPr>
        <w:t>гетерогенность</w:t>
      </w:r>
      <w:r>
        <w:t xml:space="preserve"> и численность). Вся совокупность особей каждого вида в природных условиях подразделяется на ряд популяций. Популяции всегда отделяются от соседних той или иной степенью изоляции. Внутри популяции случайное скрещивание и «перемешивание» особей осуществляется легче и чаще, чем между соседними популяциями. Популяция реально существует в природе, она выступает во времени и пространстве как определённое единство и она способна (это мы разберём чуть позже) изменяться в течение поколений. Таким образом</w:t>
      </w:r>
      <w:r w:rsidRPr="00200CA7">
        <w:t xml:space="preserve">, </w:t>
      </w:r>
      <w:r w:rsidRPr="00200CA7">
        <w:rPr>
          <w:bCs/>
          <w:i/>
          <w:iCs/>
        </w:rPr>
        <w:t>элементарная эволюционная единица – популяция.</w:t>
      </w:r>
    </w:p>
    <w:p w:rsidR="00AB7D88" w:rsidRDefault="00AB7D88" w:rsidP="00AB7D88">
      <w:pPr>
        <w:rPr>
          <w:i/>
          <w:iCs/>
        </w:rPr>
      </w:pPr>
      <w:r>
        <w:rPr>
          <w:i/>
          <w:iCs/>
        </w:rPr>
        <w:t>Б</w:t>
      </w:r>
      <w:r>
        <w:rPr>
          <w:i/>
          <w:iCs/>
          <w:u w:val="single"/>
        </w:rPr>
        <w:t xml:space="preserve">) Элементарный эволюционный материал </w:t>
      </w:r>
    </w:p>
    <w:p w:rsidR="00AB7D88" w:rsidRDefault="00AB7D88" w:rsidP="00AB7D88">
      <w:pPr>
        <w:ind w:firstLine="708"/>
      </w:pPr>
      <w:r>
        <w:t xml:space="preserve">Элементарным эволюционным материалом могут являться любые далее </w:t>
      </w:r>
      <w:proofErr w:type="spellStart"/>
      <w:r>
        <w:t>неподразделимые</w:t>
      </w:r>
      <w:proofErr w:type="spellEnd"/>
      <w:r>
        <w:t xml:space="preserve"> единицы наследственной изменчивости. Они должны постоянно возникать у всех живых организмов. Они должны затрагивать все признаки и свойства организма, вызывая их отклонения в разных направлениях от исходных форм. Экспериментальная генетика открыла  и проанализировала совокупность дискретных наследственных изменений – </w:t>
      </w:r>
      <w:r>
        <w:rPr>
          <w:i/>
          <w:iCs/>
        </w:rPr>
        <w:t>мутаций.</w:t>
      </w:r>
      <w:r>
        <w:t xml:space="preserve"> По своей природе мутации могут быть весьма различны: увеличение или уменьшение числа хромосом, изменения в структуре хромосом,  в последовательности звеньев в молекуле ДНК, изменениями наследственности внеядерных компонентов и т.д.  Какие-либо другие типы элементарных наследственных изменений не обнаружены. Все наследственные изменения сводятся к разным наборам и комбинациям перечисленных форм мутаций. Поэтому можно считать </w:t>
      </w:r>
      <w:r w:rsidRPr="00200CA7">
        <w:rPr>
          <w:bCs/>
          <w:i/>
          <w:iCs/>
        </w:rPr>
        <w:t>мутации – элементарным эволюционным материалом.</w:t>
      </w:r>
      <w:r>
        <w:t xml:space="preserve"> Частота возникновения мутаций у разных видов различна. Например, у львиного зева составляет около 15 % на поколение, у мышей и крыс – около 10 %, у дрозофилы – 25%. Опыты показали, что в природных популяциях содержится целый ряд различных мутаций. Изучение генетического состава соседних и географически удалённых популяций дрозофилы позволило выявить, что они заметно отличаются как по составу мутаций, так и по их концентрации.</w:t>
      </w:r>
    </w:p>
    <w:p w:rsidR="00AB7D88" w:rsidRDefault="00AB7D88" w:rsidP="00AB7D88">
      <w:pPr>
        <w:rPr>
          <w:i/>
          <w:iCs/>
        </w:rPr>
      </w:pPr>
      <w:r>
        <w:rPr>
          <w:i/>
          <w:iCs/>
        </w:rPr>
        <w:t xml:space="preserve">В) </w:t>
      </w:r>
      <w:r>
        <w:rPr>
          <w:i/>
          <w:iCs/>
          <w:u w:val="single"/>
        </w:rPr>
        <w:t xml:space="preserve">Элементарные эволюционные факторы </w:t>
      </w:r>
    </w:p>
    <w:p w:rsidR="00AB7D88" w:rsidRDefault="00AB7D88" w:rsidP="00AB7D88">
      <w:pPr>
        <w:ind w:firstLine="708"/>
      </w:pPr>
      <w:r>
        <w:lastRenderedPageBreak/>
        <w:t xml:space="preserve">Первым фактором, «поставщиком» нового элементарного материала в популяции, является </w:t>
      </w:r>
      <w:r w:rsidRPr="00200CA7">
        <w:rPr>
          <w:bCs/>
          <w:i/>
          <w:iCs/>
        </w:rPr>
        <w:t>спонтанный мутационный процесс</w:t>
      </w:r>
      <w:r>
        <w:t xml:space="preserve">. Он поддерживает </w:t>
      </w:r>
      <w:r w:rsidRPr="00E0424E">
        <w:rPr>
          <w:i/>
          <w:iCs/>
        </w:rPr>
        <w:t xml:space="preserve">гетерогенность </w:t>
      </w:r>
      <w:r>
        <w:t>популяций. Мутационный процесс является случайным;  возникают самые разнообразные мутации, изменяющие исходные признаки и свойства в различных направлениях. Поэтому направлять эволюционный процесс он не может, давление его невелико, перекрывается другими факторами.</w:t>
      </w:r>
    </w:p>
    <w:p w:rsidR="00AB7D88" w:rsidRPr="00F720C4" w:rsidRDefault="00AB7D88" w:rsidP="00AB7D88">
      <w:pPr>
        <w:ind w:firstLine="708"/>
      </w:pPr>
      <w:r>
        <w:t xml:space="preserve">Следующий элементарный фактор – </w:t>
      </w:r>
      <w:r w:rsidRPr="00200CA7">
        <w:rPr>
          <w:bCs/>
          <w:i/>
          <w:iCs/>
        </w:rPr>
        <w:t>популяционные волны</w:t>
      </w:r>
      <w:r>
        <w:t xml:space="preserve"> – имеет совершенно иную природу. Ещё в 1905 г. С.С.Четвериков показал, что у всех организмов все популяции подвержены количественным колебаниям численности. Причины этих колебаний различны: сезонные  и климатические изменения, уменьшение кормовой базы, наводнения  и т.п. Известны случаи резкого увеличения численности некоторых организмов:  «нашествия» саранчи, мышей, непарного шелкопряда, элодеи и др. При увеличении численности часто расширяется ареал обитания популяции. С возрастанием численности популяции увеличивается вероятность появления новых мутаций и их комбинаций (если в среднем один мутант появляется на 100 тыс. особей, то при возрастании численности в 100 раз число мутантов увеличивается во столько же раз). Волны жизни также влияют и на случайные колебания концентрации разных мутаций в природных популяциях. Восстанавливающаяся после спада численности популяция включит в свой состав лишь полезные мутации. При этом ряд присутствующих в малых количествах мутаций совершенно случайно исчезнет из популяции, а другие, находящиеся в более высокой концентрации ко времени спада, резко повысят своё количество.  </w:t>
      </w:r>
    </w:p>
    <w:p w:rsidR="00AB7D88" w:rsidRDefault="00AB7D88" w:rsidP="00AB7D88">
      <w:pPr>
        <w:ind w:firstLine="708"/>
      </w:pPr>
      <w:r>
        <w:t xml:space="preserve">Таким образом, популяционные волны сами по себе не вызывают наследственную изменчивость, а только способствуют изменению частот мутаций, выводя их совершенно случайно и </w:t>
      </w:r>
      <w:proofErr w:type="spellStart"/>
      <w:r>
        <w:t>ненаправленно</w:t>
      </w:r>
      <w:proofErr w:type="spellEnd"/>
      <w:r>
        <w:t xml:space="preserve"> на эволюционную арену.</w:t>
      </w:r>
    </w:p>
    <w:p w:rsidR="00AB7D88" w:rsidRDefault="00AB7D88" w:rsidP="00AB7D88">
      <w:pPr>
        <w:ind w:firstLine="708"/>
      </w:pPr>
      <w:r>
        <w:t xml:space="preserve">Возрастание численности вида, как правило, сопровождается расширением ареала. Попав за пределы ареала, небольшие популяции могут закрепиться в новых местах обитания  и тогда подвергнуться действию условий, совершенно отличающихся от первоначальных. В таких периферических </w:t>
      </w:r>
      <w:proofErr w:type="spellStart"/>
      <w:r>
        <w:t>микропопуляциях</w:t>
      </w:r>
      <w:proofErr w:type="spellEnd"/>
      <w:r>
        <w:t xml:space="preserve"> влияние случайных факторов может выйти на первый план и привести к резкому изменению генофонда. </w:t>
      </w:r>
      <w:r>
        <w:rPr>
          <w:i/>
          <w:iCs/>
        </w:rPr>
        <w:t>Случайное ненаправленное изменение генофонда в малых популяциях</w:t>
      </w:r>
      <w:r>
        <w:t xml:space="preserve"> </w:t>
      </w:r>
      <w:proofErr w:type="spellStart"/>
      <w:r>
        <w:t>Н.П.Дубинин</w:t>
      </w:r>
      <w:proofErr w:type="spellEnd"/>
      <w:r>
        <w:t xml:space="preserve"> назвал </w:t>
      </w:r>
      <w:proofErr w:type="spellStart"/>
      <w:r>
        <w:rPr>
          <w:i/>
          <w:iCs/>
        </w:rPr>
        <w:t>генетико</w:t>
      </w:r>
      <w:proofErr w:type="spellEnd"/>
      <w:r>
        <w:rPr>
          <w:i/>
          <w:iCs/>
        </w:rPr>
        <w:t xml:space="preserve"> – автоматическими процессами,</w:t>
      </w:r>
      <w:r>
        <w:t xml:space="preserve"> а С.Райт и Р.Фишер (США) – </w:t>
      </w:r>
      <w:r w:rsidRPr="00481162">
        <w:rPr>
          <w:bCs/>
          <w:i/>
          <w:iCs/>
        </w:rPr>
        <w:t>генетическим дрейфом.</w:t>
      </w:r>
      <w:r>
        <w:t xml:space="preserve"> Генофонд малочисленной популяции с самого начала беднее генофонда родительского вида, и подбор генов случаен. Дальнейшая судьба малых популяций определяется не столько естественным отбором, сколько действием различного рода случайных факторов. </w:t>
      </w:r>
    </w:p>
    <w:p w:rsidR="00AB7D88" w:rsidRDefault="00AB7D88" w:rsidP="00481162">
      <w:pPr>
        <w:ind w:firstLine="708"/>
      </w:pPr>
      <w:r>
        <w:t xml:space="preserve">Ещё одним элементарным фактором эволюции является </w:t>
      </w:r>
      <w:r w:rsidRPr="00481162">
        <w:rPr>
          <w:bCs/>
          <w:i/>
          <w:iCs/>
        </w:rPr>
        <w:t>изоляция.</w:t>
      </w:r>
      <w:r w:rsidRPr="00481162">
        <w:t xml:space="preserve"> </w:t>
      </w:r>
      <w:r>
        <w:t xml:space="preserve">Под изоляцией понимается возникновение любых барьеров, нарушающих свободное скрещивание особей – </w:t>
      </w:r>
      <w:proofErr w:type="spellStart"/>
      <w:r w:rsidRPr="00190724">
        <w:rPr>
          <w:i/>
          <w:iCs/>
        </w:rPr>
        <w:t>панмиксию</w:t>
      </w:r>
      <w:proofErr w:type="spellEnd"/>
      <w:r>
        <w:t>. В зависимости от природы изолирующих барьеров выделяют 2 основных типа изоляции: географическую и биологическую.</w:t>
      </w:r>
    </w:p>
    <w:p w:rsidR="00AB7D88" w:rsidRDefault="00AB7D88" w:rsidP="00AB7D88">
      <w:pPr>
        <w:ind w:firstLine="708"/>
      </w:pPr>
      <w:r>
        <w:rPr>
          <w:i/>
          <w:iCs/>
        </w:rPr>
        <w:t xml:space="preserve"> Географическая изоляция</w:t>
      </w:r>
      <w:r>
        <w:t xml:space="preserve"> связана с изменениями в ландшафте: образованием преград в виде рек, горных хребтов и др. в результате свободное скрещивание  затрудняется (популяции карликовой берёзки в тундровой зоне и в Альпах,  популяции лягушек в разных болотах и т.п.). </w:t>
      </w:r>
    </w:p>
    <w:p w:rsidR="00AB7D88" w:rsidRDefault="00AB7D88" w:rsidP="00AB7D88">
      <w:pPr>
        <w:ind w:firstLine="708"/>
      </w:pPr>
      <w:r>
        <w:rPr>
          <w:i/>
          <w:iCs/>
        </w:rPr>
        <w:t>Биологическая изоляция</w:t>
      </w:r>
      <w:r>
        <w:t xml:space="preserve"> связана с возникновением соответствующих биологических различий. Она обычно приводит к нарушению скрещивания или препятствует воспроизведению нормального потомства. </w:t>
      </w:r>
      <w:proofErr w:type="spellStart"/>
      <w:r>
        <w:rPr>
          <w:i/>
          <w:iCs/>
        </w:rPr>
        <w:t>Эколого</w:t>
      </w:r>
      <w:proofErr w:type="spellEnd"/>
      <w:r>
        <w:rPr>
          <w:i/>
          <w:iCs/>
        </w:rPr>
        <w:t>–этологическая изоляция</w:t>
      </w:r>
      <w:r>
        <w:t xml:space="preserve"> -  снижение вероятности встреч особей разных популяций из-за различий в образе жизни и поведения: разные сроки размножения (погремок, осенняя и весенняя расы сёмги), разный ритуал ухаживания (светлячки), место нереста (</w:t>
      </w:r>
      <w:proofErr w:type="spellStart"/>
      <w:r>
        <w:t>севанская</w:t>
      </w:r>
      <w:proofErr w:type="spellEnd"/>
      <w:r>
        <w:t xml:space="preserve"> форель). При  </w:t>
      </w:r>
      <w:r>
        <w:rPr>
          <w:i/>
          <w:iCs/>
        </w:rPr>
        <w:t>морфологической изоляции</w:t>
      </w:r>
      <w:r>
        <w:t xml:space="preserve"> изменяется вероятность оплодотворения: различие в строении органов размножения (гетеростилия у примулы), нарушение процессов размножения. Очень важная форма биологической изоляции – </w:t>
      </w:r>
      <w:r>
        <w:rPr>
          <w:i/>
          <w:iCs/>
        </w:rPr>
        <w:t>генетическая</w:t>
      </w:r>
      <w:r>
        <w:t xml:space="preserve">. К ней относятся те случаи, когда в результате скрещивания форм с разными хромосомными наборами появляются гибриды с пониженной жизнеспособностью. Различные формы изоляции закрепляют различия в частотах встречаемости различных генотипов. Однако её действие также </w:t>
      </w:r>
      <w:proofErr w:type="spellStart"/>
      <w:r>
        <w:t>ненаправлено</w:t>
      </w:r>
      <w:proofErr w:type="spellEnd"/>
      <w:r>
        <w:t>, она усиливает действие поставщиков эволюционного материала.</w:t>
      </w:r>
    </w:p>
    <w:p w:rsidR="00AB7D88" w:rsidRDefault="00AB7D88" w:rsidP="00AB7D88">
      <w:pPr>
        <w:ind w:firstLine="708"/>
      </w:pPr>
      <w:r>
        <w:t xml:space="preserve">Наиболее интересным фактором является </w:t>
      </w:r>
      <w:r w:rsidRPr="00481162">
        <w:rPr>
          <w:bCs/>
          <w:i/>
          <w:iCs/>
        </w:rPr>
        <w:t>естественный отбор</w:t>
      </w:r>
      <w:r w:rsidRPr="00481162">
        <w:t xml:space="preserve"> </w:t>
      </w:r>
      <w:r>
        <w:t xml:space="preserve">– единственный направляющий фактор эволюции. Сущность Е.О. заключается  не столько в выживании наиболее приспособленных, сколько в гибели неприспособленных, т.к. их вклад в генофонд следующих поколений уменьшается. </w:t>
      </w:r>
      <w:r>
        <w:rPr>
          <w:i/>
          <w:iCs/>
        </w:rPr>
        <w:t xml:space="preserve">Е.О. – процесс, направленный к повышению вероятности оставления </w:t>
      </w:r>
      <w:r>
        <w:rPr>
          <w:i/>
          <w:iCs/>
        </w:rPr>
        <w:lastRenderedPageBreak/>
        <w:t xml:space="preserve">потомства одними организмами по сравнению с другими. </w:t>
      </w:r>
      <w:r>
        <w:t>Эффективность отбора зависит от его давления и направления. Направление отбора – это путь к достижению определённой биологической цели. Один и тот же материал (мутации) в зависимости от направления отбора может привести к различным результатам (</w:t>
      </w:r>
      <w:r w:rsidRPr="00190724">
        <w:rPr>
          <w:i/>
          <w:iCs/>
        </w:rPr>
        <w:t xml:space="preserve">промышленный </w:t>
      </w:r>
      <w:proofErr w:type="spellStart"/>
      <w:r w:rsidRPr="00190724">
        <w:rPr>
          <w:i/>
          <w:iCs/>
        </w:rPr>
        <w:t>меланизм</w:t>
      </w:r>
      <w:proofErr w:type="spellEnd"/>
      <w:r>
        <w:t xml:space="preserve"> у берёзовой пяденицы). </w:t>
      </w:r>
    </w:p>
    <w:p w:rsidR="00AB7D88" w:rsidRDefault="00AB7D88" w:rsidP="00AB7D88">
      <w:pPr>
        <w:rPr>
          <w:i/>
          <w:iCs/>
        </w:rPr>
      </w:pPr>
      <w:r>
        <w:rPr>
          <w:i/>
          <w:iCs/>
        </w:rPr>
        <w:t xml:space="preserve">Г) </w:t>
      </w:r>
      <w:r>
        <w:rPr>
          <w:i/>
          <w:iCs/>
          <w:u w:val="single"/>
        </w:rPr>
        <w:t>Элементарное эволюционное явление (слайд 18)</w:t>
      </w:r>
      <w:r>
        <w:rPr>
          <w:i/>
          <w:iCs/>
        </w:rPr>
        <w:t xml:space="preserve">    </w:t>
      </w:r>
    </w:p>
    <w:p w:rsidR="00481162" w:rsidRDefault="00AB7D88" w:rsidP="00AB7D88">
      <w:pPr>
        <w:ind w:firstLine="360"/>
        <w:rPr>
          <w:i/>
          <w:iCs/>
        </w:rPr>
      </w:pPr>
      <w:r>
        <w:t xml:space="preserve">Исходя из всего вышеизложенного, элементарным эволюционным явлением может считаться наследственное изменение популяции. Если популяция испытывает интенсивное  и длительное давление факторов эволюции, неизбежно наступает смещение или изменение в генофонде. Таким образом, </w:t>
      </w:r>
      <w:r w:rsidRPr="00481162">
        <w:rPr>
          <w:bCs/>
          <w:i/>
          <w:iCs/>
        </w:rPr>
        <w:t>элементарное явление эволюции – длительное и направленное изменение генофонда популяции.</w:t>
      </w:r>
      <w:r>
        <w:rPr>
          <w:i/>
          <w:iCs/>
        </w:rPr>
        <w:t xml:space="preserve">     </w:t>
      </w:r>
    </w:p>
    <w:p w:rsidR="00AB7D88" w:rsidRDefault="00AB7D88" w:rsidP="00AB7D88">
      <w:pPr>
        <w:ind w:firstLine="360"/>
        <w:rPr>
          <w:i/>
          <w:iCs/>
        </w:rPr>
      </w:pPr>
      <w:r>
        <w:rPr>
          <w:i/>
          <w:iCs/>
        </w:rPr>
        <w:t xml:space="preserve">                                           </w:t>
      </w:r>
    </w:p>
    <w:p w:rsidR="00AB7D88" w:rsidRPr="00481162" w:rsidRDefault="00AB7D88" w:rsidP="00AB7D88">
      <w:pPr>
        <w:numPr>
          <w:ilvl w:val="0"/>
          <w:numId w:val="7"/>
        </w:numPr>
      </w:pPr>
      <w:r w:rsidRPr="00481162">
        <w:rPr>
          <w:b/>
          <w:bCs/>
          <w:iCs/>
        </w:rPr>
        <w:t>Соотношение микро- и макроэволюции</w:t>
      </w:r>
      <w:r w:rsidRPr="00481162">
        <w:t xml:space="preserve"> </w:t>
      </w:r>
    </w:p>
    <w:p w:rsidR="00AB7D88" w:rsidRDefault="00AB7D88" w:rsidP="00AB7D88">
      <w:pPr>
        <w:pStyle w:val="a5"/>
      </w:pPr>
      <w:r>
        <w:t xml:space="preserve">Гранью между микро- и макроэволюцией является этап формирования видов. Все механизмы, ведущие к видообразованию, в основном сводятся к появлению полной биологической изоляции между вновь возникающими формами. Элементарные эволюционные процессы продолжаются и после обособления вида. Однако на фоне непрерывно текущей </w:t>
      </w:r>
      <w:proofErr w:type="spellStart"/>
      <w:r w:rsidRPr="00DE2464">
        <w:t>микроэволюции</w:t>
      </w:r>
      <w:proofErr w:type="spellEnd"/>
      <w:r>
        <w:rPr>
          <w:i/>
          <w:iCs/>
        </w:rPr>
        <w:t xml:space="preserve"> </w:t>
      </w:r>
      <w:r>
        <w:t xml:space="preserve"> происходят </w:t>
      </w:r>
      <w:r w:rsidRPr="00481162">
        <w:rPr>
          <w:bCs/>
          <w:i/>
          <w:iCs/>
        </w:rPr>
        <w:t xml:space="preserve">макроэволюционные </w:t>
      </w:r>
      <w:r>
        <w:t>события: новые формы могут конкурировать с другими видами, и эта межвидовая конкуренция может качественно изменять процессы дифференцировки (замедлять, ускорять, направлять по другому пути и т.п.). В результате возникает сложная система форм родственных организмов, биологически изолированных и образующих иерархическую систему таксонов. Проблема разграничения этих 2 процессов и сейчас стоит в центре внимания учёных.</w:t>
      </w:r>
    </w:p>
    <w:p w:rsidR="00AB7D88" w:rsidRDefault="00AB7D88" w:rsidP="00AB7D88">
      <w:pPr>
        <w:pStyle w:val="a5"/>
        <w:ind w:firstLine="708"/>
      </w:pPr>
      <w:r>
        <w:t xml:space="preserve">Итак, СТЭ трактует эволюцию как процесс, состоящий из 2 этапов -  </w:t>
      </w:r>
      <w:proofErr w:type="spellStart"/>
      <w:r>
        <w:t>микроэволюции</w:t>
      </w:r>
      <w:proofErr w:type="spellEnd"/>
      <w:r>
        <w:t xml:space="preserve"> и макроэволюции. Эволюционные изменения начинаются в популяциях, приводят к образованию новых видов, продолжается и после видообразования. Принципиальных отличий между этими этапами не существует.</w:t>
      </w:r>
    </w:p>
    <w:p w:rsidR="00AB7D88" w:rsidRDefault="00AB7D88" w:rsidP="00AB7D88">
      <w:pPr>
        <w:pStyle w:val="a5"/>
        <w:ind w:firstLine="0"/>
        <w:rPr>
          <w:b/>
          <w:bCs/>
          <w:i/>
          <w:iCs/>
        </w:rPr>
      </w:pPr>
    </w:p>
    <w:p w:rsidR="00FD7F0C" w:rsidRDefault="00FD7F0C"/>
    <w:sectPr w:rsidR="00FD7F0C" w:rsidSect="00200C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A3602"/>
    <w:multiLevelType w:val="hybridMultilevel"/>
    <w:tmpl w:val="C662481A"/>
    <w:lvl w:ilvl="0" w:tplc="F1725E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87422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277924"/>
    <w:multiLevelType w:val="hybridMultilevel"/>
    <w:tmpl w:val="A8567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B60834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147BE8"/>
    <w:multiLevelType w:val="hybridMultilevel"/>
    <w:tmpl w:val="6D967CDC"/>
    <w:lvl w:ilvl="0" w:tplc="9FFC1F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47B0B9B"/>
    <w:multiLevelType w:val="hybridMultilevel"/>
    <w:tmpl w:val="FC8E6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806BB6">
      <w:start w:val="4"/>
      <w:numFmt w:val="decimal"/>
      <w:lvlText w:val="%2"/>
      <w:lvlJc w:val="left"/>
      <w:pPr>
        <w:tabs>
          <w:tab w:val="num" w:pos="786"/>
        </w:tabs>
        <w:ind w:left="786" w:hanging="360"/>
      </w:pPr>
      <w:rPr>
        <w:rFonts w:hint="default"/>
        <w:b/>
        <w:bCs/>
        <w:i w:val="0"/>
        <w:iCs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064438"/>
    <w:multiLevelType w:val="hybridMultilevel"/>
    <w:tmpl w:val="FCB08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4E96EE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1725EE0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8C5691"/>
    <w:multiLevelType w:val="hybridMultilevel"/>
    <w:tmpl w:val="130E7FE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BE6B3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/>
        <w:iCs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7A7DE6"/>
    <w:multiLevelType w:val="hybridMultilevel"/>
    <w:tmpl w:val="6270D3F4"/>
    <w:lvl w:ilvl="0" w:tplc="9FFC1F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88"/>
    <w:rsid w:val="00200CA7"/>
    <w:rsid w:val="0026402B"/>
    <w:rsid w:val="00343CD5"/>
    <w:rsid w:val="00481162"/>
    <w:rsid w:val="00AB7D88"/>
    <w:rsid w:val="00FD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7164F-3B92-4FC8-A9B6-673120F4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B7D88"/>
    <w:rPr>
      <w:i/>
      <w:iCs/>
    </w:rPr>
  </w:style>
  <w:style w:type="character" w:customStyle="1" w:styleId="a4">
    <w:name w:val="Основной текст Знак"/>
    <w:basedOn w:val="a0"/>
    <w:link w:val="a3"/>
    <w:uiPriority w:val="99"/>
    <w:rsid w:val="00AB7D8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AB7D88"/>
    <w:pPr>
      <w:ind w:firstLine="360"/>
    </w:pPr>
  </w:style>
  <w:style w:type="character" w:customStyle="1" w:styleId="a6">
    <w:name w:val="Основной текст с отступом Знак"/>
    <w:basedOn w:val="a0"/>
    <w:link w:val="a5"/>
    <w:uiPriority w:val="99"/>
    <w:rsid w:val="00AB7D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AB7D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2116</Words>
  <Characters>12063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2019-09-03T19:11:00Z</dcterms:created>
  <dcterms:modified xsi:type="dcterms:W3CDTF">2019-09-03T19:11:00Z</dcterms:modified>
</cp:coreProperties>
</file>