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7B" w:rsidRPr="00906A80" w:rsidRDefault="00906A80" w:rsidP="00906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A80">
        <w:rPr>
          <w:rFonts w:ascii="Times New Roman" w:hAnsi="Times New Roman" w:cs="Times New Roman"/>
          <w:sz w:val="28"/>
          <w:szCs w:val="28"/>
        </w:rPr>
        <w:t>Рабочий лист урока по литературе</w:t>
      </w:r>
    </w:p>
    <w:p w:rsidR="00906A80" w:rsidRDefault="00906A80" w:rsidP="00906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A80">
        <w:rPr>
          <w:rFonts w:ascii="Times New Roman" w:hAnsi="Times New Roman" w:cs="Times New Roman"/>
          <w:sz w:val="28"/>
          <w:szCs w:val="28"/>
        </w:rPr>
        <w:t xml:space="preserve">Стихотворение Пушкина А.С. </w:t>
      </w:r>
      <w:r>
        <w:rPr>
          <w:rFonts w:ascii="Times New Roman" w:hAnsi="Times New Roman" w:cs="Times New Roman"/>
          <w:sz w:val="28"/>
          <w:szCs w:val="28"/>
        </w:rPr>
        <w:t>«Я памятник себе воздвиг</w:t>
      </w:r>
      <w:r w:rsidRPr="00906A80">
        <w:rPr>
          <w:rFonts w:ascii="Times New Roman" w:hAnsi="Times New Roman" w:cs="Times New Roman"/>
          <w:sz w:val="28"/>
          <w:szCs w:val="28"/>
        </w:rPr>
        <w:t>»</w:t>
      </w:r>
    </w:p>
    <w:p w:rsidR="00906A80" w:rsidRDefault="00906A80" w:rsidP="00906A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A80" w:rsidRDefault="00906A80" w:rsidP="00906A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стихотворение А. С. Пушкина «Я памятник себе воздвиг»</w:t>
      </w:r>
    </w:p>
    <w:p w:rsidR="00906A80" w:rsidRDefault="00906A80" w:rsidP="0090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(смотри приложение в учебнике на стр. 332-333, 2 часть учебника)</w:t>
      </w:r>
    </w:p>
    <w:p w:rsidR="00906A80" w:rsidRDefault="00906A80" w:rsidP="00906A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информацию об этом стихотворении на стр. 54-56 учебника литературы (2 часть) </w:t>
      </w:r>
    </w:p>
    <w:p w:rsidR="00906A80" w:rsidRDefault="00906A80" w:rsidP="00906A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Заполните таблицу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484"/>
        <w:gridCol w:w="2105"/>
        <w:gridCol w:w="3790"/>
        <w:gridCol w:w="3822"/>
      </w:tblGrid>
      <w:tr w:rsidR="00906A80" w:rsidTr="00906A80">
        <w:tc>
          <w:tcPr>
            <w:tcW w:w="427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26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ответ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Цитата из стихотворения</w:t>
            </w:r>
          </w:p>
        </w:tc>
      </w:tr>
      <w:tr w:rsidR="00906A80" w:rsidTr="00906A80">
        <w:tc>
          <w:tcPr>
            <w:tcW w:w="427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26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особенность эпиграфа?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A80" w:rsidTr="00906A80">
        <w:tc>
          <w:tcPr>
            <w:tcW w:w="427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26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главный герой стихотворения? Дайте ему характеристику (какой он)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A80" w:rsidTr="00906A80">
        <w:tc>
          <w:tcPr>
            <w:tcW w:w="427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2026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какими словами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обращается к музе поэт? Чему должна служить муза?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06A80" w:rsidTr="00906A80">
        <w:tc>
          <w:tcPr>
            <w:tcW w:w="427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26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 стихотворении обозначает слово «славен»?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A80" w:rsidTr="00906A80">
        <w:tc>
          <w:tcPr>
            <w:tcW w:w="427" w:type="dxa"/>
          </w:tcPr>
          <w:p w:rsidR="00906A80" w:rsidRDefault="00906A80" w:rsidP="00906A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26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можно увидеть известные пушкинские строчки стихотворения «Я памятник себе воздвиг»?</w:t>
            </w: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</w:tcPr>
          <w:p w:rsidR="00906A80" w:rsidRDefault="00906A80" w:rsidP="00906A8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A80" w:rsidRPr="00906A80" w:rsidRDefault="00906A80" w:rsidP="0090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6A80" w:rsidRPr="00906A80" w:rsidRDefault="00906A80" w:rsidP="00906A8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06A80" w:rsidRPr="00906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45302"/>
    <w:multiLevelType w:val="hybridMultilevel"/>
    <w:tmpl w:val="2B2C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EB"/>
    <w:rsid w:val="000C45EB"/>
    <w:rsid w:val="00906A80"/>
    <w:rsid w:val="0097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D4740-B75B-4FE2-85B3-BC785389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A80"/>
    <w:pPr>
      <w:ind w:left="720"/>
      <w:contextualSpacing/>
    </w:pPr>
  </w:style>
  <w:style w:type="table" w:styleId="a4">
    <w:name w:val="Table Grid"/>
    <w:basedOn w:val="a1"/>
    <w:uiPriority w:val="39"/>
    <w:rsid w:val="0090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2020-11-23T09:59:00Z</dcterms:created>
  <dcterms:modified xsi:type="dcterms:W3CDTF">2020-11-23T10:08:00Z</dcterms:modified>
</cp:coreProperties>
</file>