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588" w:rsidRDefault="00EF1588" w:rsidP="00EF1588">
      <w:r>
        <w:t>Материк - Евразия, а часть света азия....</w:t>
      </w:r>
    </w:p>
    <w:p w:rsidR="00EF1588" w:rsidRDefault="00EF1588" w:rsidP="00EF1588">
      <w:r>
        <w:t>Относительно нулевого меридиана Индия расположена в восточном полушарии. К югу от Индии расположен экватор. Северный тропик пересекает Индию в северной части.</w:t>
      </w:r>
    </w:p>
    <w:p w:rsidR="00EF1588" w:rsidRDefault="00EF1588" w:rsidP="00EF1588">
      <w:r>
        <w:t>Территория Алжира расположена в 2 климатических поясах : субтропическом и тропическом. В субтропическом находится узкая полоса вдоль побережья, в тропическом - большая часть страны, находящаяся к югу от Атласских гор.На севере страны ср.температура июля : +25, января +7 +8На юге страны : июль + 29 +32, январь +10 +12Осадки : на севере выпадают в зимний период, 500-700 мм в год. На юге очень мало, не более 100 мм в год. Атласские горы - граница двух клим. поясов страны</w:t>
      </w:r>
    </w:p>
    <w:p w:rsidR="00EF1588" w:rsidRDefault="00EF1588" w:rsidP="00EF1588">
      <w:r>
        <w:t>.</w:t>
      </w:r>
    </w:p>
    <w:p w:rsidR="00EF1588" w:rsidRDefault="00EF1588" w:rsidP="00EF1588">
      <w:r>
        <w:t>Индия омывается, в первую очередь, Индийским океаном и морями, которые составляют этот океан. Всего государство омывается тремя огромными водоемами - Андаманским морем, Аравийским морем и Бенгальским заливом, что делает судоходство к этой стране крайне выгодным.</w:t>
      </w:r>
    </w:p>
    <w:p w:rsidR="00EF1588" w:rsidRDefault="00EF1588" w:rsidP="00EF1588"/>
    <w:p w:rsidR="00EF1588" w:rsidRDefault="00EF1588" w:rsidP="00EF1588"/>
    <w:p w:rsidR="00EF1588" w:rsidRDefault="00EF1588" w:rsidP="00EF1588">
      <w:r>
        <w:t>Рельеф ИндииПо территории Индии Гималаи протягиваются дугой с севера на северо-восток страны, являясь естественной границей с Китаем на трёх участках, прерываемых Непалом и Бутаном, между которыми, в штате Сикким, расположена высочайшая вершина Индии гора Канченджунга. Каракорум расположен на крайнем севере Индии в штате Джамму и Кашмир, в основном в той части Кашмира, которую удерживает Пакистан. В северо-восточном аппендиксе Индии расположены средневысотные Ассамо-Бирманские горы и плато Шиллонг.Основные центры оледенения сосредоточены в Каракоруме и на южных склонах хребта Заскар в Гималаях. Питание ледников осуществляется за счёт снегопадов во время летних муссонов и метелевого переноса снега со склонов. Средняя высота снеговой линии понижается с 5300 м на западе до 4500 м на востоке. Вследствие глобального потепления ледники отступают.</w:t>
      </w:r>
    </w:p>
    <w:p w:rsidR="00EF1588" w:rsidRDefault="00EF1588" w:rsidP="00EF1588"/>
    <w:p w:rsidR="00EF1588" w:rsidRDefault="00EF1588" w:rsidP="00EF1588"/>
    <w:p w:rsidR="00EF1588" w:rsidRDefault="00EF1588" w:rsidP="00EF1588">
      <w:r>
        <w:t xml:space="preserve">Традиционно почвы Индии подразделяют на четыре типа: аллювиальные на Индо-Гангской равнине; регуры, или «черные хлопковые почвы», на лавах Декана; красноцветные почвы на остальной территории Индостана; латеритные почвы на периферии полуострова. Аллювиальные почвы распространены главным образом на Индо-Гангской равнине и занимают площадь не менее 775 тыс. кв. км (в т.ч. за пределами Индии), но встречаются и в других районах (например, в Гуджарате и в дельтах рек на восточном побережье Индостана). В целом возделывание аллювиальных почв обеспечивает продовольствием более половины населения Индийского субконтинента. Для механического состава этих почв характерно высокое содержание крупных фракций у подножий гор Сивалик и илистых частиц – в дельтовых районах. На многих равнинах выражены существенные различия между более древним аллювием (бхангаром), развитым на относительно поднятых междуречьях, и молодым аллювием (кхадаром), приуроченным к поймам. Кхадар содержит больше гумуса и тонких фракций и характеризуется близким залеганием грунтовых вод. В целом аллювиальные почвы содержат достаточно кальция, но часто испытывают дефицит азота и органического вещества. Регуры хорошо развиты на базальтовых лавах Декана, особенно в понижениях рельефа. Они встречаются также среди массивов аллювиальных почв на низких террасах крупных речных долин Индостана. Регуры при </w:t>
      </w:r>
      <w:r>
        <w:lastRenderedPageBreak/>
        <w:t>увлажнении разбухают, что ведет к перемешиванию частиц из разных горизонтов по профилю и удержанию почвенной влаги. В областях распространения регуров и близких к ним почв сформировались главные очаги индийского хлопководства (за исключением равнин Пенджаба на северо-западе). Красноцветные почвы занимают наибольшие площади в Индостане. Они преимущественно маломощны и бедны элементами минерального питания растений, но их суглинистые разности, приуроченные к понижениям рельефа, где скапливаются выносимые с водосборов рыхлые продукты выветривания, бывают весьма плодородными.</w:t>
      </w:r>
    </w:p>
    <w:p w:rsidR="00EF1588" w:rsidRDefault="00EF1588" w:rsidP="00EF1588">
      <w:r>
        <w:t>Латеритные почвы. Особенность этих почв заключается в том, что из них вымыты растворимые вещества, которые замещаются оксидами железа и алюминия. Таким образом в почвенном профиле формируется железистый или железисто-глиноземный горизонт. Малоплодородные латеритные почвы распространены вдоль предгорий Западных Гат и на северо-востоке Индостана, а частично латеризованные почвы занимают большие площади на юге Индии. Эродированные и истощенные почвы. В целом почвы Индии не отличаются высокой продуктивностью. Во многих районах они подверглись эрозии и деградировали вследствие непрерывного сельскохозяйственного использования без севооборотов и внесения минеральных удобрений. В итоге в почвах ощущается недостаток питательных веществ, которые частично восполняются за счет внесения в почву коровьего навоза.</w:t>
      </w:r>
    </w:p>
    <w:p w:rsidR="00EF1588" w:rsidRDefault="00EF1588" w:rsidP="00EF1588"/>
    <w:p w:rsidR="00EF1588" w:rsidRDefault="00EF1588" w:rsidP="00EF1588"/>
    <w:p w:rsidR="00EF1588" w:rsidRDefault="00EF1588" w:rsidP="00EF1588">
      <w:r>
        <w:t xml:space="preserve">Индия – это страна, в которой сочетаются различные природно-климатические зоны. При этом она имеет самую ярко окрашенную и разнообразную флору и фауну. </w:t>
      </w:r>
    </w:p>
    <w:p w:rsidR="00EF1588" w:rsidRDefault="00EF1588" w:rsidP="00EF1588">
      <w:r>
        <w:t xml:space="preserve">В Индии несколько природных зон с совершенно разными условиями - от арктических до тропических: трансгималайское плато Северной Индии; Гималаи и их предгорья в Северной Индии; предгорья Гималаев в Северо-Восточной Индии; пустыни, заболоченные районы и солончаки Западной Индии; равнины Северной и Восточной Индии; плоскогорья центральной Индии с сухими субтропическими и тропическими лесами; горы Южной Индии с влажными тропическими лесами; низинные тропические регионы Южной Индии; морское побережье, острова, мангровые леса и прибрежные воды. Каждому из этих регионов свойственна своя экосистема, которая может разительно отличаться от соседних. </w:t>
      </w:r>
    </w:p>
    <w:p w:rsidR="00EF1588" w:rsidRDefault="00EF1588" w:rsidP="00EF1588">
      <w:r>
        <w:t xml:space="preserve"> </w:t>
      </w:r>
    </w:p>
    <w:p w:rsidR="00EF1588" w:rsidRDefault="00EF1588" w:rsidP="00EF1588">
      <w:r>
        <w:t xml:space="preserve">По богатству и разнообразию растительности (21 000 видов) Индия занимает одно из первых мест среди стран мира. На ее территории расположены тропические вечнозеленые леса, листопадные леса, саванны, редколесья, полупустыни и пустыни, а в горах различие высотных поясов - от лесов до вечных снегов. Растительность Гималаев - это гималайский кедр, пихта, ель, сосна. На равнинах много ценных древесных пород: тик, сал, сандаловое, атласное и железное деревья, много разновидностей пальм и бамбука. </w:t>
      </w:r>
    </w:p>
    <w:p w:rsidR="00EF1588" w:rsidRDefault="00EF1588" w:rsidP="00EF1588">
      <w:r>
        <w:t xml:space="preserve"> Индия расположена в Южной Азии, на полуострове Индостан. Общая площадь территории страны составляет 3,3 млн. кв. км. На карте Индия выглядит как почти равнобедренный треугольник. В его основании находятся Гималайские горы. </w:t>
      </w:r>
    </w:p>
    <w:p w:rsidR="00EF1588" w:rsidRDefault="00EF1588" w:rsidP="00EF1588">
      <w:r>
        <w:t xml:space="preserve">Протяженность территории с севера на юг составляет около 3200 км, с востока на запад - 3000 км. Протяженность сухопутной границы Индии равна 15200 км. Морская граница протянулась на 6083 км. </w:t>
      </w:r>
    </w:p>
    <w:p w:rsidR="00EF1588" w:rsidRDefault="00EF1588" w:rsidP="00EF1588">
      <w:r>
        <w:t xml:space="preserve">На севере государство граничит с Афганистаном, Бутаном, Китаем и Непалом. На востоке пролегают границы с Бангладеш и Мьянмой (Бирма), на западе страна граничит с Пакистаном. На </w:t>
      </w:r>
      <w:r>
        <w:lastRenderedPageBreak/>
        <w:t>востоке Индия омывается водами Бенгальского залива, на юге - Полкского пролива и Индийского океана, на западе - Аравийским морем.</w:t>
      </w:r>
    </w:p>
    <w:p w:rsidR="00EF1588" w:rsidRDefault="00EF1588" w:rsidP="00EF1588">
      <w:r>
        <w:t>В состав государства также включены Андаманские и Никобарские, Лаккадивские, Аминдивские острова и Миникой в юго-восточной части Аравийского моря.</w:t>
      </w:r>
    </w:p>
    <w:p w:rsidR="00EF1588" w:rsidRDefault="00EF1588" w:rsidP="00EF1588">
      <w:r>
        <w:t>Большая часть территории государства занята нагорьем Декан. Оно  с двух сторон ограничено Восточными и Западными Гатами. В общей сложности на территории страны насчитывается 7 горных цепей. Самой высокой из них являются Гималаи.</w:t>
      </w:r>
    </w:p>
    <w:p w:rsidR="00EF1588" w:rsidRDefault="00EF1588" w:rsidP="00EF1588">
      <w:r>
        <w:t>Между Деканом и Гималаями расположена обширная Индо-Гангская низменность (Джамно-Гангская равнина). Узкие равнины простираются также вдоль побережий.</w:t>
      </w:r>
    </w:p>
    <w:p w:rsidR="00EF1588" w:rsidRDefault="00EF1588" w:rsidP="00EF1588">
      <w:r>
        <w:t>С запада Индия граничит с Пакистаном и только узкая полоска опять-таки пакистанской территории отделяет Индию от Таджикистана. На востоке граница Индии более разнообразна. Огромное ее протяжение между Индией и Китаем (раньше с Тибетом), Непалом и Бутанам проходит по высочайшим горным вершинам мира - Гималаям. Замыкает сухопутную границу Индии на востоке граница с Мьянмой, в прошлом именовавшейся Бирмой. Также в пределах восточной Индии находится анклав-государство Бангладеш, одно из самых густонаселенных мест планеты, которое раньше было Восточной поовинцией Пакистана. Морские границы Индия имеет с Мальдивами, Шри-Ланкой, в прошлом Цейлон и Таиландом.</w:t>
      </w:r>
    </w:p>
    <w:p w:rsidR="00EF1588" w:rsidRDefault="00EF1588" w:rsidP="00EF1588">
      <w:r>
        <w:t>История Индии началась с возникновения Хараппской цивилизации, расположившейся в долине реки Инд, наибольший расцвет которой пришёлся на III тысячелетие до н. э.[1] За Индской цивилизацией последовал ведийский период, продолжавшийся вплоть до V века до н. э. Ведийская цивилизация послужила основой для индуизма и других культурных аспектов раннего индийского общества и культуры.</w:t>
      </w:r>
    </w:p>
    <w:p w:rsidR="00EF1588" w:rsidRDefault="00EF1588" w:rsidP="00EF1588"/>
    <w:p w:rsidR="00EF1588" w:rsidRDefault="00EF1588" w:rsidP="00EF1588">
      <w:r>
        <w:t>Начиная с VI века до н. э., на территории Индии появилось множество Махаджанападов — независимых княжеств и республик[2]. В III веке до н. э. большая часть Южной Азии объединилась в Империю Маурьев под управлением Чандрагупты Маурьи. Наибольшего расцвета империя достигла при правлении буддийского царя Ашоки[3]. В начале II века до н. э. Индия пережила череду нападений со стороны Центральной Азии, результатом которых стало образование на территории Индийского субконтинента Индо-греческого, Индо-скифского и Индо-парфянского царств, а также Кушанской империи. В IV веке начался период правления династии Гуптов, который принято считать «золотым веком» Индии[4].</w:t>
      </w:r>
    </w:p>
    <w:p w:rsidR="00EF1588" w:rsidRDefault="00EF1588" w:rsidP="00EF1588"/>
    <w:p w:rsidR="00EF1588" w:rsidRDefault="00EF1588" w:rsidP="00EF1588">
      <w:r>
        <w:t>В Южной Индии в разное время доминировало несколько династий, включая такие, как Чалукья, Чера, Чола, Кадамба, Паллава и Пандья. Под покровительством этих правителей в Индии расцвели наука, искусство, литература, астрономия и философия.</w:t>
      </w:r>
    </w:p>
    <w:p w:rsidR="00EF1588" w:rsidRDefault="00EF1588" w:rsidP="00EF1588"/>
    <w:p w:rsidR="00EF1588" w:rsidRDefault="00EF1588" w:rsidP="00EF1588">
      <w:r>
        <w:t>После исламского вторжения из Центральной Азии в период с X по XII век Северная Индия перешла под контроль Делийского султаната. Позже большая часть субконтинента вошла в состав Империи Великих Моголов. Тем не менее несколько туземных королевств, такие как Империя Виджаянагара, продолжали своё существование на юге полуострова, вне зоны досягаемости Моголов. В XVIII веке Империя Моголов пришла в упадок, и вместо неё доминирующее положение в регионе заняла Империя маратхов.</w:t>
      </w:r>
    </w:p>
    <w:p w:rsidR="00EF1588" w:rsidRDefault="00EF1588" w:rsidP="00EF1588"/>
    <w:p w:rsidR="00EF1588" w:rsidRDefault="00EF1588" w:rsidP="00EF1588">
      <w:r>
        <w:lastRenderedPageBreak/>
        <w:t>Начиная с XVI века несколько европейских стран, включая Португалию, Нидерланды, Францию и Великобританию, будучи заинтересованными в торговле с Индией, захватили власть в раздробленных королевствах полуострова и начали битву за установление колоний на территории Индии. Англичане оказались успешнее остальных колонизаторов и к 1856 году большая часть Индии оказалась под контролем Британской Ост-Индской компании[5]. Годом позднее произошло охватившее всю Индию восстание индийских военных подразделений и царств, которое получило название Первой войны за независимость или Восстания сипаев. Оно бросило вызов контролю Британской компании, но в конце концов было подавлено. В итоге Британская Ост-Индская компания была ликвидирована и Индия перешла под непосредственное управление Британской короны как колония Британской Империи. Эксплуатации индийских колоний была важнейшим фактором накопления английских капиталов и промышленной революции в Англии[6].</w:t>
      </w:r>
    </w:p>
    <w:p w:rsidR="00EF1588" w:rsidRDefault="00EF1588" w:rsidP="00EF1588"/>
    <w:p w:rsidR="00EF1588" w:rsidRDefault="00EF1588" w:rsidP="00EF1588">
      <w:r>
        <w:t>В первой половине XX века Индийский национальный конгресс и другие политические организации положили начало индийскому национально-освободительному движению. В 1920-е и 1930-е годы, миллионы индийцев последовали за Махатмой Ганди, который начал массовую кампанию гражданского неповиновения, основанную на принципе ахимсы, или ненасилия[7]. В конце концов, 15 августа 1947 года Индия получила полную независимость от британского владычества, но при этом она была разделена по религиозному признаку на два доминиона — Индию и Пакистан[8]. Размежевание территорий проходило в условиях индо-мусульманской вражды и кровавых столкновений. 26 января 1950 года вступила в силу Конституция Индии, объявившая страну парламентской республикой. Но при этом Индия осталась в Британском содружестве наций[9].</w:t>
      </w:r>
    </w:p>
    <w:p w:rsidR="00EF1588" w:rsidRDefault="00EF1588" w:rsidP="00EF1588"/>
    <w:p w:rsidR="00EF1588" w:rsidRDefault="00EF1588" w:rsidP="00EF1588">
      <w:r>
        <w:t>После обретения независимости, и будучи многонациональным и многорелигиозным государством, Индия переживает распри и противостояния на религиозной и социальной почве в разных частях страны. Тем не менее, Индия оказалась способна поддерживать свой статус светского государства с либеральной демократией, за исключением короткого периода с 1975 по 1977 год, когда премьер-министр Индира Ганди объявила чрезвычайное положение с ограничением гражданских прав.</w:t>
      </w:r>
    </w:p>
    <w:p w:rsidR="00EF1588" w:rsidRDefault="00EF1588" w:rsidP="00EF1588"/>
    <w:p w:rsidR="00EF1588" w:rsidRDefault="00EF1588" w:rsidP="00EF1588">
      <w:r>
        <w:t>Одной из основных угроз национальной безопасности Индии является терроризм, в особенности в Джамму и Кашмире, Северо-восточной Индии, а к началу XXI века — в таких больших городах, как Дели и Мумбаи. Самым ярким примером может служить террористическая атака на Индийский парламент в Дели, осуществлённая в 2001 году.</w:t>
      </w:r>
    </w:p>
    <w:p w:rsidR="00EF1588" w:rsidRDefault="00EF1588" w:rsidP="00EF1588"/>
    <w:p w:rsidR="00EF1588" w:rsidRDefault="00EF1588" w:rsidP="00EF1588">
      <w:r>
        <w:t>Во второй половине XX века у Индии регулярно возникали проблемы с соседними государствами из-за споров вокруг границ. Спор с Китаем не разрешён до сих пор, в 1962 году он вылился в непродолжительную войну. С Пакистаном Индия воевала трижды: в 1947, 1965 и 1971 годах. Последний конфликт между Индией и Пакистаном (Каргильская война) произошёл в 1999 году в штате Кашмир.</w:t>
      </w:r>
    </w:p>
    <w:p w:rsidR="00EF1588" w:rsidRDefault="00EF1588" w:rsidP="00EF1588"/>
    <w:p w:rsidR="00EF1588" w:rsidRDefault="00EF1588" w:rsidP="00EF1588">
      <w:r>
        <w:t xml:space="preserve">В 1974 году Индия впервые провела подземные испытания ядерного оружия, став таким образом новым членом «ядерного клуба»[10]. В 1998 году Индия продолжила испытания серией пяти </w:t>
      </w:r>
      <w:r>
        <w:lastRenderedPageBreak/>
        <w:t>новых взрывов[10]. Реформы, начавшиеся в Индии в 1991 году, превратили экономику страны в одну из самых быстроразвивающихся в мире[11]. В 1996 году к власти пришло правительство Атала Бихари Ваджпаи, продолжившее реформы. После выборов в парламент весной 2004 года победу одержала партия Индийский национальный конгресс во главе с Соней Ганди. 22 мая 2004 года пост премьер-министра занял известный экономист Манмохан Сингх, в 2014 году его сменил на посту Нарендра Моди.</w:t>
      </w:r>
    </w:p>
    <w:p w:rsidR="00EF1588" w:rsidRDefault="00EF1588" w:rsidP="00EF1588">
      <w:r>
        <w:t xml:space="preserve">Предполагают, что в Индии живет не менее 200 народов; их общее число нельзя точно определить. Основная масса населения представлена 20 крупнейшими народами, насчитывающими десятки миллионов человек каждый. Они составляют свыше 80 % населения страны. Наряду с ними проживает до 150 более мелких племен и народов разного происхождения и разного уровня развития; их численность колеблется от нескольких тысяч до 3–4 млн. человек. </w:t>
      </w:r>
    </w:p>
    <w:p w:rsidR="00EF1588" w:rsidRDefault="00EF1588" w:rsidP="00EF1588"/>
    <w:p w:rsidR="00EF1588" w:rsidRDefault="00EF1588" w:rsidP="00EF1588">
      <w:r>
        <w:t>Большую часть народов Индии составляют индоевропейцы: панджабцы, раджастханцы, маратхи, бенгальцы и другие, занимающие северную, западную и отчасти восточную области страны. Дравидские народы населяют южные Индию (тамилы, телугу, каннара, малаяльцы). Малые этнические группы встречаются в горах, лесах и полупустынях. Несмотря на столь дробный и пестрый состав населения, все граждане Индии образуют единую нацию, согласно официальной точке зрения, выраженной в конституции, а бенгальцы, телугу, маратхи и другие являются лишь проявлениями культурного разнообразия единой индийской нации.</w:t>
      </w:r>
    </w:p>
    <w:p w:rsidR="00EF1588" w:rsidRDefault="00EF1588" w:rsidP="00EF1588"/>
    <w:p w:rsidR="00EF1588" w:rsidRDefault="00EF1588" w:rsidP="00EF1588">
      <w:r>
        <w:t>Исключительно многообразен и антропологический облик индийцев. Здесь встречаются представители всех трех больших рас земного шара – экваториальной, еворопеоидной и монголоидной. Экваториальная раса представлена негритосами, низкорослыми аборигенами Андаманских островов (мужчины –148 см ростом, женщины –138) с почти черной кожей, и темнокожими веддоидами, племенами южно-индийских гор (ченчу, кадары и др). Именно негроавстралоиды считаются древнейшими обитателями субконтинента. Черты европеоидной расы яснее всего выражены на северо-западе и севере: обитатели этих районов (кашмирцы, панджабцы и др.) характеризуются сравнительно светлой кожей, высоким ростом, наличием бороды и усов (индо-афганский тип). Монголоидная раса, в ее смягченном южно-монголоидном варианте – встречается в основном у горных народов северо-востока Индии (нага, кхаси и др.), с их прямыми волосами, плоским лицом, наличием эпикантуса. На территории Индии, в результате многовекового смешения разных рас образовалось несколько территориальных типов – североиндийский, дравидийский и др., а также многочисленные контактные и переходные антропологические типы и группы</w:t>
      </w:r>
    </w:p>
    <w:p w:rsidR="00EF1588" w:rsidRDefault="00EF1588" w:rsidP="00EF1588">
      <w:r>
        <w:t>Население Индии, по состоянию на май 2016 года, составляет 1,3 млрд человек[1][2], что являет собой одну шестую населения Земли. Индия — самая населённая страна на Земле после Китая. Большинство индийцев — сельские жители.</w:t>
      </w:r>
    </w:p>
    <w:p w:rsidR="00EF1588" w:rsidRDefault="00EF1588" w:rsidP="00EF1588"/>
    <w:p w:rsidR="00EF1588" w:rsidRDefault="00EF1588" w:rsidP="00EF1588">
      <w:r>
        <w:t>Центральная и восточная Индия характеризуется высокой рождаемостью, а южная Индия — наоборот, преимущественно низкой[3].</w:t>
      </w:r>
    </w:p>
    <w:p w:rsidR="00EF1588" w:rsidRDefault="00EF1588" w:rsidP="00EF1588"/>
    <w:p w:rsidR="00EF1588" w:rsidRDefault="00EF1588" w:rsidP="00EF1588">
      <w:r>
        <w:t>Средняя продолжительность жизни: 65,8 лет[4].</w:t>
      </w:r>
    </w:p>
    <w:p w:rsidR="00EF1588" w:rsidRDefault="00EF1588" w:rsidP="00EF1588">
      <w:r>
        <w:lastRenderedPageBreak/>
        <w:t>3)Более 900 млн индийцев (80,5 % населения) исповедуют индуизм. Другие религии, имеющие значительное количество последователей, это ислам (13,4 %), христианство (2,3 %), сикхизм (1,9 %), буддизм (0,8 %) и джайнизм (0,4 %). В Индии также представлены такие религии как иудаизм, зороастризм, бахаи и другие. Среди аборигенного населения, которое составляет 8,1 %, распространён анимизм</w:t>
      </w:r>
    </w:p>
    <w:p w:rsidR="00EF1588" w:rsidRDefault="00EF1588" w:rsidP="00EF1588">
      <w:r>
        <w:t xml:space="preserve">1)По количеству населения (1,2 млрд челове) Индия занимает второе место в мире после Китая. Почти 70 % индейцев  проживают в сельских регионах, хотя за последние десятилетия миграция в большие города привела к резкому увеличению городского населения. Самые большие города Индии это Мумбаи (ранее Бомбей), Дели, Колката (ранее Калькутта), Ченнай(ранее Мадрас), Бангалор, Хайдарабад и Ахмадабад[61]. По культурному, языковому и генетическому разнообразию Индия занимает второе место в мире после Африканского континента[61]. Средний уровень грамотности населения Индии составляет 64,8 % (53,7 % среди женщин и 75,3 % среди мужчин)[91]. Самый высокий уровень грамотности наблюдается в штате Керала(91 %)[92], а самый низкий — в Бихаре (47 %)[93]. </w:t>
      </w:r>
    </w:p>
    <w:p w:rsidR="00EF1588" w:rsidRDefault="00EF1588" w:rsidP="00EF1588">
      <w:r>
        <w:t>2)Половой состав населения характеризуется превышением количества мужчин над количеством женщин. Мужское население составляет 51,5 %, а женское — 48,5 %. Среднее по стране соотношение мужского и женского населения: 944 женщины к 1000 мужчин. Средний возраст населения Индии составляет 24,9 лет, а годовой прирост населения — 1,38 %; на 1000 человек в год рождается 22,01 детей[91]. Согласно переписи населения 2001 года, дети до 14 лет составляли 40,2 % населения, лица в возрасте 15-59 лет — 54,4 %, 60 лет и старше — 5,4 %. Естественный прирост населения составил 2,3 %.</w:t>
      </w:r>
    </w:p>
    <w:p w:rsidR="00EF1588" w:rsidRDefault="00EF1588" w:rsidP="00EF1588"/>
    <w:p w:rsidR="00EF1588" w:rsidRDefault="00EF1588" w:rsidP="00EF1588">
      <w:r>
        <w:t>За пределами Индии проживает около 38 миллионов индийцев — крупнейшие общины в США, Великобритания, Австралия,Германия, Япония и Канада. Также незначительная по численности общины индийцев имеются в России, Франции, Корее, Аргентине и Китае.</w:t>
      </w:r>
    </w:p>
    <w:p w:rsidR="00EF1588" w:rsidRDefault="00EF1588" w:rsidP="00EF1588">
      <w:r>
        <w:t>№</w:t>
      </w:r>
      <w:r>
        <w:tab/>
        <w:t>Город</w:t>
      </w:r>
      <w:r>
        <w:tab/>
        <w:t>Штат / Территория</w:t>
      </w:r>
      <w:r>
        <w:tab/>
        <w:t>Население 2011</w:t>
      </w:r>
    </w:p>
    <w:p w:rsidR="00EF1588" w:rsidRDefault="00EF1588" w:rsidP="00EF1588">
      <w:r>
        <w:t>1</w:t>
      </w:r>
      <w:r>
        <w:tab/>
        <w:t>Мумбаи</w:t>
      </w:r>
      <w:r>
        <w:tab/>
        <w:t>Махараштра</w:t>
      </w:r>
      <w:r>
        <w:tab/>
        <w:t>12 478 447</w:t>
      </w:r>
    </w:p>
    <w:p w:rsidR="00EF1588" w:rsidRDefault="00EF1588" w:rsidP="00EF1588">
      <w:r>
        <w:t>2</w:t>
      </w:r>
      <w:r>
        <w:tab/>
        <w:t>Дели</w:t>
      </w:r>
      <w:r>
        <w:tab/>
        <w:t>Дели</w:t>
      </w:r>
      <w:r>
        <w:tab/>
        <w:t>11 007 835</w:t>
      </w:r>
    </w:p>
    <w:p w:rsidR="00EF1588" w:rsidRDefault="00EF1588" w:rsidP="00EF1588">
      <w:r>
        <w:t>3</w:t>
      </w:r>
      <w:r>
        <w:tab/>
        <w:t>Ченнаи</w:t>
      </w:r>
      <w:r>
        <w:tab/>
        <w:t>Тамилнад</w:t>
      </w:r>
      <w:r>
        <w:tab/>
        <w:t>8 425 970</w:t>
      </w:r>
    </w:p>
    <w:p w:rsidR="00EF1588" w:rsidRDefault="00EF1588" w:rsidP="00EF1588">
      <w:r>
        <w:t>4</w:t>
      </w:r>
      <w:r>
        <w:tab/>
        <w:t>Хайдарабад</w:t>
      </w:r>
      <w:r>
        <w:tab/>
        <w:t>Андхра-Прадеш</w:t>
      </w:r>
      <w:r>
        <w:tab/>
        <w:t>6 809 970</w:t>
      </w:r>
    </w:p>
    <w:p w:rsidR="00EF1588" w:rsidRDefault="00EF1588" w:rsidP="00EF1588">
      <w:r>
        <w:t>5</w:t>
      </w:r>
      <w:r>
        <w:tab/>
        <w:t>Бангалор</w:t>
      </w:r>
      <w:r>
        <w:tab/>
        <w:t>Карнатака</w:t>
      </w:r>
      <w:r>
        <w:tab/>
        <w:t>5 570 585</w:t>
      </w:r>
    </w:p>
    <w:p w:rsidR="00EF1588" w:rsidRDefault="00EF1588" w:rsidP="00EF1588">
      <w:r>
        <w:t>6</w:t>
      </w:r>
      <w:r>
        <w:tab/>
        <w:t>Ахмедабад</w:t>
      </w:r>
      <w:r>
        <w:tab/>
        <w:t>Гуджарат</w:t>
      </w:r>
      <w:r>
        <w:tab/>
        <w:t>4 681 087</w:t>
      </w:r>
    </w:p>
    <w:p w:rsidR="00EF1588" w:rsidRDefault="00EF1588" w:rsidP="00EF1588">
      <w:r>
        <w:t>7</w:t>
      </w:r>
      <w:r>
        <w:tab/>
        <w:t>Калькутта</w:t>
      </w:r>
      <w:r>
        <w:tab/>
        <w:t>Западная Бенгалия</w:t>
      </w:r>
      <w:r>
        <w:tab/>
        <w:t>4 486 679</w:t>
      </w:r>
    </w:p>
    <w:p w:rsidR="00EF1588" w:rsidRDefault="00EF1588" w:rsidP="00EF1588">
      <w:r>
        <w:t>8</w:t>
      </w:r>
      <w:r>
        <w:tab/>
        <w:t>Сурат</w:t>
      </w:r>
      <w:r>
        <w:tab/>
        <w:t>Гуджарат</w:t>
      </w:r>
      <w:r>
        <w:tab/>
        <w:t>4 462 002</w:t>
      </w:r>
    </w:p>
    <w:p w:rsidR="00EF1588" w:rsidRDefault="00EF1588" w:rsidP="00EF1588">
      <w:r>
        <w:t>9</w:t>
      </w:r>
      <w:r>
        <w:tab/>
        <w:t>Пуна</w:t>
      </w:r>
      <w:r>
        <w:tab/>
        <w:t>Махараштра</w:t>
      </w:r>
      <w:r>
        <w:tab/>
        <w:t>3 115 431</w:t>
      </w:r>
    </w:p>
    <w:p w:rsidR="00EF1588" w:rsidRDefault="00EF1588" w:rsidP="00EF1588">
      <w:r>
        <w:t>10</w:t>
      </w:r>
      <w:r>
        <w:tab/>
        <w:t>Джайпур</w:t>
      </w:r>
      <w:r>
        <w:tab/>
        <w:t>Раджастхан</w:t>
      </w:r>
      <w:r>
        <w:tab/>
        <w:t>3 073 350</w:t>
      </w:r>
    </w:p>
    <w:p w:rsidR="00EF1588" w:rsidRDefault="00EF1588" w:rsidP="00EF1588">
      <w:r>
        <w:t>11</w:t>
      </w:r>
      <w:r>
        <w:tab/>
        <w:t>Лакхнау</w:t>
      </w:r>
      <w:r>
        <w:tab/>
        <w:t>Уттар-Прадеш</w:t>
      </w:r>
      <w:r>
        <w:tab/>
        <w:t>2 815 601</w:t>
      </w:r>
    </w:p>
    <w:p w:rsidR="00EF1588" w:rsidRDefault="00EF1588" w:rsidP="00EF1588">
      <w:r>
        <w:t>12</w:t>
      </w:r>
      <w:r>
        <w:tab/>
        <w:t>Канпур</w:t>
      </w:r>
      <w:r>
        <w:tab/>
        <w:t>Уттар-Прадеш</w:t>
      </w:r>
      <w:r>
        <w:tab/>
        <w:t>2 767 031</w:t>
      </w:r>
    </w:p>
    <w:p w:rsidR="00EF1588" w:rsidRDefault="00EF1588" w:rsidP="00EF1588">
      <w:r>
        <w:t>13</w:t>
      </w:r>
      <w:r>
        <w:tab/>
        <w:t>Нагпур</w:t>
      </w:r>
      <w:r>
        <w:tab/>
        <w:t>Махараштра</w:t>
      </w:r>
      <w:r>
        <w:tab/>
        <w:t>2 405 421</w:t>
      </w:r>
    </w:p>
    <w:p w:rsidR="00EF1588" w:rsidRDefault="00EF1588" w:rsidP="00EF1588">
      <w:r>
        <w:lastRenderedPageBreak/>
        <w:t>14</w:t>
      </w:r>
      <w:r>
        <w:tab/>
        <w:t>Индор</w:t>
      </w:r>
      <w:r>
        <w:tab/>
        <w:t>Мадхья-Прадеш</w:t>
      </w:r>
      <w:r>
        <w:tab/>
        <w:t>1 960 521</w:t>
      </w:r>
    </w:p>
    <w:p w:rsidR="00EF1588" w:rsidRDefault="00EF1588" w:rsidP="00EF1588">
      <w:r>
        <w:t>15</w:t>
      </w:r>
      <w:r>
        <w:tab/>
        <w:t>Тхане</w:t>
      </w:r>
      <w:r>
        <w:tab/>
        <w:t>Махараштра</w:t>
      </w:r>
      <w:r>
        <w:tab/>
        <w:t>1 818 872</w:t>
      </w:r>
    </w:p>
    <w:p w:rsidR="00EF1588" w:rsidRDefault="00EF1588" w:rsidP="00EF1588">
      <w:r>
        <w:t>16</w:t>
      </w:r>
      <w:r>
        <w:tab/>
        <w:t>Бхопал</w:t>
      </w:r>
      <w:r>
        <w:tab/>
        <w:t>Мадхья-Прадеш</w:t>
      </w:r>
      <w:r>
        <w:tab/>
        <w:t>1 795 648</w:t>
      </w:r>
    </w:p>
    <w:p w:rsidR="00EF1588" w:rsidRDefault="00EF1588" w:rsidP="00EF1588">
      <w:r>
        <w:t>17</w:t>
      </w:r>
      <w:r>
        <w:tab/>
        <w:t>Вишакхапатнам</w:t>
      </w:r>
      <w:r>
        <w:tab/>
        <w:t>Андхра-Прадеш</w:t>
      </w:r>
      <w:r>
        <w:tab/>
        <w:t>1 730 320</w:t>
      </w:r>
    </w:p>
    <w:p w:rsidR="00EF1588" w:rsidRDefault="00EF1588" w:rsidP="00EF1588">
      <w:r>
        <w:t>18</w:t>
      </w:r>
      <w:r>
        <w:tab/>
        <w:t>Пимпри-Чинчвад</w:t>
      </w:r>
      <w:r>
        <w:tab/>
        <w:t>Махараштра</w:t>
      </w:r>
      <w:r>
        <w:tab/>
        <w:t>1 729 359</w:t>
      </w:r>
    </w:p>
    <w:p w:rsidR="00EF1588" w:rsidRDefault="00EF1588" w:rsidP="00EF1588">
      <w:r>
        <w:t>19</w:t>
      </w:r>
      <w:r>
        <w:tab/>
        <w:t>Патна</w:t>
      </w:r>
      <w:r>
        <w:tab/>
        <w:t>Бихар</w:t>
      </w:r>
      <w:r>
        <w:tab/>
        <w:t>1 683 200</w:t>
      </w:r>
    </w:p>
    <w:p w:rsidR="00EF1588" w:rsidRDefault="00EF1588" w:rsidP="00EF1588">
      <w:r>
        <w:t>20</w:t>
      </w:r>
      <w:r>
        <w:tab/>
        <w:t>Лудхияна</w:t>
      </w:r>
      <w:r>
        <w:tab/>
        <w:t>Пенджаб</w:t>
      </w:r>
      <w:r>
        <w:tab/>
        <w:t>1 613 878</w:t>
      </w:r>
    </w:p>
    <w:p w:rsidR="00EF1588" w:rsidRDefault="00EF1588" w:rsidP="00EF1588"/>
    <w:p w:rsidR="00EF1588" w:rsidRDefault="00EF1588" w:rsidP="00EF1588">
      <w:r>
        <w:t>В структуре земельного фонда преобладает пашня - более 50%, пастбища занимают только 4%. Характерной чертой сельского хозяйства является преобладание мелких малопродуктивных хозяйств. Более 60% из них имеют земельные наделы до 2 га.</w:t>
      </w:r>
    </w:p>
    <w:p w:rsidR="00EF1588" w:rsidRDefault="00EF1588" w:rsidP="00EF1588"/>
    <w:p w:rsidR="00EF1588" w:rsidRDefault="00EF1588" w:rsidP="00EF1588">
      <w:r>
        <w:t>В Индии распространены. четыре главных типа земледелия: орошаемое, с достаточным увлажнением, Сухопутные и горный. Основная отрасль сельского хозяйства - растениеводство, а в нем - производство продовольственных (прежде зерновых) культур. Важное значение имеет плантационное хозяйство, выращивание джута, гевеи, кокосовой пальмы, чая.</w:t>
      </w:r>
    </w:p>
    <w:p w:rsidR="00EF1588" w:rsidRDefault="00EF1588" w:rsidP="00EF1588"/>
    <w:p w:rsidR="00EF1588" w:rsidRDefault="00EF1588" w:rsidP="00EF1588">
      <w:r>
        <w:t>Главная сельскохозяйственная культура Индии - рис. Его посевы занимают более 1/5 всех площадей и дают до 45% сбора зерновых. Наибольшая концентрация посевов пшеницы в Индии наблюдается на равнинах Пенджаба, Индо-Гангская водораздела и верхнего Ганга, где пшеницу выращивают благодаря орошению. Просо, которое является засухоустойчивой культурой, выращивают в районах со слабо развитой ирригацией (западная часть плоскогорья Декан).</w:t>
      </w:r>
    </w:p>
    <w:p w:rsidR="00EF1588" w:rsidRDefault="00EF1588" w:rsidP="00EF1588"/>
    <w:p w:rsidR="00EF1588" w:rsidRDefault="00EF1588" w:rsidP="00EF1588">
      <w:r>
        <w:t>Индия является родиной сахарного тростника, по объему валового сбора которой занимает первое место в мире.</w:t>
      </w:r>
    </w:p>
    <w:p w:rsidR="00EF1588" w:rsidRDefault="00EF1588" w:rsidP="00EF1588"/>
    <w:p w:rsidR="00EF1588" w:rsidRDefault="00EF1588" w:rsidP="00EF1588">
      <w:r>
        <w:t>Повсеместно выращивают масличные культуры - арахис, кунжут, рицина, горчицу / лен, кокосовую пальму. В Индии в большом количестве выращивают бобовые культуры, красный стручковый перец, ананасы, лимоны, манго, апельсины, бананы.</w:t>
      </w:r>
    </w:p>
    <w:p w:rsidR="00EF1588" w:rsidRDefault="00EF1588" w:rsidP="00EF1588"/>
    <w:p w:rsidR="00EF1588" w:rsidRDefault="00EF1588" w:rsidP="00EF1588">
      <w:r>
        <w:t>Индия является одним из крупнейших производителей и экспортеров чая и кофе. Три четверти производства чая приходится на северо-восток страны. Чайные плантации обычно размещены в горах на высоте 1200-2100 м над уровнем моря. Хорошо увлажненные склоны Гималаев и горных массивов на юге с их дренированной плодородными черноземами имеют благоприятные условия для выращивания чайных деревьев и кустов.</w:t>
      </w:r>
    </w:p>
    <w:p w:rsidR="00EF1588" w:rsidRDefault="00EF1588" w:rsidP="00EF1588"/>
    <w:p w:rsidR="00EF1588" w:rsidRDefault="00EF1588" w:rsidP="00EF1588">
      <w:r>
        <w:t>Индия является крупным производителем джута. Юг Индии специализируется на выращивании каучуконосов гевеи.</w:t>
      </w:r>
    </w:p>
    <w:p w:rsidR="00EF1588" w:rsidRDefault="00EF1588" w:rsidP="00EF1588"/>
    <w:p w:rsidR="00EF1588" w:rsidRDefault="00EF1588" w:rsidP="00EF1588">
      <w:r>
        <w:t>Развитие животноводства ограничивается незначительной площадью пастбищ. В животноводстве важнейшее значение имеет разведение рабочего скота - большая часть поголовья крупного рогатого скота (волы, буйволы, верблюды) используется как тягловая сила. Из-за религиозных убеждений мясное животноводство не развито, распространено разведение коз, овец и домашней птицы. Основная товарная продукция животноводства - кожа. По производству кожи Индия занимает одно из первых мест в мире.</w:t>
      </w:r>
    </w:p>
    <w:p w:rsidR="00EF1588" w:rsidRDefault="00EF1588" w:rsidP="00EF1588">
      <w:r>
        <w:t xml:space="preserve">Индия является одной из крупнейших индустриальных держав, развивающегося мира. Топливо – энергетическая промышленность страны развивается опережающими темпами, тем не менее бытовое потребление топлива обеспечивается в основном дровами, кизяком, с/х отходами. Угольная промышленность концентрируется на северо-востоке страны в долине реки Дамодар. Это вызывает дорогостоящие перевозки. Нефтедобыча развита недостаточно (лишь в крупных нефтеносных районах в районе Верхнего Ассама и на шельфе возле Бомбея). Нефтепереработка развита значительно лучше (в основном на импортном сырье), преимущественно в портах: в Бомбее, Мадрасе, в районе Дели. В структуре энергобаланса около 60% приходится на ТЭС 38% на ГЭС 2% на АЭС Индия стала 9 державой мира использующей атомную энергию. В стране действуют 7 энергоблоков и 7 строятся. Горнодобывающая промышленность работает в основном на внутренний рынок, на экспорт идут лишь слюда, марганец, железные руды и бокситы. Потребности в цветных металлах удовлетворяются за счёт импорта и соответствующие производства также ориентированы на морские порты. Высокого уровня развития в стране достигло машиностроение (более 40 предприятий). Потребности страны в тракторах, автомашинах, радиоприёмниках, телевизорах удовлетворяются в основном за счёт собственного производства. Станкостроение обеспечивает полностью станками текстильную и сахарную промышленность. В то же время в стране почти не производятся сложные станки и оборудование. Традационной отраслью для Индии является лёгкая промышленность (особенно текстильная). В этой отрасли промышленности преобладают мелкие и домашние производители (от 70% в пищевой до 95% в кожевенной). Правительство Индии ограничивает строительство ткацких фабрик и проводит аналогичную политику в других традиционных промышленных производствах (в интересах мелких потребителей). Сильно в стране развиты художественные ремёсла: Шитьё золотом по шёлку, резьба по слоновой кости, сандаловому и красному дереву, чеканка по серебру, кашмирские шали, ковроткачество. </w:t>
      </w:r>
    </w:p>
    <w:p w:rsidR="00EF1588" w:rsidRDefault="00EF1588" w:rsidP="00EF1588">
      <w:r>
        <w:t>Едва ли не важнейшая из внутренних проблем страны – национально</w:t>
      </w:r>
      <w:r>
        <w:rPr>
          <w:rFonts w:ascii="MS Gothic" w:eastAsia="MS Gothic" w:hAnsi="MS Gothic" w:cs="MS Gothic" w:hint="eastAsia"/>
        </w:rPr>
        <w:t>‑</w:t>
      </w:r>
      <w:r>
        <w:rPr>
          <w:rFonts w:ascii="Calibri" w:hAnsi="Calibri" w:cs="Calibri"/>
        </w:rPr>
        <w:t>религиозная</w:t>
      </w:r>
      <w:r>
        <w:t xml:space="preserve"> </w:t>
      </w:r>
      <w:r>
        <w:rPr>
          <w:rFonts w:ascii="Calibri" w:hAnsi="Calibri" w:cs="Calibri"/>
        </w:rPr>
        <w:t>рознь</w:t>
      </w:r>
      <w:r>
        <w:t>. Несмотря на раздел 1947 г., в республике проживает не менее 85–90 млн. мусульман. Большую и влиятельную общину составляют сикхи. Индо</w:t>
      </w:r>
      <w:r>
        <w:rPr>
          <w:rFonts w:ascii="MS Gothic" w:eastAsia="MS Gothic" w:hAnsi="MS Gothic" w:cs="MS Gothic" w:hint="eastAsia"/>
        </w:rPr>
        <w:t>‑</w:t>
      </w:r>
      <w:r>
        <w:rPr>
          <w:rFonts w:ascii="Calibri" w:hAnsi="Calibri" w:cs="Calibri"/>
        </w:rPr>
        <w:t>мусульманские</w:t>
      </w:r>
      <w:r>
        <w:t xml:space="preserve"> </w:t>
      </w:r>
      <w:r>
        <w:rPr>
          <w:rFonts w:ascii="Calibri" w:hAnsi="Calibri" w:cs="Calibri"/>
        </w:rPr>
        <w:t>столкновения</w:t>
      </w:r>
      <w:r>
        <w:t xml:space="preserve"> </w:t>
      </w:r>
      <w:r>
        <w:rPr>
          <w:rFonts w:ascii="Calibri" w:hAnsi="Calibri" w:cs="Calibri"/>
        </w:rPr>
        <w:t>в</w:t>
      </w:r>
      <w:r>
        <w:t xml:space="preserve"> </w:t>
      </w:r>
      <w:r>
        <w:rPr>
          <w:rFonts w:ascii="Calibri" w:hAnsi="Calibri" w:cs="Calibri"/>
        </w:rPr>
        <w:t>различных</w:t>
      </w:r>
      <w:r>
        <w:t xml:space="preserve"> </w:t>
      </w:r>
      <w:r>
        <w:rPr>
          <w:rFonts w:ascii="Calibri" w:hAnsi="Calibri" w:cs="Calibri"/>
        </w:rPr>
        <w:t>районах</w:t>
      </w:r>
      <w:r>
        <w:t xml:space="preserve"> </w:t>
      </w:r>
      <w:r>
        <w:rPr>
          <w:rFonts w:ascii="Calibri" w:hAnsi="Calibri" w:cs="Calibri"/>
        </w:rPr>
        <w:t>и</w:t>
      </w:r>
      <w:r>
        <w:t xml:space="preserve"> </w:t>
      </w:r>
      <w:r>
        <w:rPr>
          <w:rFonts w:ascii="Calibri" w:hAnsi="Calibri" w:cs="Calibri"/>
        </w:rPr>
        <w:t>борьба</w:t>
      </w:r>
      <w:r>
        <w:t xml:space="preserve"> </w:t>
      </w:r>
      <w:r>
        <w:rPr>
          <w:rFonts w:ascii="Calibri" w:hAnsi="Calibri" w:cs="Calibri"/>
        </w:rPr>
        <w:t>сикхского</w:t>
      </w:r>
      <w:r>
        <w:t xml:space="preserve"> </w:t>
      </w:r>
      <w:r>
        <w:rPr>
          <w:rFonts w:ascii="Calibri" w:hAnsi="Calibri" w:cs="Calibri"/>
        </w:rPr>
        <w:t>меньшинства</w:t>
      </w:r>
      <w:r>
        <w:t xml:space="preserve"> </w:t>
      </w:r>
      <w:r>
        <w:rPr>
          <w:rFonts w:ascii="Calibri" w:hAnsi="Calibri" w:cs="Calibri"/>
        </w:rPr>
        <w:t>вначале</w:t>
      </w:r>
      <w:r>
        <w:t xml:space="preserve"> </w:t>
      </w:r>
      <w:r>
        <w:rPr>
          <w:rFonts w:ascii="Calibri" w:hAnsi="Calibri" w:cs="Calibri"/>
        </w:rPr>
        <w:t>за</w:t>
      </w:r>
      <w:r>
        <w:t xml:space="preserve"> </w:t>
      </w:r>
      <w:r>
        <w:rPr>
          <w:rFonts w:ascii="Calibri" w:hAnsi="Calibri" w:cs="Calibri"/>
        </w:rPr>
        <w:t>политическую</w:t>
      </w:r>
      <w:r>
        <w:t xml:space="preserve"> </w:t>
      </w:r>
      <w:r>
        <w:rPr>
          <w:rFonts w:ascii="Calibri" w:hAnsi="Calibri" w:cs="Calibri"/>
        </w:rPr>
        <w:t>автономию</w:t>
      </w:r>
      <w:r>
        <w:t xml:space="preserve">, </w:t>
      </w:r>
      <w:r>
        <w:rPr>
          <w:rFonts w:ascii="Calibri" w:hAnsi="Calibri" w:cs="Calibri"/>
        </w:rPr>
        <w:t>а</w:t>
      </w:r>
      <w:r>
        <w:t xml:space="preserve"> </w:t>
      </w:r>
      <w:r>
        <w:rPr>
          <w:rFonts w:ascii="Calibri" w:hAnsi="Calibri" w:cs="Calibri"/>
        </w:rPr>
        <w:t>затем</w:t>
      </w:r>
      <w:r>
        <w:t xml:space="preserve"> и за собственное независимое государство – серьезные проблемы для страны. Причем обе они практически неразрешимы, так что радужной перспективы здесь пока нет. К числу упомянутых проблем национальнорелигиозного характера может быть добавлена та напряженность, которая возникла в 80</w:t>
      </w:r>
      <w:r>
        <w:rPr>
          <w:rFonts w:ascii="MS Gothic" w:eastAsia="MS Gothic" w:hAnsi="MS Gothic" w:cs="MS Gothic" w:hint="eastAsia"/>
        </w:rPr>
        <w:t>‑</w:t>
      </w:r>
      <w:r>
        <w:rPr>
          <w:rFonts w:ascii="Calibri" w:hAnsi="Calibri" w:cs="Calibri"/>
        </w:rPr>
        <w:t>х</w:t>
      </w:r>
      <w:r>
        <w:t xml:space="preserve"> </w:t>
      </w:r>
      <w:r>
        <w:rPr>
          <w:rFonts w:ascii="Calibri" w:hAnsi="Calibri" w:cs="Calibri"/>
        </w:rPr>
        <w:t>годах</w:t>
      </w:r>
      <w:r>
        <w:t xml:space="preserve"> </w:t>
      </w:r>
      <w:r>
        <w:rPr>
          <w:rFonts w:ascii="Calibri" w:hAnsi="Calibri" w:cs="Calibri"/>
        </w:rPr>
        <w:t>на</w:t>
      </w:r>
      <w:r>
        <w:t xml:space="preserve"> </w:t>
      </w:r>
      <w:r>
        <w:rPr>
          <w:rFonts w:ascii="Calibri" w:hAnsi="Calibri" w:cs="Calibri"/>
        </w:rPr>
        <w:t>крайнем</w:t>
      </w:r>
      <w:r>
        <w:t xml:space="preserve"> </w:t>
      </w:r>
      <w:r>
        <w:rPr>
          <w:rFonts w:ascii="Calibri" w:hAnsi="Calibri" w:cs="Calibri"/>
        </w:rPr>
        <w:t>северо</w:t>
      </w:r>
      <w:r>
        <w:rPr>
          <w:rFonts w:ascii="MS Gothic" w:eastAsia="MS Gothic" w:hAnsi="MS Gothic" w:cs="MS Gothic" w:hint="eastAsia"/>
        </w:rPr>
        <w:t>‑</w:t>
      </w:r>
      <w:r>
        <w:rPr>
          <w:rFonts w:ascii="Calibri" w:hAnsi="Calibri" w:cs="Calibri"/>
        </w:rPr>
        <w:t>западе</w:t>
      </w:r>
      <w:r>
        <w:t xml:space="preserve"> </w:t>
      </w:r>
      <w:r>
        <w:rPr>
          <w:rFonts w:ascii="Calibri" w:hAnsi="Calibri" w:cs="Calibri"/>
        </w:rPr>
        <w:t>Индии</w:t>
      </w:r>
      <w:r>
        <w:t xml:space="preserve">, </w:t>
      </w:r>
      <w:r>
        <w:rPr>
          <w:rFonts w:ascii="Calibri" w:hAnsi="Calibri" w:cs="Calibri"/>
        </w:rPr>
        <w:t>в</w:t>
      </w:r>
      <w:r>
        <w:t xml:space="preserve"> </w:t>
      </w:r>
      <w:r>
        <w:rPr>
          <w:rFonts w:ascii="Calibri" w:hAnsi="Calibri" w:cs="Calibri"/>
        </w:rPr>
        <w:t>Ассаме</w:t>
      </w:r>
      <w:r>
        <w:t xml:space="preserve"> </w:t>
      </w:r>
      <w:r>
        <w:rPr>
          <w:rFonts w:ascii="Calibri" w:hAnsi="Calibri" w:cs="Calibri"/>
        </w:rPr>
        <w:t>и</w:t>
      </w:r>
      <w:r>
        <w:t xml:space="preserve"> </w:t>
      </w:r>
      <w:r>
        <w:rPr>
          <w:rFonts w:ascii="Calibri" w:hAnsi="Calibri" w:cs="Calibri"/>
        </w:rPr>
        <w:t>некоторых</w:t>
      </w:r>
      <w:r>
        <w:t xml:space="preserve"> </w:t>
      </w:r>
      <w:r>
        <w:rPr>
          <w:rFonts w:ascii="Calibri" w:hAnsi="Calibri" w:cs="Calibri"/>
        </w:rPr>
        <w:t>других</w:t>
      </w:r>
      <w:r>
        <w:t xml:space="preserve"> </w:t>
      </w:r>
      <w:r>
        <w:rPr>
          <w:rFonts w:ascii="Calibri" w:hAnsi="Calibri" w:cs="Calibri"/>
        </w:rPr>
        <w:t>районах</w:t>
      </w:r>
      <w:r>
        <w:t xml:space="preserve">, </w:t>
      </w:r>
      <w:r>
        <w:rPr>
          <w:rFonts w:ascii="Calibri" w:hAnsi="Calibri" w:cs="Calibri"/>
        </w:rPr>
        <w:t>где</w:t>
      </w:r>
      <w:r>
        <w:t xml:space="preserve"> </w:t>
      </w:r>
      <w:r>
        <w:rPr>
          <w:rFonts w:ascii="Calibri" w:hAnsi="Calibri" w:cs="Calibri"/>
        </w:rPr>
        <w:t>беженцы</w:t>
      </w:r>
      <w:r>
        <w:rPr>
          <w:rFonts w:ascii="MS Gothic" w:eastAsia="MS Gothic" w:hAnsi="MS Gothic" w:cs="MS Gothic" w:hint="eastAsia"/>
        </w:rPr>
        <w:t>‑</w:t>
      </w:r>
      <w:r>
        <w:rPr>
          <w:rFonts w:ascii="Calibri" w:hAnsi="Calibri" w:cs="Calibri"/>
        </w:rPr>
        <w:t>мигранты</w:t>
      </w:r>
      <w:r>
        <w:t xml:space="preserve"> </w:t>
      </w:r>
      <w:r>
        <w:rPr>
          <w:rFonts w:ascii="Calibri" w:hAnsi="Calibri" w:cs="Calibri"/>
        </w:rPr>
        <w:t>из</w:t>
      </w:r>
      <w:r>
        <w:t xml:space="preserve"> </w:t>
      </w:r>
      <w:r>
        <w:rPr>
          <w:rFonts w:ascii="Calibri" w:hAnsi="Calibri" w:cs="Calibri"/>
        </w:rPr>
        <w:t>Бангладеш</w:t>
      </w:r>
      <w:r>
        <w:t xml:space="preserve"> </w:t>
      </w:r>
      <w:r>
        <w:rPr>
          <w:rFonts w:ascii="Calibri" w:hAnsi="Calibri" w:cs="Calibri"/>
        </w:rPr>
        <w:t>создают</w:t>
      </w:r>
      <w:r>
        <w:t xml:space="preserve"> </w:t>
      </w:r>
      <w:r>
        <w:rPr>
          <w:rFonts w:ascii="Calibri" w:hAnsi="Calibri" w:cs="Calibri"/>
        </w:rPr>
        <w:t>серьезную</w:t>
      </w:r>
      <w:r>
        <w:t xml:space="preserve"> </w:t>
      </w:r>
      <w:r>
        <w:rPr>
          <w:rFonts w:ascii="Calibri" w:hAnsi="Calibri" w:cs="Calibri"/>
        </w:rPr>
        <w:t>нестабильность</w:t>
      </w:r>
      <w:r>
        <w:t xml:space="preserve">. </w:t>
      </w:r>
      <w:r>
        <w:rPr>
          <w:rFonts w:ascii="Calibri" w:hAnsi="Calibri" w:cs="Calibri"/>
        </w:rPr>
        <w:t>Воспринимая</w:t>
      </w:r>
      <w:r>
        <w:t xml:space="preserve"> </w:t>
      </w:r>
      <w:r>
        <w:rPr>
          <w:rFonts w:ascii="Calibri" w:hAnsi="Calibri" w:cs="Calibri"/>
        </w:rPr>
        <w:t>мигрантов</w:t>
      </w:r>
      <w:r>
        <w:t xml:space="preserve"> </w:t>
      </w:r>
      <w:r>
        <w:rPr>
          <w:rFonts w:ascii="Calibri" w:hAnsi="Calibri" w:cs="Calibri"/>
        </w:rPr>
        <w:t>в</w:t>
      </w:r>
      <w:r>
        <w:t xml:space="preserve"> </w:t>
      </w:r>
      <w:r>
        <w:rPr>
          <w:rFonts w:ascii="Calibri" w:hAnsi="Calibri" w:cs="Calibri"/>
        </w:rPr>
        <w:t>качестве</w:t>
      </w:r>
      <w:r>
        <w:t xml:space="preserve"> </w:t>
      </w:r>
      <w:r>
        <w:rPr>
          <w:rFonts w:ascii="Calibri" w:hAnsi="Calibri" w:cs="Calibri"/>
        </w:rPr>
        <w:t>нежелательных</w:t>
      </w:r>
      <w:r>
        <w:t xml:space="preserve"> </w:t>
      </w:r>
      <w:r>
        <w:rPr>
          <w:rFonts w:ascii="Calibri" w:hAnsi="Calibri" w:cs="Calibri"/>
        </w:rPr>
        <w:t>пришельцев</w:t>
      </w:r>
      <w:r>
        <w:t xml:space="preserve">, </w:t>
      </w:r>
      <w:r>
        <w:rPr>
          <w:rFonts w:ascii="Calibri" w:hAnsi="Calibri" w:cs="Calibri"/>
        </w:rPr>
        <w:t>местное</w:t>
      </w:r>
      <w:r>
        <w:t xml:space="preserve"> </w:t>
      </w:r>
      <w:r>
        <w:rPr>
          <w:rFonts w:ascii="Calibri" w:hAnsi="Calibri" w:cs="Calibri"/>
        </w:rPr>
        <w:t>население</w:t>
      </w:r>
      <w:r>
        <w:t xml:space="preserve"> </w:t>
      </w:r>
      <w:r>
        <w:rPr>
          <w:rFonts w:ascii="Calibri" w:hAnsi="Calibri" w:cs="Calibri"/>
        </w:rPr>
        <w:t>активно</w:t>
      </w:r>
      <w:r>
        <w:t xml:space="preserve"> </w:t>
      </w:r>
      <w:r>
        <w:rPr>
          <w:rFonts w:ascii="Calibri" w:hAnsi="Calibri" w:cs="Calibri"/>
        </w:rPr>
        <w:t>в</w:t>
      </w:r>
      <w:r>
        <w:t>ыступает против них. Правительство всячески стремится погасить конфликт, но не всегда добивается успеха. Следует учесть также и сепаратистские настроения тамилов на юге и некоторых племенных групп пригималайского района страны.</w:t>
      </w:r>
    </w:p>
    <w:p w:rsidR="00EF1588" w:rsidRDefault="00EF1588" w:rsidP="00EF1588">
      <w:r>
        <w:t xml:space="preserve">Другая группа проблем, внешне менее острая, но чреватая далеко идущими последствиями, – это демографическая, о которой вскользь уже упоминалось. Неслыханно быстрый прирост населения (со времени деколонизации почти вдвое) угрожает стране катастрофой. Правда, наиболее </w:t>
      </w:r>
      <w:r>
        <w:lastRenderedPageBreak/>
        <w:t>тяжелые его последствия – прежде всего голод – были смягчены успехами «зеленой революции» и фермерского хозяйства тех районов Индии, где и то, и другое достигли наибольших успехов, в частности Пенджаба. Однако проблема не только остается, но и продолжает быть крайне острой. Попытки решить ее ускоренными темпами, с административным нажимом, результатов не дали, более того, привели И. Ганди к поражению на выборах 1977 г. Вернувшись к власти спустя несколько лет, И. Ганди более к такого рода мерам не возвращалась, а демографический прирост по темпам и результатам все возрастал (ориентировочная численность населения страны на рубеже 80 – 90</w:t>
      </w:r>
      <w:r>
        <w:rPr>
          <w:rFonts w:ascii="MS Gothic" w:eastAsia="MS Gothic" w:hAnsi="MS Gothic" w:cs="MS Gothic" w:hint="eastAsia"/>
        </w:rPr>
        <w:t>‑</w:t>
      </w:r>
      <w:r>
        <w:rPr>
          <w:rFonts w:ascii="Calibri" w:hAnsi="Calibri" w:cs="Calibri"/>
        </w:rPr>
        <w:t>х</w:t>
      </w:r>
      <w:r>
        <w:t xml:space="preserve"> </w:t>
      </w:r>
      <w:r>
        <w:rPr>
          <w:rFonts w:ascii="Calibri" w:hAnsi="Calibri" w:cs="Calibri"/>
        </w:rPr>
        <w:t>годов</w:t>
      </w:r>
      <w:r>
        <w:t xml:space="preserve"> 800 </w:t>
      </w:r>
      <w:r>
        <w:rPr>
          <w:rFonts w:ascii="Calibri" w:hAnsi="Calibri" w:cs="Calibri"/>
        </w:rPr>
        <w:t>млн</w:t>
      </w:r>
      <w:r>
        <w:t xml:space="preserve">. </w:t>
      </w:r>
      <w:r>
        <w:rPr>
          <w:rFonts w:ascii="Calibri" w:hAnsi="Calibri" w:cs="Calibri"/>
        </w:rPr>
        <w:t>чел</w:t>
      </w:r>
      <w:r>
        <w:t xml:space="preserve">.). </w:t>
      </w:r>
      <w:r>
        <w:rPr>
          <w:rFonts w:ascii="Calibri" w:hAnsi="Calibri" w:cs="Calibri"/>
        </w:rPr>
        <w:t>Если</w:t>
      </w:r>
      <w:r>
        <w:t xml:space="preserve"> </w:t>
      </w:r>
      <w:r>
        <w:rPr>
          <w:rFonts w:ascii="Calibri" w:hAnsi="Calibri" w:cs="Calibri"/>
        </w:rPr>
        <w:t>эти</w:t>
      </w:r>
      <w:r>
        <w:t xml:space="preserve"> </w:t>
      </w:r>
      <w:r>
        <w:rPr>
          <w:rFonts w:ascii="Calibri" w:hAnsi="Calibri" w:cs="Calibri"/>
        </w:rPr>
        <w:t>темпы</w:t>
      </w:r>
      <w:r>
        <w:t xml:space="preserve"> </w:t>
      </w:r>
      <w:r>
        <w:rPr>
          <w:rFonts w:ascii="Calibri" w:hAnsi="Calibri" w:cs="Calibri"/>
        </w:rPr>
        <w:t>не</w:t>
      </w:r>
      <w:r>
        <w:t xml:space="preserve"> </w:t>
      </w:r>
      <w:r>
        <w:rPr>
          <w:rFonts w:ascii="Calibri" w:hAnsi="Calibri" w:cs="Calibri"/>
        </w:rPr>
        <w:t>снизятся</w:t>
      </w:r>
      <w:r>
        <w:t xml:space="preserve">, </w:t>
      </w:r>
      <w:r>
        <w:rPr>
          <w:rFonts w:ascii="Calibri" w:hAnsi="Calibri" w:cs="Calibri"/>
        </w:rPr>
        <w:t>то</w:t>
      </w:r>
      <w:r>
        <w:t xml:space="preserve"> </w:t>
      </w:r>
      <w:r>
        <w:rPr>
          <w:rFonts w:ascii="Calibri" w:hAnsi="Calibri" w:cs="Calibri"/>
        </w:rPr>
        <w:t>к</w:t>
      </w:r>
      <w:r>
        <w:t xml:space="preserve"> </w:t>
      </w:r>
      <w:r>
        <w:rPr>
          <w:rFonts w:ascii="Calibri" w:hAnsi="Calibri" w:cs="Calibri"/>
        </w:rPr>
        <w:t>концу</w:t>
      </w:r>
      <w:r>
        <w:t xml:space="preserve"> </w:t>
      </w:r>
      <w:r>
        <w:rPr>
          <w:rFonts w:ascii="Calibri" w:hAnsi="Calibri" w:cs="Calibri"/>
        </w:rPr>
        <w:t>века</w:t>
      </w:r>
      <w:r>
        <w:t xml:space="preserve"> </w:t>
      </w:r>
      <w:r>
        <w:rPr>
          <w:rFonts w:ascii="Calibri" w:hAnsi="Calibri" w:cs="Calibri"/>
        </w:rPr>
        <w:t>проблема</w:t>
      </w:r>
      <w:r>
        <w:t xml:space="preserve"> </w:t>
      </w:r>
      <w:r>
        <w:rPr>
          <w:rFonts w:ascii="Calibri" w:hAnsi="Calibri" w:cs="Calibri"/>
        </w:rPr>
        <w:t>перенаселения</w:t>
      </w:r>
      <w:r>
        <w:t xml:space="preserve"> </w:t>
      </w:r>
      <w:r>
        <w:rPr>
          <w:rFonts w:ascii="Calibri" w:hAnsi="Calibri" w:cs="Calibri"/>
        </w:rPr>
        <w:t>станет</w:t>
      </w:r>
      <w:r>
        <w:t xml:space="preserve"> </w:t>
      </w:r>
      <w:r>
        <w:rPr>
          <w:rFonts w:ascii="Calibri" w:hAnsi="Calibri" w:cs="Calibri"/>
        </w:rPr>
        <w:t>самой</w:t>
      </w:r>
      <w:r>
        <w:t xml:space="preserve"> </w:t>
      </w:r>
      <w:r>
        <w:rPr>
          <w:rFonts w:ascii="Calibri" w:hAnsi="Calibri" w:cs="Calibri"/>
        </w:rPr>
        <w:t>острой</w:t>
      </w:r>
      <w:r>
        <w:t xml:space="preserve"> </w:t>
      </w:r>
      <w:r>
        <w:rPr>
          <w:rFonts w:ascii="Calibri" w:hAnsi="Calibri" w:cs="Calibri"/>
        </w:rPr>
        <w:t>для</w:t>
      </w:r>
      <w:r>
        <w:t xml:space="preserve"> </w:t>
      </w:r>
      <w:r>
        <w:rPr>
          <w:rFonts w:ascii="Calibri" w:hAnsi="Calibri" w:cs="Calibri"/>
        </w:rPr>
        <w:t>страны</w:t>
      </w:r>
      <w:r>
        <w:t>.</w:t>
      </w:r>
    </w:p>
    <w:p w:rsidR="00EF1588" w:rsidRDefault="00EF1588" w:rsidP="00EF1588"/>
    <w:p w:rsidR="00EF1588" w:rsidRDefault="00EF1588" w:rsidP="00EF1588">
      <w:r>
        <w:t>Проблема каст – еще одна из тех, что не могут не волновать Индию. Хотя законы формально провозглашают равенство людей вне зависимости от кастовой принадлежности, а за представителями низших каст даже забронированы определенные квоты в вузах, государственных учреждениях и т. п., касты играют в Индии практически ту же роль, что и в прошлом. Но что характерно: в отличие от первых двух острых для Индии проблем, создающих дестабилизирующие импульсы, кастовая структура в некотором смысле – как на то обращают внимание специалисты, в частности Л. Б. Алаев, – играет в современной Индии роль стабилизирующего фактора. Вошедшее в норму неравенство держит три четверти населения страны (если даже не семь восьмых) на уровне бытия вчерашнего дня. Оно, это принадлежащее к низшим кастам большинство, привычно не претендует на ту долю имущества страны, которая по справедливости должна была бы ему принадлежать. Оставаясь на низком уровне развития и едва влача существование, оно тем самым дает возможность меньшинству, прежде всего городскому населению и социальной верхушке деревни, пользоваться благами современных достижений экономики и техники. Если бы не сдерживающие функции кастовой системы, бурный рост в скором будущем уже почти миллиардной Индии мог бы вести к катастрофическому усилению экстремизма.</w:t>
      </w:r>
    </w:p>
    <w:p w:rsidR="00EF1588" w:rsidRDefault="00EF1588" w:rsidP="00EF1588"/>
    <w:p w:rsidR="00EF1588" w:rsidRDefault="00EF1588" w:rsidP="00EF1588">
      <w:r>
        <w:t>Впрочем экстремизм в Индии ощущается, хотя и преимущественно среди мусульман и особенно сикхов. Он практически долгое время был незаметен в среде индуистского большинства страны, что, свидетельствует о сдерживающей функции системы каст. Однако за последние годы он дал о себе знать, в частности, в связи с проблемой индуистской святыни в Айодхье, где на месте разрушенного Моголами храма несколько веков назад была возведена мечеть, которую радикально настроенные индуисты недавно снесли. Это, естественно, вызывало энергичный протест мусульман и привело к серьезным конфликтам. К числу внутриполитических проблем стоит отнести и неспособность городских властей справиться с притоком в города, особенно большие, переселенцев из деревни, вынужденных существовать без жилья и работы, ночевать на тротуарах. И это еще при сдерживающей функции каст, которая заметно сокращает обычную для развивающегося мира долю сельского населения, выбитого из привычной колеи бытия и стремящегося в города.</w:t>
      </w:r>
    </w:p>
    <w:p w:rsidR="00EF1588" w:rsidRDefault="00EF1588" w:rsidP="00EF1588"/>
    <w:p w:rsidR="00EF1588" w:rsidRDefault="00EF1588" w:rsidP="00EF1588">
      <w:r>
        <w:t xml:space="preserve">Внутриполитическая напряженность, кастовая и национальная рознь обычно являются подоплекой той предвыборной борьбы, которую ведут партии и их коалиции в ходе избирательных кампаний. Апеллируя к поддержке своих, кандидаты обычно опираются на веками складывавшиеся в той или иной части страны патронажноклиентные связи, кастовые предпочтения, даже на престиж имени, особенно княжеского (княжества в Индии были упразднены, но получившие от правительства пенсии семьи правивших в недавнем прошлом </w:t>
      </w:r>
      <w:r>
        <w:lastRenderedPageBreak/>
        <w:t>князей по</w:t>
      </w:r>
      <w:r>
        <w:rPr>
          <w:rFonts w:ascii="MS Gothic" w:eastAsia="MS Gothic" w:hAnsi="MS Gothic" w:cs="MS Gothic" w:hint="eastAsia"/>
        </w:rPr>
        <w:t>‑</w:t>
      </w:r>
      <w:r>
        <w:rPr>
          <w:rFonts w:ascii="Calibri" w:hAnsi="Calibri" w:cs="Calibri"/>
        </w:rPr>
        <w:t>прежнему</w:t>
      </w:r>
      <w:r>
        <w:t xml:space="preserve"> </w:t>
      </w:r>
      <w:r>
        <w:rPr>
          <w:rFonts w:ascii="Calibri" w:hAnsi="Calibri" w:cs="Calibri"/>
        </w:rPr>
        <w:t>имеют</w:t>
      </w:r>
      <w:r>
        <w:t xml:space="preserve"> </w:t>
      </w:r>
      <w:r>
        <w:rPr>
          <w:rFonts w:ascii="Calibri" w:hAnsi="Calibri" w:cs="Calibri"/>
        </w:rPr>
        <w:t>в</w:t>
      </w:r>
      <w:r>
        <w:t xml:space="preserve"> </w:t>
      </w:r>
      <w:r>
        <w:rPr>
          <w:rFonts w:ascii="Calibri" w:hAnsi="Calibri" w:cs="Calibri"/>
        </w:rPr>
        <w:t>стране</w:t>
      </w:r>
      <w:r>
        <w:t xml:space="preserve"> </w:t>
      </w:r>
      <w:r>
        <w:rPr>
          <w:rFonts w:ascii="Calibri" w:hAnsi="Calibri" w:cs="Calibri"/>
        </w:rPr>
        <w:t>немалый</w:t>
      </w:r>
      <w:r>
        <w:t xml:space="preserve"> </w:t>
      </w:r>
      <w:r>
        <w:rPr>
          <w:rFonts w:ascii="Calibri" w:hAnsi="Calibri" w:cs="Calibri"/>
        </w:rPr>
        <w:t>пр</w:t>
      </w:r>
      <w:r>
        <w:t>естиж, что играет свою роль на выборах). И в этом смысле партии в современной Индии, особенно на уровне штатов, не следует воспринимать как организации европейского типа, союзы политических единомышленников. Скорее это форма организации своих, сплоченность которых способна обеспечить поддержку тому, кто пользуется у своих достаточным престижем, во многом уходящим в традицию.</w:t>
      </w:r>
    </w:p>
    <w:p w:rsidR="00EF1588" w:rsidRDefault="00EF1588" w:rsidP="00EF1588"/>
    <w:p w:rsidR="00EF1588" w:rsidRDefault="00EF1588" w:rsidP="00EF1588">
      <w:r>
        <w:t>Вообще многие демократические нормы и институты современной Индии не просто вписываются в традицию, но и воспринимаются привыкшим к ней сознанием людей в привычно традиционном духе. Здесь сказывается определенная структурная близость того и другого (идейная терпимость, плюрализм, уважение к правам меньшинства, ненасилие и т. п.), как и играют свою роль двухвековое колониальное владычество англичан, определенная ориентация общего развития современной Индии. Но при всем весьма существенном типологическом сходстве с европейской парламентарной демократией индийская политическая система во многом остается восточной. Причем не просто восточной, но именно ивдийско</w:t>
      </w:r>
      <w:r>
        <w:rPr>
          <w:rFonts w:ascii="MS Gothic" w:eastAsia="MS Gothic" w:hAnsi="MS Gothic" w:cs="MS Gothic" w:hint="eastAsia"/>
        </w:rPr>
        <w:t>‑</w:t>
      </w:r>
      <w:r>
        <w:rPr>
          <w:rFonts w:ascii="Calibri" w:hAnsi="Calibri" w:cs="Calibri"/>
        </w:rPr>
        <w:t>индуистской</w:t>
      </w:r>
      <w:r>
        <w:t xml:space="preserve"> </w:t>
      </w:r>
      <w:r>
        <w:rPr>
          <w:rFonts w:ascii="Calibri" w:hAnsi="Calibri" w:cs="Calibri"/>
        </w:rPr>
        <w:t>с</w:t>
      </w:r>
      <w:r>
        <w:t xml:space="preserve"> </w:t>
      </w:r>
      <w:r>
        <w:rPr>
          <w:rFonts w:ascii="Calibri" w:hAnsi="Calibri" w:cs="Calibri"/>
        </w:rPr>
        <w:t>характерной</w:t>
      </w:r>
      <w:r>
        <w:t xml:space="preserve"> </w:t>
      </w:r>
      <w:r>
        <w:rPr>
          <w:rFonts w:ascii="Calibri" w:hAnsi="Calibri" w:cs="Calibri"/>
        </w:rPr>
        <w:t>для</w:t>
      </w:r>
      <w:r>
        <w:t xml:space="preserve"> </w:t>
      </w:r>
      <w:r>
        <w:rPr>
          <w:rFonts w:ascii="Calibri" w:hAnsi="Calibri" w:cs="Calibri"/>
        </w:rPr>
        <w:t>нее</w:t>
      </w:r>
      <w:r>
        <w:t xml:space="preserve"> </w:t>
      </w:r>
      <w:r>
        <w:rPr>
          <w:rFonts w:ascii="Calibri" w:hAnsi="Calibri" w:cs="Calibri"/>
        </w:rPr>
        <w:t>общинно</w:t>
      </w:r>
      <w:r>
        <w:rPr>
          <w:rFonts w:ascii="MS Gothic" w:eastAsia="MS Gothic" w:hAnsi="MS Gothic" w:cs="MS Gothic" w:hint="eastAsia"/>
        </w:rPr>
        <w:t>‑</w:t>
      </w:r>
      <w:r>
        <w:rPr>
          <w:rFonts w:ascii="Calibri" w:hAnsi="Calibri" w:cs="Calibri"/>
        </w:rPr>
        <w:t>кастовой</w:t>
      </w:r>
      <w:r>
        <w:t xml:space="preserve"> </w:t>
      </w:r>
      <w:r>
        <w:rPr>
          <w:rFonts w:ascii="Calibri" w:hAnsi="Calibri" w:cs="Calibri"/>
        </w:rPr>
        <w:t>основой</w:t>
      </w:r>
      <w:r>
        <w:t>.</w:t>
      </w:r>
    </w:p>
    <w:p w:rsidR="00EF1588" w:rsidRDefault="00EF1588" w:rsidP="00EF1588"/>
    <w:p w:rsidR="00EF1588" w:rsidRDefault="00EF1588" w:rsidP="00EF1588">
      <w:r>
        <w:t>Община и каста живы в Индии и сегодня. Больше того, их сохранение – одна из серьезных проблем Индии. Собственно, это именно та проблема развития, которая ныне столь важна для всего развивающегося мира. Там, где каста слаба, а место общины занял фермер (например, в том же Пенджабе, прежде всего среди сикхов), там и зримы реальные итоги развития. О стабилизирующей функции касты уже шла речь, но не менее, если даже не более значима консервирующая ее функция, явно противостоящая задачам развития. Можно, конечно, надеяться на то, что со временем эта функция ослабнет, а развитие возьмет свое. Но когда это будет? И не случится ли раньше что</w:t>
      </w:r>
      <w:r>
        <w:rPr>
          <w:rFonts w:ascii="MS Gothic" w:eastAsia="MS Gothic" w:hAnsi="MS Gothic" w:cs="MS Gothic" w:hint="eastAsia"/>
        </w:rPr>
        <w:t>‑</w:t>
      </w:r>
      <w:r>
        <w:rPr>
          <w:rFonts w:ascii="Calibri" w:hAnsi="Calibri" w:cs="Calibri"/>
        </w:rPr>
        <w:t>либо</w:t>
      </w:r>
      <w:r>
        <w:t xml:space="preserve"> </w:t>
      </w:r>
      <w:r>
        <w:rPr>
          <w:rFonts w:ascii="Calibri" w:hAnsi="Calibri" w:cs="Calibri"/>
        </w:rPr>
        <w:t>иное</w:t>
      </w:r>
      <w:r>
        <w:t xml:space="preserve">, </w:t>
      </w:r>
      <w:r>
        <w:rPr>
          <w:rFonts w:ascii="Calibri" w:hAnsi="Calibri" w:cs="Calibri"/>
        </w:rPr>
        <w:t>более</w:t>
      </w:r>
      <w:r>
        <w:t xml:space="preserve"> </w:t>
      </w:r>
      <w:r>
        <w:rPr>
          <w:rFonts w:ascii="Calibri" w:hAnsi="Calibri" w:cs="Calibri"/>
        </w:rPr>
        <w:t>значимое</w:t>
      </w:r>
      <w:r>
        <w:t xml:space="preserve">? </w:t>
      </w:r>
      <w:r>
        <w:rPr>
          <w:rFonts w:ascii="Calibri" w:hAnsi="Calibri" w:cs="Calibri"/>
        </w:rPr>
        <w:t>Например</w:t>
      </w:r>
      <w:r>
        <w:t xml:space="preserve">, </w:t>
      </w:r>
      <w:r>
        <w:rPr>
          <w:rFonts w:ascii="Calibri" w:hAnsi="Calibri" w:cs="Calibri"/>
        </w:rPr>
        <w:t>не</w:t>
      </w:r>
      <w:r>
        <w:t xml:space="preserve"> </w:t>
      </w:r>
      <w:r>
        <w:rPr>
          <w:rFonts w:ascii="Calibri" w:hAnsi="Calibri" w:cs="Calibri"/>
        </w:rPr>
        <w:t>прив</w:t>
      </w:r>
      <w:r>
        <w:t>едет ли демографический взрыв в последующие полвека к очередному удвоению населения страны? А если такое случится, то сумеет ли общинно</w:t>
      </w:r>
      <w:r>
        <w:rPr>
          <w:rFonts w:ascii="MS Gothic" w:eastAsia="MS Gothic" w:hAnsi="MS Gothic" w:cs="MS Gothic" w:hint="eastAsia"/>
        </w:rPr>
        <w:t>‑</w:t>
      </w:r>
      <w:r>
        <w:rPr>
          <w:rFonts w:ascii="Calibri" w:hAnsi="Calibri" w:cs="Calibri"/>
        </w:rPr>
        <w:t>кастовая</w:t>
      </w:r>
      <w:r>
        <w:t xml:space="preserve"> </w:t>
      </w:r>
      <w:r>
        <w:rPr>
          <w:rFonts w:ascii="Calibri" w:hAnsi="Calibri" w:cs="Calibri"/>
        </w:rPr>
        <w:t>Индия</w:t>
      </w:r>
      <w:r>
        <w:t xml:space="preserve">, </w:t>
      </w:r>
      <w:r>
        <w:rPr>
          <w:rFonts w:ascii="Calibri" w:hAnsi="Calibri" w:cs="Calibri"/>
        </w:rPr>
        <w:t>которая</w:t>
      </w:r>
      <w:r>
        <w:t xml:space="preserve"> </w:t>
      </w:r>
      <w:r>
        <w:rPr>
          <w:rFonts w:ascii="Calibri" w:hAnsi="Calibri" w:cs="Calibri"/>
        </w:rPr>
        <w:t>к</w:t>
      </w:r>
      <w:r>
        <w:t xml:space="preserve"> </w:t>
      </w:r>
      <w:r>
        <w:rPr>
          <w:rFonts w:ascii="Calibri" w:hAnsi="Calibri" w:cs="Calibri"/>
        </w:rPr>
        <w:t>тому</w:t>
      </w:r>
      <w:r>
        <w:t xml:space="preserve"> </w:t>
      </w:r>
      <w:r>
        <w:rPr>
          <w:rFonts w:ascii="Calibri" w:hAnsi="Calibri" w:cs="Calibri"/>
        </w:rPr>
        <w:t>времени</w:t>
      </w:r>
      <w:r>
        <w:t xml:space="preserve"> </w:t>
      </w:r>
      <w:r>
        <w:rPr>
          <w:rFonts w:ascii="Calibri" w:hAnsi="Calibri" w:cs="Calibri"/>
        </w:rPr>
        <w:t>явно</w:t>
      </w:r>
      <w:r>
        <w:t xml:space="preserve"> </w:t>
      </w:r>
      <w:r>
        <w:rPr>
          <w:rFonts w:ascii="Calibri" w:hAnsi="Calibri" w:cs="Calibri"/>
        </w:rPr>
        <w:t>не</w:t>
      </w:r>
      <w:r>
        <w:t xml:space="preserve"> </w:t>
      </w:r>
      <w:r>
        <w:rPr>
          <w:rFonts w:ascii="Calibri" w:hAnsi="Calibri" w:cs="Calibri"/>
        </w:rPr>
        <w:t>превратится</w:t>
      </w:r>
      <w:r>
        <w:t xml:space="preserve"> </w:t>
      </w:r>
      <w:r>
        <w:rPr>
          <w:rFonts w:ascii="Calibri" w:hAnsi="Calibri" w:cs="Calibri"/>
        </w:rPr>
        <w:t>в</w:t>
      </w:r>
      <w:r>
        <w:t xml:space="preserve"> </w:t>
      </w:r>
      <w:r>
        <w:rPr>
          <w:rFonts w:ascii="Calibri" w:hAnsi="Calibri" w:cs="Calibri"/>
        </w:rPr>
        <w:t>фермерскую</w:t>
      </w:r>
      <w:r>
        <w:t xml:space="preserve">, </w:t>
      </w:r>
      <w:r>
        <w:rPr>
          <w:rFonts w:ascii="Calibri" w:hAnsi="Calibri" w:cs="Calibri"/>
        </w:rPr>
        <w:t>прокормить</w:t>
      </w:r>
      <w:r>
        <w:t xml:space="preserve"> </w:t>
      </w:r>
      <w:r>
        <w:rPr>
          <w:rFonts w:ascii="Calibri" w:hAnsi="Calibri" w:cs="Calibri"/>
        </w:rPr>
        <w:t>страну</w:t>
      </w:r>
      <w:r>
        <w:t xml:space="preserve">? </w:t>
      </w:r>
      <w:r>
        <w:rPr>
          <w:rFonts w:ascii="Calibri" w:hAnsi="Calibri" w:cs="Calibri"/>
        </w:rPr>
        <w:t>И</w:t>
      </w:r>
      <w:r>
        <w:t xml:space="preserve"> </w:t>
      </w:r>
      <w:r>
        <w:rPr>
          <w:rFonts w:ascii="Calibri" w:hAnsi="Calibri" w:cs="Calibri"/>
        </w:rPr>
        <w:t>как</w:t>
      </w:r>
      <w:r>
        <w:t xml:space="preserve"> </w:t>
      </w:r>
      <w:r>
        <w:rPr>
          <w:rFonts w:ascii="Calibri" w:hAnsi="Calibri" w:cs="Calibri"/>
        </w:rPr>
        <w:t>быть</w:t>
      </w:r>
      <w:r>
        <w:t xml:space="preserve"> </w:t>
      </w:r>
      <w:r>
        <w:rPr>
          <w:rFonts w:ascii="Calibri" w:hAnsi="Calibri" w:cs="Calibri"/>
        </w:rPr>
        <w:t>с</w:t>
      </w:r>
      <w:r>
        <w:t xml:space="preserve"> </w:t>
      </w:r>
      <w:r>
        <w:rPr>
          <w:rFonts w:ascii="Calibri" w:hAnsi="Calibri" w:cs="Calibri"/>
        </w:rPr>
        <w:t>более</w:t>
      </w:r>
      <w:r>
        <w:t xml:space="preserve"> </w:t>
      </w:r>
      <w:r>
        <w:rPr>
          <w:rFonts w:ascii="Calibri" w:hAnsi="Calibri" w:cs="Calibri"/>
        </w:rPr>
        <w:t>отдаленно</w:t>
      </w:r>
      <w:r>
        <w:t>й перспективой?</w:t>
      </w:r>
    </w:p>
    <w:p w:rsidR="00EF1588" w:rsidRDefault="00EF1588" w:rsidP="00EF1588"/>
    <w:p w:rsidR="00EF1588" w:rsidRDefault="00EF1588" w:rsidP="00EF1588">
      <w:r>
        <w:t>Снова одна проблема упирается в другую – и снова не видится приемлемых решений. Конечно, Индия здесь далеко не одинока (стоит вспомнить аналогичные проблемы Африки), но от этого не легче. Не легче хотя бы потому, что по абсолютным цифрам в сочетании с темпами прироста Индия не только лидирует, но и далеко оторвалась от остальных (численность всей Африки пока что меньше, чем население Индии, а скромные темпы прироста населения в миллиардном Китае несравнимы с индийскими).</w:t>
      </w:r>
    </w:p>
    <w:p w:rsidR="00EF1588" w:rsidRDefault="00EF1588" w:rsidP="00EF1588"/>
    <w:p w:rsidR="00187450" w:rsidRDefault="00EF1588" w:rsidP="00EF1588">
      <w:r>
        <w:t xml:space="preserve">По сравнению с острыми внутренними проблемами все остальные, включая и внешнеполитические, представляются незначительными и второстепенными. Международный авторитет страны высок, а противостояние и противоборство с Пакистаном или КНР, временами достигавшее за последние десятилетия уровня военных действий, правда, ограниченных и кратковременных, не доставляют стране слишком больших забот. Хорошо известны и заслуживают уважения миролюбие Индии, ее многочисленные внешнеполитические инициативы, ее завидная для всего развивающегося мира прочная внутренняя стабильность, вполне гармонично уживающаяся с ее упоминавшимися уже серьезными проблемами. Достаточно напомнить, что Индия не знакома ни с политическими переворотами, ни с попытками армии играть политическую роль, ни с чересчур острыми и одинаково значимыми для всей страны </w:t>
      </w:r>
      <w:r>
        <w:lastRenderedPageBreak/>
        <w:t>социальными конфликтами. И, видимо, это является и долгое время будет нормой для Индии – нормой, уходящей корнями в традицию и огражденной соответствующими институтами парламентарной демократии, тоже уже обретающей прочность традиции.</w:t>
      </w:r>
      <w:bookmarkStart w:id="0" w:name="_GoBack"/>
      <w:bookmarkEnd w:id="0"/>
    </w:p>
    <w:sectPr w:rsidR="00187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88"/>
    <w:rsid w:val="00187450"/>
    <w:rsid w:val="00EF1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46CB6-0B20-4B40-98EE-F7CB9A64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4652</Words>
  <Characters>26522</Characters>
  <Application>Microsoft Office Word</Application>
  <DocSecurity>0</DocSecurity>
  <Lines>221</Lines>
  <Paragraphs>62</Paragraphs>
  <ScaleCrop>false</ScaleCrop>
  <Company/>
  <LinksUpToDate>false</LinksUpToDate>
  <CharactersWithSpaces>31112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1</cp:revision>
  <dcterms:created xsi:type="dcterms:W3CDTF">2018-12-04T16:37:00Z</dcterms:created>
  <dcterms:modified xsi:type="dcterms:W3CDTF">2018-12-04T16:37:00Z</dcterms:modified>
</cp:coreProperties>
</file>