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Контрольна робота №1</w:t>
      </w:r>
    </w:p>
    <w:p>
      <w:pPr>
        <w:pStyle w:val="style157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Міфи й легенди українців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Н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ародні перекази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.</w:t>
      </w:r>
    </w:p>
    <w:p>
      <w:pPr>
        <w:pStyle w:val="style157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Прислів’я й приказки. Зміст і форма  загадок</w:t>
      </w: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>1.</w:t>
      </w:r>
      <w:r>
        <w:rPr>
          <w:rFonts w:ascii="Times New Roman" w:hAnsi="Times New Roman"/>
          <w:i/>
          <w:color w:val="000000"/>
          <w:sz w:val="26"/>
          <w:szCs w:val="26"/>
        </w:rPr>
        <w:t>Бог врятував країну від великої посухи у творі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 «Чому пес живе коло людини»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«Як виникли Карпати»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</w:t>
      </w:r>
      <w:r>
        <w:rPr>
          <w:rFonts w:ascii="Times New Roman" w:eastAsia="Times New Roman" w:hAnsi="Times New Roman"/>
          <w:color w:val="000000"/>
          <w:sz w:val="26"/>
          <w:szCs w:val="26"/>
        </w:rPr>
        <w:t>Берегиня</w:t>
      </w:r>
      <w:r>
        <w:rPr>
          <w:rFonts w:ascii="Times New Roman" w:eastAsia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«Про зоряний Віз»</w:t>
      </w: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Про випробовування, влаштоване козаками новобранцям, розповідається у творі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«Прийом у запорожці»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«Як виникли Карпати»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«Як Сірко переміг татар»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«Про запорожців»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Розповідь казкового чи фантастичного характеру про незвичайну подію або життя й діяльність якоїсь особи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color w:val="000000"/>
          <w:sz w:val="26"/>
          <w:szCs w:val="26"/>
          <w:shd w:val="clear" w:color="auto" w:fill="ffffff"/>
        </w:rPr>
        <w:t>- це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казка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легенда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міф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переказ</w:t>
      </w: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Дівчина зі свого глечика встигла напоїти  (за твором «Про зоряний Віз») </w:t>
      </w:r>
    </w:p>
    <w:p>
      <w:pPr>
        <w:pStyle w:val="style157"/>
        <w:ind w:firstLine="70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5 людей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Б </w:t>
      </w:r>
      <w:r>
        <w:rPr>
          <w:rFonts w:ascii="Times New Roman" w:hAnsi="Times New Roman"/>
          <w:color w:val="000000"/>
          <w:sz w:val="26"/>
          <w:szCs w:val="26"/>
        </w:rPr>
        <w:t>6 людей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7 людей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8 людей</w:t>
      </w:r>
    </w:p>
    <w:p>
      <w:pPr>
        <w:pStyle w:val="style157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Про людську жадібність мовиться в приказці </w:t>
      </w:r>
    </w:p>
    <w:p>
      <w:pPr>
        <w:pStyle w:val="style157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Лінивому все ніколи.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Б </w:t>
      </w:r>
      <w:r>
        <w:rPr>
          <w:rFonts w:ascii="Times New Roman" w:hAnsi="Times New Roman"/>
          <w:sz w:val="26"/>
          <w:szCs w:val="26"/>
        </w:rPr>
        <w:t>Як дбаєш, так і маєш.</w:t>
      </w:r>
    </w:p>
    <w:p>
      <w:pPr>
        <w:pStyle w:val="style157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Косо, криво, аби живо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У нього не розживешся й серед зими льоду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style157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> 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Татари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 xml:space="preserve">, щоб напасти на Січ, чекали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(за твором «Як Сірко переміг татар»)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А </w:t>
      </w:r>
      <w:r>
        <w:rPr>
          <w:rFonts w:ascii="Times New Roman" w:hAnsi="Times New Roman"/>
          <w:iCs/>
          <w:color w:val="000000"/>
          <w:sz w:val="26"/>
          <w:szCs w:val="26"/>
        </w:rPr>
        <w:t>поки Сірко помре</w:t>
      </w:r>
      <w:r>
        <w:rPr>
          <w:rFonts w:ascii="Times New Roman" w:hAnsi="Times New Roman"/>
          <w:b/>
          <w:i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i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iCs/>
          <w:color w:val="000000"/>
          <w:sz w:val="26"/>
          <w:szCs w:val="26"/>
        </w:rPr>
        <w:tab/>
      </w:r>
      <w:r>
        <w:rPr>
          <w:rFonts w:ascii="Times New Roman" w:hAnsi="Times New Roman"/>
          <w:b/>
          <w:iCs/>
          <w:color w:val="000000"/>
          <w:sz w:val="26"/>
          <w:szCs w:val="26"/>
        </w:rPr>
        <w:t xml:space="preserve">Б </w:t>
      </w:r>
      <w:r>
        <w:rPr>
          <w:rFonts w:ascii="Times New Roman" w:hAnsi="Times New Roman"/>
          <w:iCs/>
          <w:color w:val="000000"/>
          <w:sz w:val="26"/>
          <w:szCs w:val="26"/>
        </w:rPr>
        <w:t>поки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запорожці з Сірком заснуть</w:t>
      </w:r>
    </w:p>
    <w:p>
      <w:pPr>
        <w:pStyle w:val="style157"/>
        <w:ind w:firstLine="708"/>
        <w:rPr>
          <w:rFonts w:ascii="Times New Roman" w:hAnsi="Times New Roman"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iCs/>
          <w:color w:val="000000"/>
          <w:sz w:val="26"/>
          <w:szCs w:val="26"/>
        </w:rPr>
        <w:t>поки Сірко одружиться</w:t>
      </w:r>
      <w:r>
        <w:rPr>
          <w:rFonts w:ascii="Times New Roman" w:hAnsi="Times New Roman"/>
          <w:iCs/>
          <w:color w:val="000000"/>
          <w:sz w:val="26"/>
          <w:szCs w:val="26"/>
        </w:rPr>
        <w:tab/>
      </w:r>
      <w:r>
        <w:rPr>
          <w:rFonts w:ascii="Times New Roman" w:hAnsi="Times New Roman"/>
          <w:iCs/>
          <w:color w:val="000000"/>
          <w:sz w:val="26"/>
          <w:szCs w:val="26"/>
        </w:rPr>
        <w:tab/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Г </w:t>
      </w:r>
      <w:r>
        <w:rPr>
          <w:rFonts w:ascii="Times New Roman" w:hAnsi="Times New Roman"/>
          <w:iCs/>
          <w:color w:val="000000"/>
          <w:sz w:val="26"/>
          <w:szCs w:val="26"/>
        </w:rPr>
        <w:t>поки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запорожці з Сірком підуть у</w:t>
      </w:r>
      <w:r>
        <w:rPr>
          <w:rFonts w:ascii="Times New Roman" w:hAnsi="Times New Roman"/>
          <w:iCs/>
          <w:color w:val="000000"/>
          <w:sz w:val="26"/>
          <w:szCs w:val="26"/>
        </w:rPr>
        <w:t xml:space="preserve"> похід</w:t>
      </w: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Cs/>
          <w:color w:val="000000"/>
          <w:sz w:val="26"/>
          <w:szCs w:val="26"/>
        </w:rPr>
        <w:t>7.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Жанр фольклору, стислий влучний образний вислів із повчальним висновком – це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загадка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прислів’я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приказка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 акровірш</w:t>
      </w:r>
    </w:p>
    <w:p>
      <w:pPr>
        <w:pStyle w:val="style1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«Сидить </w:t>
      </w:r>
      <w:r>
        <w:rPr>
          <w:rFonts w:ascii="Times New Roman" w:hAnsi="Times New Roman"/>
          <w:i/>
          <w:color w:val="000000"/>
          <w:sz w:val="26"/>
          <w:szCs w:val="26"/>
        </w:rPr>
        <w:t>Марушка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в семи кожушках, хто її роздягає, той сльози проливає», — це загадка про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людей та їхнє життя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рослини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тварини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знаряддя праці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9.</w:t>
      </w:r>
      <w:r>
        <w:rPr>
          <w:rFonts w:ascii="Times New Roman" w:hAnsi="Times New Roman"/>
          <w:i/>
          <w:iCs/>
          <w:sz w:val="26"/>
          <w:szCs w:val="26"/>
          <w:lang w:eastAsia="ru-RU"/>
        </w:rPr>
        <w:t>Усі вислови є приказками, ОКРІМ</w:t>
      </w:r>
    </w:p>
    <w:p>
      <w:pPr>
        <w:pStyle w:val="style157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</w:rPr>
        <w:t xml:space="preserve"> Кожен </w:t>
      </w:r>
      <w:r>
        <w:rPr>
          <w:rFonts w:ascii="Times New Roman" w:hAnsi="Times New Roman"/>
          <w:sz w:val="26"/>
          <w:szCs w:val="26"/>
        </w:rPr>
        <w:t>краи</w:t>
      </w:r>
      <w:r>
        <w:rPr>
          <w:rFonts w:ascii="Times New Roman" w:hAnsi="Times New Roman"/>
          <w:sz w:val="26"/>
          <w:szCs w:val="26"/>
        </w:rPr>
        <w:t xml:space="preserve">̆ має </w:t>
      </w:r>
      <w:r>
        <w:rPr>
          <w:rFonts w:ascii="Times New Roman" w:hAnsi="Times New Roman"/>
          <w:sz w:val="26"/>
          <w:szCs w:val="26"/>
        </w:rPr>
        <w:t>свіи</w:t>
      </w:r>
      <w:r>
        <w:rPr>
          <w:rFonts w:ascii="Times New Roman" w:hAnsi="Times New Roman"/>
          <w:sz w:val="26"/>
          <w:szCs w:val="26"/>
        </w:rPr>
        <w:t xml:space="preserve">̆ </w:t>
      </w:r>
      <w:r>
        <w:rPr>
          <w:rFonts w:ascii="Times New Roman" w:hAnsi="Times New Roman"/>
          <w:sz w:val="26"/>
          <w:szCs w:val="26"/>
        </w:rPr>
        <w:t>звичаи</w:t>
      </w:r>
      <w:r>
        <w:rPr>
          <w:rFonts w:ascii="Times New Roman" w:hAnsi="Times New Roman"/>
          <w:sz w:val="26"/>
          <w:szCs w:val="26"/>
        </w:rPr>
        <w:t>̆.</w:t>
      </w:r>
      <w:r>
        <w:rPr>
          <w:rFonts w:ascii="Times New Roman" w:hAnsi="Times New Roman"/>
          <w:sz w:val="26"/>
          <w:szCs w:val="26"/>
        </w:rPr>
        <w:tab/>
      </w:r>
    </w:p>
    <w:p>
      <w:pPr>
        <w:pStyle w:val="style157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Б</w:t>
      </w:r>
      <w:r>
        <w:rPr>
          <w:rFonts w:ascii="Times New Roman" w:hAnsi="Times New Roman"/>
          <w:sz w:val="26"/>
          <w:szCs w:val="26"/>
        </w:rPr>
        <w:t xml:space="preserve"> Козацькому роду нема переводу. </w:t>
      </w:r>
    </w:p>
    <w:p>
      <w:pPr>
        <w:pStyle w:val="style157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Україна</w:t>
      </w:r>
      <w:r>
        <w:rPr>
          <w:rFonts w:ascii="Times New Roman" w:hAnsi="Times New Roman"/>
          <w:sz w:val="26"/>
          <w:szCs w:val="26"/>
        </w:rPr>
        <w:t xml:space="preserve"> починається з родини.</w:t>
      </w:r>
    </w:p>
    <w:p>
      <w:pPr>
        <w:pStyle w:val="style0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           </w:t>
      </w: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>Г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Краще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r>
        <w:rPr>
          <w:rFonts w:ascii="Times New Roman" w:hAnsi="Times New Roman"/>
          <w:sz w:val="26"/>
          <w:szCs w:val="26"/>
          <w:lang w:val="ru-RU" w:eastAsia="ru-RU"/>
        </w:rPr>
        <w:t>рідній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землі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кістьми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полягти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>
        <w:rPr>
          <w:rFonts w:ascii="Times New Roman" w:hAnsi="Times New Roman"/>
          <w:sz w:val="26"/>
          <w:szCs w:val="26"/>
          <w:lang w:val="ru-RU" w:eastAsia="ru-RU"/>
        </w:rPr>
        <w:t>ніж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r>
        <w:rPr>
          <w:rFonts w:ascii="Times New Roman" w:hAnsi="Times New Roman"/>
          <w:sz w:val="26"/>
          <w:szCs w:val="26"/>
          <w:lang w:val="ru-RU" w:eastAsia="ru-RU"/>
        </w:rPr>
        <w:t>чужій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слави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ru-RU" w:eastAsia="ru-RU"/>
        </w:rPr>
        <w:t>досягти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10.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Пес у творі «Чому пес живе коло людини?» </w:t>
      </w:r>
      <w:r>
        <w:rPr>
          <w:rFonts w:ascii="Times New Roman" w:hAnsi="Times New Roman"/>
          <w:i/>
          <w:color w:val="000000"/>
          <w:sz w:val="26"/>
          <w:szCs w:val="26"/>
        </w:rPr>
        <w:t>обрав людину, бо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її боявся навіть лев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>
        <w:rPr>
          <w:rFonts w:ascii="Times New Roman" w:hAnsi="Times New Roman"/>
          <w:color w:val="000000"/>
          <w:sz w:val="26"/>
          <w:szCs w:val="26"/>
        </w:rPr>
        <w:t xml:space="preserve"> неї була рушниця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>
        <w:rPr>
          <w:rFonts w:ascii="Times New Roman" w:hAnsi="Times New Roman"/>
          <w:color w:val="000000"/>
          <w:sz w:val="26"/>
          <w:szCs w:val="26"/>
        </w:rPr>
        <w:t>вона годувала інших тварин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вона мала найгучніший голос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11.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eastAsia="uk-UA"/>
        </w:rPr>
        <w:t>Загадка ─ це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художні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опис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речей, предметів, тварин, явищ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 xml:space="preserve">Б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стисл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й дотепн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образн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висл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ів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, як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>ий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потрібно відгадати</w:t>
      </w:r>
    </w:p>
    <w:p>
      <w:pPr>
        <w:pStyle w:val="style157"/>
        <w:ind w:firstLine="708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короткий влучний образний народний вислів </w:t>
      </w:r>
      <w:r>
        <w:rPr>
          <w:rFonts w:ascii="Times New Roman" w:hAnsi="Times New Roman"/>
          <w:color w:val="000000"/>
          <w:sz w:val="26"/>
          <w:szCs w:val="26"/>
        </w:rPr>
        <w:t>і</w:t>
      </w:r>
      <w:r>
        <w:rPr>
          <w:rFonts w:ascii="Times New Roman" w:hAnsi="Times New Roman"/>
          <w:color w:val="000000"/>
          <w:sz w:val="26"/>
          <w:szCs w:val="26"/>
        </w:rPr>
        <w:t>з повчальним висновком</w:t>
      </w:r>
    </w:p>
    <w:p>
      <w:pPr>
        <w:pStyle w:val="style157"/>
        <w:ind w:firstLine="708"/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  <w:t>Г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влучний  афористичний вислів, який  не має   повчального змісту</w:t>
      </w:r>
    </w:p>
    <w:p>
      <w:pPr>
        <w:pStyle w:val="style157"/>
        <w:rPr>
          <w:rFonts w:ascii="Times New Roman" w:hAnsi="Times New Roman"/>
          <w:i/>
          <w:sz w:val="26"/>
          <w:szCs w:val="26"/>
        </w:rPr>
      </w:pPr>
      <w:r>
        <w:t>12.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Запорожці у творі «Про запорожців» бачили на тисячу кілометрів, бо</w:t>
      </w:r>
    </w:p>
    <w:p>
      <w:pPr>
        <w:pStyle w:val="style157"/>
        <w:ind w:firstLine="708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А </w:t>
      </w:r>
      <w:r>
        <w:rPr>
          <w:rFonts w:ascii="Times New Roman" w:hAnsi="Times New Roman"/>
          <w:iCs/>
          <w:sz w:val="26"/>
          <w:szCs w:val="26"/>
        </w:rPr>
        <w:t>мали чарівні люстерка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Б </w:t>
      </w:r>
      <w:r>
        <w:rPr>
          <w:rFonts w:ascii="Times New Roman" w:hAnsi="Times New Roman"/>
          <w:iCs/>
          <w:sz w:val="26"/>
          <w:szCs w:val="26"/>
        </w:rPr>
        <w:t>мали чарівні окуляри</w:t>
      </w:r>
    </w:p>
    <w:p>
      <w:pPr>
        <w:pStyle w:val="style157"/>
        <w:ind w:firstLine="70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В </w:t>
      </w:r>
      <w:r>
        <w:rPr>
          <w:rFonts w:ascii="Times New Roman" w:hAnsi="Times New Roman"/>
          <w:iCs/>
          <w:sz w:val="26"/>
          <w:szCs w:val="26"/>
        </w:rPr>
        <w:t>мали хороший зір</w:t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iCs/>
          <w:sz w:val="26"/>
          <w:szCs w:val="26"/>
        </w:rPr>
        <w:tab/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Г </w:t>
      </w:r>
      <w:r>
        <w:rPr>
          <w:rFonts w:ascii="Times New Roman" w:hAnsi="Times New Roman"/>
          <w:iCs/>
          <w:sz w:val="26"/>
          <w:szCs w:val="26"/>
        </w:rPr>
        <w:t>вміли передбачити майбутнє</w:t>
      </w:r>
    </w:p>
    <w:p>
      <w:pPr>
        <w:pStyle w:val="style157"/>
        <w:rPr>
          <w:rStyle w:val="style261"/>
          <w:rFonts w:ascii="Times New Roman" w:hAnsi="Times New Roman"/>
          <w:b w:val="false"/>
          <w:bCs w:val="false"/>
          <w:iCs w:val="false"/>
          <w:color w:val="000000"/>
          <w:sz w:val="26"/>
          <w:szCs w:val="26"/>
        </w:rPr>
      </w:pPr>
      <w:r>
        <w:t>13.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style261"/>
          <w:rFonts w:ascii="Times New Roman" w:hAnsi="Times New Roman"/>
          <w:b w:val="false"/>
          <w:color w:val="000000"/>
          <w:sz w:val="26"/>
          <w:szCs w:val="26"/>
        </w:rPr>
        <w:t xml:space="preserve"> «З гострим лезом, не </w:t>
      </w:r>
      <w:r>
        <w:rPr>
          <w:rStyle w:val="style261"/>
          <w:rFonts w:ascii="Times New Roman" w:hAnsi="Times New Roman"/>
          <w:b w:val="false"/>
          <w:color w:val="000000"/>
          <w:sz w:val="26"/>
          <w:szCs w:val="26"/>
        </w:rPr>
        <w:t>задира</w:t>
      </w:r>
      <w:r>
        <w:rPr>
          <w:rStyle w:val="style261"/>
          <w:rFonts w:ascii="Times New Roman" w:hAnsi="Times New Roman"/>
          <w:b w:val="false"/>
          <w:color w:val="000000"/>
          <w:sz w:val="26"/>
          <w:szCs w:val="26"/>
        </w:rPr>
        <w:t>, нарубає дров» — це загадка про</w:t>
      </w:r>
    </w:p>
    <w:p>
      <w:pPr>
        <w:pStyle w:val="style157"/>
        <w:ind w:firstLine="708"/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</w:pPr>
      <w:r>
        <w:rPr>
          <w:rStyle w:val="style261"/>
          <w:rFonts w:ascii="Times New Roman" w:hAnsi="Times New Roman"/>
          <w:i w:val="false"/>
          <w:color w:val="000000"/>
          <w:sz w:val="26"/>
          <w:szCs w:val="26"/>
        </w:rPr>
        <w:t>А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 xml:space="preserve"> людей та їхнє життя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i w:val="false"/>
          <w:color w:val="000000"/>
          <w:sz w:val="26"/>
          <w:szCs w:val="26"/>
        </w:rPr>
        <w:t>Б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 xml:space="preserve"> рослини</w:t>
      </w:r>
    </w:p>
    <w:p>
      <w:pPr>
        <w:pStyle w:val="style157"/>
        <w:ind w:firstLine="708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>
        <w:rPr>
          <w:rStyle w:val="style261"/>
          <w:rFonts w:ascii="Times New Roman" w:hAnsi="Times New Roman"/>
          <w:i w:val="false"/>
          <w:color w:val="000000"/>
          <w:sz w:val="26"/>
          <w:szCs w:val="26"/>
        </w:rPr>
        <w:t>В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 xml:space="preserve"> тварини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ab/>
      </w:r>
      <w:r>
        <w:rPr>
          <w:rStyle w:val="style261"/>
          <w:rFonts w:ascii="Times New Roman" w:hAnsi="Times New Roman"/>
          <w:i w:val="false"/>
          <w:color w:val="000000"/>
          <w:sz w:val="26"/>
          <w:szCs w:val="26"/>
        </w:rPr>
        <w:t>Г</w:t>
      </w:r>
      <w:r>
        <w:rPr>
          <w:rStyle w:val="style261"/>
          <w:rFonts w:ascii="Times New Roman" w:hAnsi="Times New Roman"/>
          <w:b w:val="false"/>
          <w:i w:val="false"/>
          <w:color w:val="000000"/>
          <w:sz w:val="26"/>
          <w:szCs w:val="26"/>
        </w:rPr>
        <w:t xml:space="preserve"> знаряддя праці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60"/>
        <w:rPr>
          <w:i/>
          <w:iCs/>
          <w:color w:val="000000"/>
          <w:sz w:val="26"/>
          <w:szCs w:val="26"/>
          <w:shd w:val="clear" w:color="auto" w:fill="ffffff"/>
        </w:rPr>
      </w:pPr>
      <w:r>
        <w:t>14.</w:t>
      </w:r>
      <w:r>
        <w:rPr>
          <w:color w:val="000000"/>
          <w:sz w:val="26"/>
          <w:szCs w:val="26"/>
        </w:rPr>
        <w:t xml:space="preserve"> </w:t>
      </w:r>
      <w:r>
        <w:rPr>
          <w:i/>
          <w:iCs/>
          <w:color w:val="000000"/>
          <w:sz w:val="26"/>
          <w:szCs w:val="26"/>
          <w:shd w:val="clear" w:color="auto" w:fill="ffffff"/>
        </w:rPr>
        <w:t>Розповідь про богів, духів, героїв, надприродні сили, які брали участь у створенні світу, ─ це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          </w:t>
      </w: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казка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легенда</w:t>
      </w:r>
    </w:p>
    <w:p>
      <w:pPr>
        <w:pStyle w:val="style157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міф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переказ</w:t>
      </w:r>
    </w:p>
    <w:p>
      <w:pPr>
        <w:pStyle w:val="style0"/>
        <w:rPr>
          <w:rFonts w:ascii="Times New Roman" w:hAnsi="Times New Roman"/>
          <w:i/>
          <w:color w:val="000000"/>
          <w:sz w:val="26"/>
          <w:szCs w:val="26"/>
          <w:lang w:val="ru-RU"/>
        </w:rPr>
      </w:pPr>
      <w:r>
        <w:rPr>
          <w:lang w:val="uk-UA"/>
        </w:rPr>
        <w:t>15.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Установіть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відповідність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між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 темою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твору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та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його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val="ru-RU"/>
        </w:rPr>
        <w:t>назвою</w:t>
      </w:r>
    </w:p>
    <w:p>
      <w:pPr>
        <w:pStyle w:val="style157"/>
        <w:rPr>
          <w:rStyle w:val="style88"/>
          <w:rFonts w:ascii="Times New Roman" w:hAnsi="Times New Roman"/>
          <w:i w:val="false"/>
          <w:color w:val="000000"/>
          <w:sz w:val="26"/>
          <w:szCs w:val="26"/>
        </w:rPr>
      </w:pP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1</w:t>
      </w: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Style w:val="style88"/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iCs/>
          <w:color w:val="000000"/>
          <w:sz w:val="26"/>
          <w:szCs w:val="26"/>
        </w:rPr>
        <w:t>озповідь про винахідливість запорожців при виборі новобранців для славного війська козацького</w:t>
      </w:r>
    </w:p>
    <w:p>
      <w:pPr>
        <w:pStyle w:val="style157"/>
        <w:rPr>
          <w:rStyle w:val="style88"/>
          <w:rFonts w:ascii="Times New Roman" w:hAnsi="Times New Roman"/>
          <w:i w:val="false"/>
          <w:color w:val="000000"/>
          <w:sz w:val="26"/>
          <w:szCs w:val="26"/>
        </w:rPr>
      </w:pP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2</w:t>
      </w: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Style w:val="style88"/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Style w:val="style88"/>
          <w:rFonts w:ascii="Times New Roman" w:hAnsi="Times New Roman"/>
          <w:i w:val="false"/>
          <w:color w:val="000000"/>
          <w:sz w:val="26"/>
          <w:szCs w:val="26"/>
        </w:rPr>
        <w:t>Історія утворення Карпатських гір.</w:t>
      </w:r>
    </w:p>
    <w:p>
      <w:pPr>
        <w:pStyle w:val="style157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Style w:val="style88"/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Style w:val="style88"/>
          <w:rFonts w:ascii="Times New Roman" w:hAnsi="Times New Roman"/>
          <w:bCs/>
          <w:color w:val="000000"/>
          <w:sz w:val="26"/>
          <w:szCs w:val="26"/>
        </w:rPr>
        <w:t xml:space="preserve"> Р</w:t>
      </w:r>
      <w:r>
        <w:rPr>
          <w:rFonts w:ascii="Times New Roman" w:hAnsi="Times New Roman"/>
          <w:bCs/>
          <w:iCs/>
          <w:color w:val="000000"/>
          <w:sz w:val="26"/>
          <w:szCs w:val="26"/>
        </w:rPr>
        <w:t>озповідь про славних запорожців, яких народ наділяв надприродними силами.</w:t>
      </w:r>
    </w:p>
    <w:p>
      <w:pPr>
        <w:pStyle w:val="style157"/>
        <w:rPr>
          <w:rFonts w:ascii="Times New Roman" w:hAnsi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>4.Розповідь про чуйну, щиру дівчинку.</w:t>
      </w:r>
    </w:p>
    <w:p>
      <w:pPr>
        <w:pStyle w:val="style157"/>
        <w:rPr>
          <w:rFonts w:ascii="Times New Roman" w:hAnsi="Times New Roman"/>
          <w:bCs/>
          <w:iCs/>
          <w:color w:val="000000"/>
          <w:sz w:val="26"/>
          <w:szCs w:val="26"/>
        </w:rPr>
      </w:pPr>
    </w:p>
    <w:p>
      <w:pPr>
        <w:pStyle w:val="style157"/>
        <w:rPr>
          <w:rStyle w:val="style88"/>
          <w:rFonts w:ascii="Times New Roman" w:hAnsi="Times New Roman"/>
          <w:i w:val="false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«Про зоряний Віз»</w:t>
      </w:r>
    </w:p>
    <w:p>
      <w:pPr>
        <w:pStyle w:val="style157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Б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«Про запорожців»</w:t>
      </w:r>
    </w:p>
    <w:p>
      <w:pPr>
        <w:pStyle w:val="style157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«Як виникли Карпати»</w:t>
      </w: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Г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«Прийом у запорожці»</w:t>
      </w: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16.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Установіть відповідність між уривком  та  назвою твору</w:t>
      </w:r>
    </w:p>
    <w:p>
      <w:pPr>
        <w:pStyle w:val="style157"/>
        <w:rPr>
          <w:rFonts w:ascii="Times New Roman" w:hAnsi="Times New Roman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>1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Style w:val="style260"/>
          <w:rFonts w:ascii="Times New Roman" w:hAnsi="Times New Roman"/>
          <w:i w:val="false"/>
          <w:color w:val="000000"/>
          <w:sz w:val="26"/>
          <w:szCs w:val="26"/>
        </w:rPr>
        <w:t>«Уранці як прокинулись наймити і побачили, що сталося, дуже здивувались. Навколо - гори, а там, де був палац, нічого не лишилося».</w:t>
      </w:r>
    </w:p>
    <w:p>
      <w:pPr>
        <w:pStyle w:val="style157"/>
        <w:rPr>
          <w:rFonts w:ascii="Times New Roman" w:hAnsi="Times New Roman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>2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  «</w:t>
      </w:r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поберуть</w:t>
      </w:r>
      <w:r>
        <w:rPr>
          <w:rFonts w:ascii="Times New Roman" w:hAnsi="Times New Roman"/>
          <w:sz w:val="26"/>
          <w:szCs w:val="26"/>
        </w:rPr>
        <w:t xml:space="preserve"> коси та й підуть нібито косити, а де там їм хочеться косити! Заберуться в комиш та й лежать».</w:t>
      </w:r>
    </w:p>
    <w:p>
      <w:pPr>
        <w:pStyle w:val="style157"/>
        <w:rPr>
          <w:rStyle w:val="style260"/>
          <w:rFonts w:ascii="Times New Roman" w:hAnsi="Times New Roman"/>
          <w:i w:val="false"/>
          <w:iCs w:val="false"/>
          <w:sz w:val="26"/>
          <w:szCs w:val="26"/>
        </w:rPr>
      </w:pPr>
      <w:r>
        <w:rPr>
          <w:rStyle w:val="style260"/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Style w:val="style260"/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Style w:val="style260"/>
          <w:rFonts w:ascii="Times New Roman" w:hAnsi="Times New Roman"/>
          <w:color w:val="000000"/>
          <w:sz w:val="26"/>
          <w:szCs w:val="26"/>
        </w:rPr>
        <w:t xml:space="preserve">   </w:t>
      </w:r>
      <w:r>
        <w:rPr>
          <w:rFonts w:ascii="Times New Roman" w:hAnsi="Times New Roman"/>
          <w:sz w:val="26"/>
          <w:szCs w:val="26"/>
        </w:rPr>
        <w:t xml:space="preserve"> «Татари бачать: хорт, </w:t>
      </w:r>
      <w:r>
        <w:rPr>
          <w:rFonts w:ascii="Times New Roman" w:hAnsi="Times New Roman"/>
          <w:sz w:val="26"/>
          <w:szCs w:val="26"/>
        </w:rPr>
        <w:t>красивии</w:t>
      </w:r>
      <w:r>
        <w:rPr>
          <w:rFonts w:ascii="Times New Roman" w:hAnsi="Times New Roman"/>
          <w:sz w:val="26"/>
          <w:szCs w:val="26"/>
        </w:rPr>
        <w:t xml:space="preserve">̆ </w:t>
      </w:r>
      <w:r>
        <w:rPr>
          <w:rFonts w:ascii="Times New Roman" w:hAnsi="Times New Roman"/>
          <w:sz w:val="26"/>
          <w:szCs w:val="26"/>
        </w:rPr>
        <w:t>такии</w:t>
      </w:r>
      <w:r>
        <w:rPr>
          <w:rFonts w:ascii="Times New Roman" w:hAnsi="Times New Roman"/>
          <w:sz w:val="26"/>
          <w:szCs w:val="26"/>
        </w:rPr>
        <w:t xml:space="preserve">̆! Сподобався він </w:t>
      </w:r>
      <w:r>
        <w:rPr>
          <w:rFonts w:ascii="Times New Roman" w:hAnsi="Times New Roman"/>
          <w:sz w:val="26"/>
          <w:szCs w:val="26"/>
        </w:rPr>
        <w:t>їм</w:t>
      </w:r>
      <w:r>
        <w:rPr>
          <w:rFonts w:ascii="Times New Roman" w:hAnsi="Times New Roman"/>
          <w:sz w:val="26"/>
          <w:szCs w:val="26"/>
        </w:rPr>
        <w:t xml:space="preserve">. Узяли вони </w:t>
      </w:r>
      <w:r>
        <w:rPr>
          <w:rFonts w:ascii="Times New Roman" w:hAnsi="Times New Roman"/>
          <w:sz w:val="26"/>
          <w:szCs w:val="26"/>
        </w:rPr>
        <w:t>його</w:t>
      </w:r>
      <w:r>
        <w:rPr>
          <w:rFonts w:ascii="Times New Roman" w:hAnsi="Times New Roman"/>
          <w:sz w:val="26"/>
          <w:szCs w:val="26"/>
        </w:rPr>
        <w:t xml:space="preserve">, нагодували. Як полягали татари відпочивати, то хорт поробив </w:t>
      </w:r>
      <w:r>
        <w:rPr>
          <w:rFonts w:ascii="Times New Roman" w:hAnsi="Times New Roman"/>
          <w:sz w:val="26"/>
          <w:szCs w:val="26"/>
        </w:rPr>
        <w:t>їм</w:t>
      </w:r>
      <w:r>
        <w:rPr>
          <w:rFonts w:ascii="Times New Roman" w:hAnsi="Times New Roman"/>
          <w:sz w:val="26"/>
          <w:szCs w:val="26"/>
        </w:rPr>
        <w:t xml:space="preserve"> так, що вони всі поснули». </w:t>
      </w:r>
    </w:p>
    <w:p>
      <w:pPr>
        <w:pStyle w:val="style4098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>4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>.</w:t>
      </w: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   «</w:t>
      </w:r>
      <w:r>
        <w:rPr>
          <w:rFonts w:ascii="Times New Roman" w:hAnsi="Times New Roman"/>
          <w:sz w:val="26"/>
          <w:szCs w:val="26"/>
        </w:rPr>
        <w:t>Коли в той час де не взявся собака. Хотів, мабуть, теж напитися та й перекинув глечик».</w:t>
      </w:r>
    </w:p>
    <w:p>
      <w:pPr>
        <w:pStyle w:val="style0"/>
        <w:rPr>
          <w:lang w:val="uk-UA"/>
        </w:rPr>
      </w:pP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«Про зоряний Віз»</w:t>
      </w:r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Б </w:t>
      </w:r>
      <w:r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  <w:t xml:space="preserve"> «Як Сірко переміг татар»</w:t>
      </w:r>
    </w:p>
    <w:p>
      <w:pPr>
        <w:pStyle w:val="style157"/>
        <w:rPr>
          <w:rStyle w:val="style87"/>
          <w:rFonts w:ascii="Times New Roman" w:hAnsi="Times New Roman"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В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«Як виникли Карпати»</w:t>
      </w:r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color w:val="000000"/>
          <w:sz w:val="26"/>
          <w:szCs w:val="26"/>
        </w:rPr>
        <w:t xml:space="preserve">Г </w:t>
      </w:r>
      <w:r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  <w:t>«Прийом у запорожці»</w:t>
      </w:r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  <w:t>17.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>Установіть відповідність між прислів’ям і його тематикою.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Без діла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жить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— тільки небо коптить</w:t>
      </w: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</w:rPr>
        <w:t>Мудрій голові досить два слова!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..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лиху годину пізнаєм вірну людину</w:t>
      </w:r>
    </w:p>
    <w:p>
      <w:pPr>
        <w:pStyle w:val="style15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</w:t>
      </w:r>
      <w:r>
        <w:rPr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Зима без снігу — літо без хліба.</w:t>
      </w:r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дружба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 xml:space="preserve"> праця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природні явища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 xml:space="preserve"> марнотратство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Д</w:t>
      </w:r>
      <w:r>
        <w:rPr>
          <w:rFonts w:ascii="Times New Roman" w:hAnsi="Times New Roman"/>
          <w:color w:val="000000"/>
          <w:sz w:val="26"/>
          <w:szCs w:val="26"/>
        </w:rPr>
        <w:t xml:space="preserve"> знання</w:t>
      </w: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</w:p>
    <w:p>
      <w:pPr>
        <w:pStyle w:val="style1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18. Поясніть значення прислів'я,</w:t>
      </w:r>
      <w:r>
        <w:t xml:space="preserve"> </w:t>
      </w:r>
      <w:r>
        <w:rPr>
          <w:b/>
          <w:sz w:val="28"/>
          <w:szCs w:val="28"/>
        </w:rPr>
        <w:t xml:space="preserve">Він тебе </w:t>
      </w:r>
      <w:r>
        <w:rPr>
          <w:b/>
          <w:sz w:val="28"/>
          <w:szCs w:val="28"/>
        </w:rPr>
        <w:t>каменем</w:t>
      </w:r>
      <w:r>
        <w:rPr>
          <w:b/>
          <w:sz w:val="28"/>
          <w:szCs w:val="28"/>
        </w:rPr>
        <w:t>, ти його хлібом.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bookmarkStart w:id="0" w:name="_GoBack"/>
      <w:bookmarkEnd w:id="0"/>
    </w:p>
    <w:p>
      <w:pPr>
        <w:pStyle w:val="style157"/>
        <w:rPr>
          <w:rStyle w:val="style87"/>
          <w:rFonts w:ascii="Times New Roman" w:hAnsi="Times New Roman"/>
          <w:b w:val="false"/>
          <w:color w:val="000000"/>
          <w:sz w:val="26"/>
          <w:szCs w:val="26"/>
        </w:rPr>
      </w:pPr>
    </w:p>
    <w:p>
      <w:pPr>
        <w:pStyle w:val="style0"/>
        <w:rPr>
          <w:lang w:val="uk-UA"/>
        </w:rPr>
      </w:pPr>
    </w:p>
    <w:sectPr>
      <w:pgSz w:w="12240" w:h="15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link w:val="style4097"/>
    <w:qFormat/>
    <w:uiPriority w:val="1"/>
    <w:pPr>
      <w:spacing w:after="0" w:lineRule="auto" w:line="240"/>
    </w:pPr>
    <w:rPr>
      <w:rFonts w:ascii="Calibri" w:cs="Times New Roman" w:eastAsia="Calibri" w:hAnsi="Calibri"/>
      <w:lang w:val="uk-UA"/>
    </w:rPr>
  </w:style>
  <w:style w:type="character" w:customStyle="1" w:styleId="style4097">
    <w:name w:val="Без интервала Знак"/>
    <w:basedOn w:val="style65"/>
    <w:next w:val="style4097"/>
    <w:link w:val="style157"/>
    <w:uiPriority w:val="1"/>
    <w:rPr>
      <w:rFonts w:ascii="Calibri" w:cs="Times New Roman" w:eastAsia="Calibri" w:hAnsi="Calibri"/>
      <w:lang w:val="uk-UA"/>
    </w:rPr>
  </w:style>
  <w:style w:type="table" w:customStyle="1" w:styleId="style4098">
    <w:name w:val="TableGrid"/>
    <w:next w:val="style4098"/>
    <w:pPr>
      <w:spacing w:after="0" w:lineRule="auto" w:line="240"/>
    </w:pPr>
    <w:rPr>
      <w:rFonts w:eastAsia="宋体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5b9bd5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uk-UA" w:eastAsia="uk-UA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624</Words>
  <Pages>3</Pages>
  <Characters>3111</Characters>
  <Application>WPS Office</Application>
  <DocSecurity>0</DocSecurity>
  <Paragraphs>87</Paragraphs>
  <ScaleCrop>false</ScaleCrop>
  <Company>SPecialiST RePack</Company>
  <LinksUpToDate>false</LinksUpToDate>
  <CharactersWithSpaces>3798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2023-10-11T15:57:06Z</dcterms:created>
  <dc:creator>Olya .</dc:creator>
  <lastModifiedBy>TB350XU</lastModifiedBy>
  <dcterms:modified xsi:type="dcterms:W3CDTF">2023-10-11T15:57:06Z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a40b3d32f5fe471086a3a446835523a0</vt:lpwstr>
  </property>
</Properties>
</file>