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A2" w:rsidRDefault="006F3BA2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61.2pt;margin-top:103.05pt;width:314.25pt;height:312.75pt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369.45pt;margin-top:263.55pt;width:6pt;height:152.25pt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61.2pt;margin-top:103.05pt;width:0;height:161.25pt;flip:y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61.2pt;margin-top:263.55pt;width:308.25pt;height:.75pt;flip:y;z-index:251658240" o:connectortype="straight"/>
        </w:pict>
      </w:r>
    </w:p>
    <w:p w:rsidR="006F3BA2" w:rsidRPr="006F3BA2" w:rsidRDefault="006F3BA2" w:rsidP="006F3BA2"/>
    <w:p w:rsidR="006F3BA2" w:rsidRPr="006F3BA2" w:rsidRDefault="006F3BA2" w:rsidP="006F3BA2"/>
    <w:p w:rsidR="006F3BA2" w:rsidRPr="006F3BA2" w:rsidRDefault="006F3BA2" w:rsidP="006F3BA2">
      <w:pPr>
        <w:tabs>
          <w:tab w:val="left" w:pos="1275"/>
        </w:tabs>
      </w:pPr>
      <w:r>
        <w:tab/>
        <w:t>А</w:t>
      </w:r>
    </w:p>
    <w:p w:rsidR="006F3BA2" w:rsidRPr="006F3BA2" w:rsidRDefault="006F3BA2" w:rsidP="006F3BA2"/>
    <w:p w:rsidR="006F3BA2" w:rsidRPr="006F3BA2" w:rsidRDefault="006F3BA2" w:rsidP="006F3BA2"/>
    <w:p w:rsidR="006F3BA2" w:rsidRPr="006F3BA2" w:rsidRDefault="006F3BA2" w:rsidP="006F3BA2"/>
    <w:p w:rsidR="006F3BA2" w:rsidRPr="006F3BA2" w:rsidRDefault="006F3BA2" w:rsidP="006F3BA2">
      <w:r>
        <w:t>4 км</w:t>
      </w:r>
    </w:p>
    <w:p w:rsidR="006F3BA2" w:rsidRPr="006F3BA2" w:rsidRDefault="006F3BA2" w:rsidP="006F3BA2"/>
    <w:p w:rsidR="006F3BA2" w:rsidRPr="006F3BA2" w:rsidRDefault="006F3BA2" w:rsidP="006F3BA2">
      <w:pPr>
        <w:tabs>
          <w:tab w:val="left" w:pos="1950"/>
          <w:tab w:val="left" w:pos="4665"/>
          <w:tab w:val="left" w:pos="5940"/>
        </w:tabs>
      </w:pPr>
      <w:r>
        <w:tab/>
        <w:t>2 бегун</w:t>
      </w:r>
      <w:r>
        <w:tab/>
        <w:t>О</w:t>
      </w:r>
      <w:r>
        <w:tab/>
        <w:t>3 км</w:t>
      </w:r>
    </w:p>
    <w:p w:rsidR="006F3BA2" w:rsidRDefault="006F3BA2" w:rsidP="006F3BA2">
      <w:pPr>
        <w:tabs>
          <w:tab w:val="left" w:pos="810"/>
          <w:tab w:val="left" w:pos="7755"/>
        </w:tabs>
      </w:pPr>
      <w:r>
        <w:tab/>
        <w:t>Н</w:t>
      </w:r>
      <w:r>
        <w:tab/>
        <w:t>С</w:t>
      </w:r>
    </w:p>
    <w:p w:rsidR="006F3BA2" w:rsidRDefault="006F3BA2" w:rsidP="006F3BA2">
      <w:pPr>
        <w:tabs>
          <w:tab w:val="left" w:pos="2475"/>
          <w:tab w:val="left" w:pos="5925"/>
        </w:tabs>
      </w:pPr>
      <w:r>
        <w:tab/>
        <w:t>3 км</w:t>
      </w:r>
      <w:r>
        <w:tab/>
        <w:t>1 бегун</w:t>
      </w:r>
    </w:p>
    <w:p w:rsidR="006F3BA2" w:rsidRDefault="006F3BA2" w:rsidP="006F3BA2">
      <w:pPr>
        <w:tabs>
          <w:tab w:val="left" w:pos="5835"/>
          <w:tab w:val="left" w:pos="7695"/>
        </w:tabs>
      </w:pPr>
      <w:r>
        <w:tab/>
      </w:r>
      <w:r>
        <w:tab/>
        <w:t>4км</w:t>
      </w:r>
    </w:p>
    <w:p w:rsidR="006F3BA2" w:rsidRPr="006F3BA2" w:rsidRDefault="006F3BA2" w:rsidP="006F3BA2"/>
    <w:p w:rsidR="006F3BA2" w:rsidRPr="006F3BA2" w:rsidRDefault="006F3BA2" w:rsidP="006F3BA2"/>
    <w:p w:rsidR="006F3BA2" w:rsidRDefault="006F3BA2" w:rsidP="006F3BA2"/>
    <w:p w:rsidR="006F3BA2" w:rsidRDefault="006F3BA2" w:rsidP="006F3BA2">
      <w:pPr>
        <w:tabs>
          <w:tab w:val="left" w:pos="7935"/>
        </w:tabs>
      </w:pPr>
      <w:r>
        <w:tab/>
        <w:t>В</w:t>
      </w:r>
    </w:p>
    <w:p w:rsidR="006F3BA2" w:rsidRPr="006F3BA2" w:rsidRDefault="006F3BA2" w:rsidP="006F3BA2"/>
    <w:p w:rsidR="006F3BA2" w:rsidRDefault="006F3BA2" w:rsidP="006F3BA2"/>
    <w:p w:rsidR="00654409" w:rsidRDefault="006F3BA2" w:rsidP="006F3BA2">
      <w:r>
        <w:t>Надо найти расстояние АВ</w:t>
      </w:r>
    </w:p>
    <w:p w:rsidR="006F3BA2" w:rsidRDefault="006F3BA2" w:rsidP="006F3BA2">
      <w:r>
        <w:t>Из треугольника АНО по теореме Пифагора найдём АО</w:t>
      </w:r>
    </w:p>
    <w:p w:rsidR="006F3BA2" w:rsidRDefault="006F3BA2" w:rsidP="006F3BA2">
      <w:pPr>
        <w:rPr>
          <w:rFonts w:eastAsiaTheme="minorEastAsia"/>
        </w:rPr>
      </w:pPr>
      <w:r>
        <w:t>АО=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 xml:space="preserve"> =5 км</w:t>
      </w:r>
      <w:proofErr w:type="gramStart"/>
      <w:r>
        <w:rPr>
          <w:rFonts w:eastAsiaTheme="minorEastAsia"/>
        </w:rPr>
        <w:t xml:space="preserve"> ,</w:t>
      </w:r>
      <w:proofErr w:type="gramEnd"/>
      <w:r>
        <w:rPr>
          <w:rFonts w:eastAsiaTheme="minorEastAsia"/>
        </w:rPr>
        <w:t xml:space="preserve"> аналогично ОВ=5 км</w:t>
      </w:r>
    </w:p>
    <w:p w:rsidR="006F3BA2" w:rsidRPr="006F3BA2" w:rsidRDefault="006F3BA2" w:rsidP="006F3BA2">
      <w:r>
        <w:rPr>
          <w:rFonts w:eastAsiaTheme="minorEastAsia"/>
        </w:rPr>
        <w:t xml:space="preserve">АВ=АО+ОВ=5+5=10 км </w:t>
      </w:r>
      <w:r>
        <w:rPr>
          <w:rFonts w:eastAsiaTheme="minorEastAsia"/>
        </w:rPr>
        <w:br/>
        <w:t>Ответ: 10 км</w:t>
      </w:r>
    </w:p>
    <w:sectPr w:rsidR="006F3BA2" w:rsidRPr="006F3BA2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BA2"/>
    <w:rsid w:val="00654409"/>
    <w:rsid w:val="006F3BA2"/>
    <w:rsid w:val="00D6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3BA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F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189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2014-05-12T11:09:00Z</dcterms:created>
  <dcterms:modified xsi:type="dcterms:W3CDTF">2014-05-12T11:13:00Z</dcterms:modified>
</cp:coreProperties>
</file>