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9F" w:rsidRDefault="00010B9F" w:rsidP="00010B9F">
      <w:pPr>
        <w:pStyle w:val="2"/>
        <w:spacing w:before="0" w:beforeAutospacing="0" w:after="0" w:afterAutospacing="0"/>
        <w:rPr>
          <w:rFonts w:ascii="Helvetica" w:hAnsi="Helvetica" w:cs="Helvetica"/>
          <w:b w:val="0"/>
          <w:bCs w:val="0"/>
          <w:color w:val="C73E28"/>
        </w:rPr>
      </w:pPr>
      <w:r>
        <w:rPr>
          <w:rFonts w:ascii="Helvetica" w:hAnsi="Helvetica" w:cs="Helvetica"/>
          <w:b w:val="0"/>
          <w:bCs w:val="0"/>
          <w:color w:val="C73E28"/>
        </w:rPr>
        <w:t>Ранние годы</w:t>
      </w:r>
    </w:p>
    <w:p w:rsidR="00010B9F" w:rsidRDefault="00010B9F" w:rsidP="00010B9F">
      <w:pPr>
        <w:pStyle w:val="a5"/>
        <w:spacing w:line="294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Родился Петр Первый 30 мая (9 июня) 1672 года в Москве. В биографии Петра 1 важно отметить, что он был младшим сыном царя Алексея Михайловича от второго брака с царицей Натальей Кирилловной Нарышкиной. С одного года воспитывался няньками. А после смерти отца, в возрасте четырех лет, опекуном Петра стал его сводный брат и новый царь Фёдор Алексеевич.</w:t>
      </w:r>
    </w:p>
    <w:p w:rsidR="00010B9F" w:rsidRDefault="00010B9F" w:rsidP="00010B9F">
      <w:pPr>
        <w:pStyle w:val="a5"/>
        <w:spacing w:line="294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возраста 5 лет маленького Петра начали обучать азбуке. Уроки ему давал дьяк Н. М. Зотов. Однако образование будущий царь получил слабое и не отличался грамотностью.</w:t>
      </w:r>
    </w:p>
    <w:p w:rsidR="00010B9F" w:rsidRDefault="00010B9F" w:rsidP="00010B9F">
      <w:pPr>
        <w:pStyle w:val="2"/>
        <w:spacing w:before="0" w:beforeAutospacing="0" w:after="0" w:afterAutospacing="0"/>
        <w:rPr>
          <w:rFonts w:ascii="Helvetica" w:hAnsi="Helvetica" w:cs="Helvetica"/>
          <w:b w:val="0"/>
          <w:bCs w:val="0"/>
          <w:color w:val="C73E28"/>
        </w:rPr>
      </w:pPr>
      <w:r>
        <w:rPr>
          <w:rFonts w:ascii="Helvetica" w:hAnsi="Helvetica" w:cs="Helvetica"/>
          <w:b w:val="0"/>
          <w:bCs w:val="0"/>
          <w:color w:val="C73E28"/>
        </w:rPr>
        <w:t>Приход к власти</w:t>
      </w:r>
    </w:p>
    <w:p w:rsidR="00010B9F" w:rsidRDefault="00010B9F" w:rsidP="00010B9F">
      <w:pPr>
        <w:pStyle w:val="a5"/>
        <w:spacing w:line="294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1682 году, после смерти Фёдора Алексеевича, 10-летний Петр и его брат Иван были провозглашены царями. Но фактически управление взяла на себя их старшая сестра — царевна Софья Алексеевна.</w:t>
      </w:r>
      <w:r>
        <w:rPr>
          <w:rFonts w:ascii="Verdana" w:hAnsi="Verdana"/>
          <w:color w:val="000000"/>
          <w:sz w:val="21"/>
          <w:szCs w:val="21"/>
        </w:rPr>
        <w:br/>
        <w:t>В это время Петр и его мать вынуждены были отдалиться от двора и переехать в село Преображенское. Здесь у Петра 1 возникает интерес к военной деятельности, он создает «потешные» полки, которые стали впоследствии основой русской армии. Увлекается огнестрельным делом, кораблестроением. Много времени проводит в Немецкой слободе, становится поклонником европейской жизни, заводит друзей.</w:t>
      </w:r>
    </w:p>
    <w:p w:rsidR="00010B9F" w:rsidRDefault="00010B9F" w:rsidP="00010B9F">
      <w:pPr>
        <w:pStyle w:val="a5"/>
        <w:spacing w:line="294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1689 году Софья была отстранена от престола, и власть перешла к Петру I, а управление страной доверено его матери и дяде Л. К. Нарышкину.</w:t>
      </w:r>
    </w:p>
    <w:p w:rsidR="00010B9F" w:rsidRDefault="00010B9F" w:rsidP="00010B9F">
      <w:pPr>
        <w:pStyle w:val="2"/>
        <w:spacing w:before="0" w:beforeAutospacing="0" w:after="0" w:afterAutospacing="0"/>
        <w:rPr>
          <w:rFonts w:ascii="Helvetica" w:hAnsi="Helvetica" w:cs="Helvetica"/>
          <w:b w:val="0"/>
          <w:bCs w:val="0"/>
          <w:color w:val="C73E28"/>
        </w:rPr>
      </w:pPr>
      <w:r>
        <w:rPr>
          <w:rFonts w:ascii="Helvetica" w:hAnsi="Helvetica" w:cs="Helvetica"/>
          <w:b w:val="0"/>
          <w:bCs w:val="0"/>
          <w:color w:val="C73E28"/>
        </w:rPr>
        <w:t>Правление царя</w:t>
      </w:r>
    </w:p>
    <w:p w:rsidR="00010B9F" w:rsidRDefault="00010B9F" w:rsidP="00010B9F">
      <w:pPr>
        <w:pStyle w:val="a5"/>
        <w:spacing w:line="294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Петр продолжил войну с Крымом, взял крепость Азова. Дальнейшие действия Петра I были направлены на создание мощного флота. Внешняя политика Петра I того времени была сосредоточена на поиске союзников в войне с Османской империей. С такой целью Петр отправился в Европу.</w:t>
      </w:r>
    </w:p>
    <w:p w:rsidR="00010B9F" w:rsidRDefault="00010B9F" w:rsidP="00010B9F">
      <w:pPr>
        <w:pStyle w:val="a5"/>
        <w:spacing w:line="294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это время деятельность Петра I заключалась только в создании политических союзов. Он изучает кораблестроение, устройство, культуру других стран. Вернулся в Россию после известия о стрелецком мятеже. В результате путешествия захотел изменить Россию, для чего было сделано несколько нововведений. Например, введено летоисчисление по юлианскому календарю.</w:t>
      </w:r>
    </w:p>
    <w:p w:rsidR="00010B9F" w:rsidRDefault="00010B9F" w:rsidP="00010B9F">
      <w:pPr>
        <w:pStyle w:val="a5"/>
        <w:spacing w:line="294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Для развития торговли требовался выход к Балтийскому морю. Так что следующим этапом правления Петра I стала война со Швецией. Заключив мир с Турцией, захватил крепость </w:t>
      </w:r>
      <w:proofErr w:type="spellStart"/>
      <w:r>
        <w:rPr>
          <w:rFonts w:ascii="Verdana" w:hAnsi="Verdana"/>
          <w:color w:val="000000"/>
          <w:sz w:val="21"/>
          <w:szCs w:val="21"/>
        </w:rPr>
        <w:t>Нотебург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Ниеншанц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В мае 1703 года было начато строительство Санкт-Петербурга. В следующем году – </w:t>
      </w:r>
      <w:proofErr w:type="gramStart"/>
      <w:r>
        <w:rPr>
          <w:rFonts w:ascii="Verdana" w:hAnsi="Verdana"/>
          <w:color w:val="000000"/>
          <w:sz w:val="21"/>
          <w:szCs w:val="21"/>
        </w:rPr>
        <w:t>взяты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Нарва, Дерпт. В июне 1709 года в Полтавской битве Швеция была разгромлена. Вскоре после смерти Карла XII был заключен мир между Россией и Швецией. К России присоединились новые земли, был получен выход в Балтийское море.</w:t>
      </w:r>
    </w:p>
    <w:p w:rsidR="00010B9F" w:rsidRDefault="00010B9F" w:rsidP="00010B9F">
      <w:pPr>
        <w:pStyle w:val="2"/>
        <w:spacing w:before="0" w:beforeAutospacing="0" w:after="0" w:afterAutospacing="0"/>
        <w:rPr>
          <w:rFonts w:ascii="Helvetica" w:hAnsi="Helvetica" w:cs="Helvetica"/>
          <w:b w:val="0"/>
          <w:bCs w:val="0"/>
          <w:color w:val="C73E28"/>
        </w:rPr>
      </w:pPr>
      <w:r>
        <w:rPr>
          <w:rFonts w:ascii="Helvetica" w:hAnsi="Helvetica" w:cs="Helvetica"/>
          <w:b w:val="0"/>
          <w:bCs w:val="0"/>
          <w:color w:val="C73E28"/>
        </w:rPr>
        <w:lastRenderedPageBreak/>
        <w:t>Реформирование России</w:t>
      </w:r>
    </w:p>
    <w:p w:rsidR="00010B9F" w:rsidRDefault="00010B9F" w:rsidP="00010B9F">
      <w:pPr>
        <w:pStyle w:val="a5"/>
        <w:spacing w:line="294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октябре 1721 года в биографии Петра Великого был принят титул императора.</w:t>
      </w:r>
    </w:p>
    <w:p w:rsidR="00010B9F" w:rsidRDefault="00010B9F" w:rsidP="00010B9F">
      <w:pPr>
        <w:pStyle w:val="a5"/>
        <w:spacing w:line="294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Также за время его правления была присоединена Камчатка, завоеван берег Каспийского моря.</w:t>
      </w:r>
    </w:p>
    <w:p w:rsidR="00010B9F" w:rsidRDefault="00010B9F" w:rsidP="00010B9F">
      <w:pPr>
        <w:pStyle w:val="a5"/>
        <w:spacing w:line="294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Военную реформу Петр I проводил несколько раз. В основном она касалась сбора денег для содержания армии, флота. Проводилась она, кратко говоря, насильственно.</w:t>
      </w:r>
    </w:p>
    <w:p w:rsidR="00010B9F" w:rsidRDefault="00010B9F" w:rsidP="00010B9F">
      <w:pPr>
        <w:pStyle w:val="a5"/>
        <w:spacing w:line="294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Дальнейшие же реформы Петра I ускорили технико-экономическое развитие России. Он провел церковную реформу, финансовую, преобразования в промышленности, культуре, торговле. В образовании также им были проведены ряд реформ, направленные на массовое просвещение: открыты множество школ для детей и первая в России гимназия(1705).</w:t>
      </w:r>
    </w:p>
    <w:p w:rsidR="00010B9F" w:rsidRDefault="00010B9F" w:rsidP="00010B9F">
      <w:pPr>
        <w:pStyle w:val="2"/>
        <w:spacing w:before="0" w:beforeAutospacing="0" w:after="0" w:afterAutospacing="0"/>
        <w:rPr>
          <w:rFonts w:ascii="Helvetica" w:hAnsi="Helvetica" w:cs="Helvetica"/>
          <w:b w:val="0"/>
          <w:bCs w:val="0"/>
          <w:color w:val="C73E28"/>
        </w:rPr>
      </w:pPr>
      <w:r>
        <w:rPr>
          <w:rFonts w:ascii="Helvetica" w:hAnsi="Helvetica" w:cs="Helvetica"/>
          <w:b w:val="0"/>
          <w:bCs w:val="0"/>
          <w:color w:val="C73E28"/>
        </w:rPr>
        <w:t>Смерть и наследие</w:t>
      </w:r>
    </w:p>
    <w:p w:rsidR="00010B9F" w:rsidRDefault="00010B9F" w:rsidP="00010B9F">
      <w:pPr>
        <w:pStyle w:val="a5"/>
        <w:spacing w:line="294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Перед смертью Петр I сильно болел, но продолжал править государством. Умер Петр Великий 28 января (8 февраля) 1725 года от воспаления мочевого пузыря. Престол перешел к его жене — императрице Екатерине I.</w:t>
      </w:r>
    </w:p>
    <w:p w:rsidR="00010B9F" w:rsidRDefault="00010B9F" w:rsidP="00010B9F">
      <w:pPr>
        <w:pStyle w:val="a5"/>
        <w:spacing w:line="294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Сильная личность Петра I, который стремился изменить не только государство, но и людей, сыграла важнейшую роль в истории России.</w:t>
      </w:r>
    </w:p>
    <w:p w:rsidR="00010B9F" w:rsidRDefault="00010B9F" w:rsidP="00010B9F">
      <w:pPr>
        <w:pStyle w:val="a5"/>
        <w:spacing w:line="294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Именем Великого императора после его смерти были названы города.</w:t>
      </w:r>
    </w:p>
    <w:p w:rsidR="00010B9F" w:rsidRDefault="00010B9F" w:rsidP="00010B9F">
      <w:pPr>
        <w:pStyle w:val="a5"/>
        <w:spacing w:line="294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Памятники Петру I возведены не только в России, а также во многих европейских странах. Один из самых известных – Медный всадник в Санкт-Петербурге.</w:t>
      </w:r>
    </w:p>
    <w:p w:rsidR="00761D5F" w:rsidRPr="00D325D6" w:rsidRDefault="00010B9F" w:rsidP="00010B9F"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  <w:t>Подробнее: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hyperlink r:id="rId6" w:anchor="ixzz3lXPTbwMB" w:history="1">
        <w:r>
          <w:rPr>
            <w:rStyle w:val="a3"/>
            <w:rFonts w:ascii="Verdana" w:hAnsi="Verdana"/>
            <w:color w:val="003399"/>
            <w:sz w:val="21"/>
            <w:szCs w:val="21"/>
          </w:rPr>
          <w:t>http://all-biography.ru/alpha/p/petr-i-petr-i#ixzz3lXPTbwMB</w:t>
        </w:r>
      </w:hyperlink>
      <w:bookmarkStart w:id="0" w:name="_GoBack"/>
      <w:bookmarkEnd w:id="0"/>
    </w:p>
    <w:sectPr w:rsidR="00761D5F" w:rsidRPr="00D3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42A1"/>
    <w:multiLevelType w:val="multilevel"/>
    <w:tmpl w:val="D95E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DB43D2"/>
    <w:multiLevelType w:val="multilevel"/>
    <w:tmpl w:val="2EF02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91"/>
    <w:rsid w:val="00010B9F"/>
    <w:rsid w:val="00094891"/>
    <w:rsid w:val="004436CB"/>
    <w:rsid w:val="004F267C"/>
    <w:rsid w:val="00761D5F"/>
    <w:rsid w:val="00D325D6"/>
    <w:rsid w:val="00E6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25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25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D5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325D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3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25D6"/>
  </w:style>
  <w:style w:type="character" w:customStyle="1" w:styleId="20">
    <w:name w:val="Заголовок 2 Знак"/>
    <w:basedOn w:val="a0"/>
    <w:link w:val="2"/>
    <w:uiPriority w:val="9"/>
    <w:rsid w:val="00D325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25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D325D6"/>
  </w:style>
  <w:style w:type="character" w:customStyle="1" w:styleId="mw-editsection">
    <w:name w:val="mw-editsection"/>
    <w:basedOn w:val="a0"/>
    <w:rsid w:val="00D325D6"/>
  </w:style>
  <w:style w:type="character" w:customStyle="1" w:styleId="mw-editsection-bracket">
    <w:name w:val="mw-editsection-bracket"/>
    <w:basedOn w:val="a0"/>
    <w:rsid w:val="00D325D6"/>
  </w:style>
  <w:style w:type="character" w:customStyle="1" w:styleId="mw-editsection-divider">
    <w:name w:val="mw-editsection-divider"/>
    <w:basedOn w:val="a0"/>
    <w:rsid w:val="00D325D6"/>
  </w:style>
  <w:style w:type="paragraph" w:styleId="a6">
    <w:name w:val="Balloon Text"/>
    <w:basedOn w:val="a"/>
    <w:link w:val="a7"/>
    <w:uiPriority w:val="99"/>
    <w:semiHidden/>
    <w:unhideWhenUsed/>
    <w:rsid w:val="00D3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25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25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D5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325D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3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25D6"/>
  </w:style>
  <w:style w:type="character" w:customStyle="1" w:styleId="20">
    <w:name w:val="Заголовок 2 Знак"/>
    <w:basedOn w:val="a0"/>
    <w:link w:val="2"/>
    <w:uiPriority w:val="9"/>
    <w:rsid w:val="00D325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25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D325D6"/>
  </w:style>
  <w:style w:type="character" w:customStyle="1" w:styleId="mw-editsection">
    <w:name w:val="mw-editsection"/>
    <w:basedOn w:val="a0"/>
    <w:rsid w:val="00D325D6"/>
  </w:style>
  <w:style w:type="character" w:customStyle="1" w:styleId="mw-editsection-bracket">
    <w:name w:val="mw-editsection-bracket"/>
    <w:basedOn w:val="a0"/>
    <w:rsid w:val="00D325D6"/>
  </w:style>
  <w:style w:type="character" w:customStyle="1" w:styleId="mw-editsection-divider">
    <w:name w:val="mw-editsection-divider"/>
    <w:basedOn w:val="a0"/>
    <w:rsid w:val="00D325D6"/>
  </w:style>
  <w:style w:type="paragraph" w:styleId="a6">
    <w:name w:val="Balloon Text"/>
    <w:basedOn w:val="a"/>
    <w:link w:val="a7"/>
    <w:uiPriority w:val="99"/>
    <w:semiHidden/>
    <w:unhideWhenUsed/>
    <w:rsid w:val="00D3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6797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6274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2451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510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25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5686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096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411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4429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651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143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0170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229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225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72857353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753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84441128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002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507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8448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796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54555487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29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25799023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697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570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l-biography.ru/alpha/p/petr-i-petr-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565</Words>
  <Characters>3224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9</cp:revision>
  <dcterms:created xsi:type="dcterms:W3CDTF">2015-09-12T15:01:00Z</dcterms:created>
  <dcterms:modified xsi:type="dcterms:W3CDTF">2015-09-12T15:17:00Z</dcterms:modified>
</cp:coreProperties>
</file>