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9B" w:rsidRDefault="0036579B" w:rsidP="0036579B"/>
    <w:p w:rsidR="0036579B" w:rsidRDefault="0036579B" w:rsidP="0036579B">
      <w:pPr>
        <w:pStyle w:val="a5"/>
      </w:pPr>
      <w:r>
        <w:t>а</w:t>
      </w:r>
      <w:proofErr w:type="gramStart"/>
      <w:r>
        <w:t>)Т</w:t>
      </w:r>
      <w:proofErr w:type="gramEnd"/>
      <w:r>
        <w:t>очка М лежит на границе треугольника.</w:t>
      </w:r>
    </w:p>
    <w:p w:rsidR="0036579B" w:rsidRPr="0036579B" w:rsidRDefault="0036579B" w:rsidP="0036579B">
      <w:pPr>
        <w:rPr>
          <w:rStyle w:val="a6"/>
          <w:rFonts w:ascii="Times New Roman" w:hAnsi="Times New Roman"/>
          <w:b w:val="0"/>
          <w:sz w:val="24"/>
          <w:szCs w:val="24"/>
        </w:rPr>
      </w:pPr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Пусть точка М лежит на стороне BC треугольника ABC. Если она находится в вершине или на середине, то проводим медиану. Пусть M расположена между B и серединой A1 отрезка BC. Через точку A1 проводим прямую, параллельную AM. Она пересекает отрезок AC в некоторой точке K. Тогда </w:t>
      </w:r>
      <w:proofErr w:type="gramStart"/>
      <w:r w:rsidRPr="0036579B">
        <w:rPr>
          <w:rStyle w:val="a6"/>
          <w:rFonts w:ascii="Times New Roman" w:hAnsi="Times New Roman"/>
          <w:b w:val="0"/>
          <w:sz w:val="24"/>
          <w:szCs w:val="24"/>
        </w:rPr>
        <w:t>прямая</w:t>
      </w:r>
      <w:proofErr w:type="gramEnd"/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 MK делит треугольник на две части равной площади. </w:t>
      </w:r>
      <w:r>
        <w:rPr>
          <w:rStyle w:val="a6"/>
          <w:rFonts w:ascii="Times New Roman" w:hAnsi="Times New Roman"/>
          <w:b w:val="0"/>
          <w:sz w:val="24"/>
          <w:szCs w:val="24"/>
        </w:rPr>
        <w:t>Е</w:t>
      </w:r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сли треугольник AMK </w:t>
      </w:r>
      <w:proofErr w:type="gramStart"/>
      <w:r w:rsidRPr="0036579B">
        <w:rPr>
          <w:rStyle w:val="a6"/>
          <w:rFonts w:ascii="Times New Roman" w:hAnsi="Times New Roman"/>
          <w:b w:val="0"/>
          <w:sz w:val="24"/>
          <w:szCs w:val="24"/>
        </w:rPr>
        <w:t>заменить на треугольник</w:t>
      </w:r>
      <w:proofErr w:type="gramEnd"/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 AMA1 такой же площади, то четырёхугольник ABMK превратится в треугольник ABA1, где AA1 -- медиана.</w:t>
      </w:r>
    </w:p>
    <w:p w:rsidR="0036579B" w:rsidRPr="0036579B" w:rsidRDefault="0036579B" w:rsidP="0036579B">
      <w:pPr>
        <w:rPr>
          <w:rStyle w:val="a6"/>
          <w:rFonts w:ascii="Times New Roman" w:hAnsi="Times New Roman"/>
          <w:b w:val="0"/>
          <w:sz w:val="24"/>
          <w:szCs w:val="24"/>
        </w:rPr>
      </w:pPr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б) </w:t>
      </w:r>
      <w:r w:rsidRPr="0036579B">
        <w:rPr>
          <w:rFonts w:ascii="Times New Roman" w:hAnsi="Times New Roman"/>
          <w:sz w:val="24"/>
          <w:szCs w:val="24"/>
        </w:rPr>
        <w:t>Точка М лежит внутри треугольника</w:t>
      </w:r>
    </w:p>
    <w:p w:rsidR="0036579B" w:rsidRDefault="0036579B" w:rsidP="0036579B">
      <w:pPr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>П</w:t>
      </w:r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остроение основано на вычислениях и на построении отрезков заданной длины при помощи циркуля и линейки. </w:t>
      </w:r>
      <w:r>
        <w:rPr>
          <w:rStyle w:val="a6"/>
          <w:rFonts w:ascii="Times New Roman" w:hAnsi="Times New Roman"/>
          <w:b w:val="0"/>
          <w:sz w:val="24"/>
          <w:szCs w:val="24"/>
        </w:rPr>
        <w:t>Ч</w:t>
      </w:r>
      <w:r w:rsidRPr="0036579B">
        <w:rPr>
          <w:rStyle w:val="a6"/>
          <w:rFonts w:ascii="Times New Roman" w:hAnsi="Times New Roman"/>
          <w:b w:val="0"/>
          <w:sz w:val="24"/>
          <w:szCs w:val="24"/>
        </w:rPr>
        <w:t>ерез точку M всегда можно провести прямую, которая делит треугольник на две части равной площади</w:t>
      </w:r>
      <w:r w:rsidR="006C0C2B">
        <w:rPr>
          <w:rStyle w:val="a6"/>
          <w:rFonts w:ascii="Times New Roman" w:hAnsi="Times New Roman"/>
          <w:b w:val="0"/>
          <w:sz w:val="24"/>
          <w:szCs w:val="24"/>
        </w:rPr>
        <w:t xml:space="preserve"> исходя из условий </w:t>
      </w:r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 непрерывности. </w:t>
      </w:r>
      <w:r w:rsidR="006C0C2B">
        <w:rPr>
          <w:rStyle w:val="a6"/>
          <w:rFonts w:ascii="Times New Roman" w:hAnsi="Times New Roman"/>
          <w:b w:val="0"/>
          <w:sz w:val="24"/>
          <w:szCs w:val="24"/>
        </w:rPr>
        <w:t>П</w:t>
      </w:r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рямая будет пересекать две стороны треугольника. Пусть это будут стороны AB и AC. Задача сводится к откладыванию на лучах AB и AC отрезков длиной </w:t>
      </w:r>
      <w:proofErr w:type="spellStart"/>
      <w:r w:rsidRPr="0036579B">
        <w:rPr>
          <w:rStyle w:val="a6"/>
          <w:rFonts w:ascii="Times New Roman" w:hAnsi="Times New Roman"/>
          <w:b w:val="0"/>
          <w:sz w:val="24"/>
          <w:szCs w:val="24"/>
        </w:rPr>
        <w:t>x</w:t>
      </w:r>
      <w:proofErr w:type="spellEnd"/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 и </w:t>
      </w:r>
      <w:proofErr w:type="spellStart"/>
      <w:r w:rsidRPr="0036579B">
        <w:rPr>
          <w:rStyle w:val="a6"/>
          <w:rFonts w:ascii="Times New Roman" w:hAnsi="Times New Roman"/>
          <w:b w:val="0"/>
          <w:sz w:val="24"/>
          <w:szCs w:val="24"/>
        </w:rPr>
        <w:t>y</w:t>
      </w:r>
      <w:proofErr w:type="spellEnd"/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 соответственно со следующими свойствами: </w:t>
      </w:r>
      <w:proofErr w:type="spellStart"/>
      <w:r w:rsidRPr="0036579B">
        <w:rPr>
          <w:rStyle w:val="a6"/>
          <w:rFonts w:ascii="Times New Roman" w:hAnsi="Times New Roman"/>
          <w:b w:val="0"/>
          <w:sz w:val="24"/>
          <w:szCs w:val="24"/>
        </w:rPr>
        <w:t>xy=bc</w:t>
      </w:r>
      <w:proofErr w:type="spellEnd"/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/2 (это </w:t>
      </w:r>
      <w:r w:rsidR="006C0C2B">
        <w:rPr>
          <w:rStyle w:val="a6"/>
          <w:rFonts w:ascii="Times New Roman" w:hAnsi="Times New Roman"/>
          <w:b w:val="0"/>
          <w:sz w:val="24"/>
          <w:szCs w:val="24"/>
        </w:rPr>
        <w:t>половина</w:t>
      </w:r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 площади треугольника), а также xd1+yd2=12bcsinα, где d1, d2 -- расстояния от M до сторон угла.</w:t>
      </w:r>
      <w:r w:rsidR="006C0C2B">
        <w:rPr>
          <w:rStyle w:val="a6"/>
          <w:rFonts w:ascii="Times New Roman" w:hAnsi="Times New Roman"/>
          <w:b w:val="0"/>
          <w:sz w:val="24"/>
          <w:szCs w:val="24"/>
        </w:rPr>
        <w:t xml:space="preserve"> Задача сводится к </w:t>
      </w:r>
      <w:r w:rsidR="006C0C2B" w:rsidRPr="0036579B">
        <w:rPr>
          <w:rStyle w:val="a6"/>
          <w:rFonts w:ascii="Times New Roman" w:hAnsi="Times New Roman"/>
          <w:b w:val="0"/>
          <w:sz w:val="24"/>
          <w:szCs w:val="24"/>
        </w:rPr>
        <w:t>построению среднего геометрического заданных длин</w:t>
      </w:r>
    </w:p>
    <w:p w:rsidR="006C0C2B" w:rsidRDefault="006C0C2B" w:rsidP="0036579B">
      <w:pPr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>в</w:t>
      </w:r>
      <w:r w:rsidR="0036579B"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) </w:t>
      </w:r>
      <w:r>
        <w:rPr>
          <w:rStyle w:val="a6"/>
          <w:rFonts w:ascii="Times New Roman" w:hAnsi="Times New Roman"/>
          <w:b w:val="0"/>
          <w:sz w:val="24"/>
          <w:szCs w:val="24"/>
        </w:rPr>
        <w:t xml:space="preserve">Точка М </w:t>
      </w:r>
      <w:r w:rsidRPr="006C0C2B">
        <w:rPr>
          <w:rFonts w:ascii="Times New Roman" w:hAnsi="Times New Roman"/>
          <w:sz w:val="24"/>
          <w:szCs w:val="24"/>
        </w:rPr>
        <w:t>вне треугольника</w:t>
      </w:r>
      <w:r>
        <w:rPr>
          <w:rStyle w:val="a6"/>
          <w:rFonts w:ascii="Times New Roman" w:hAnsi="Times New Roman"/>
          <w:b w:val="0"/>
          <w:sz w:val="24"/>
          <w:szCs w:val="24"/>
        </w:rPr>
        <w:t>.</w:t>
      </w:r>
    </w:p>
    <w:p w:rsidR="0036579B" w:rsidRPr="0036579B" w:rsidRDefault="006C0C2B" w:rsidP="0036579B">
      <w:pPr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 xml:space="preserve">В данном случае все так же как в случае б, но вместо </w:t>
      </w:r>
      <w:r w:rsidRPr="0036579B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r w:rsidR="0036579B" w:rsidRPr="0036579B">
        <w:rPr>
          <w:rStyle w:val="a6"/>
          <w:rFonts w:ascii="Times New Roman" w:hAnsi="Times New Roman"/>
          <w:b w:val="0"/>
          <w:sz w:val="24"/>
          <w:szCs w:val="24"/>
        </w:rPr>
        <w:t>суммы xd1+yd2</w:t>
      </w:r>
      <w:r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r w:rsidR="0036579B" w:rsidRPr="0036579B">
        <w:rPr>
          <w:rStyle w:val="a6"/>
          <w:rFonts w:ascii="Times New Roman" w:hAnsi="Times New Roman"/>
          <w:b w:val="0"/>
          <w:sz w:val="24"/>
          <w:szCs w:val="24"/>
        </w:rPr>
        <w:t>берётся их разность.</w:t>
      </w:r>
    </w:p>
    <w:p w:rsidR="00A01F55" w:rsidRPr="0036579B" w:rsidRDefault="00A01F55" w:rsidP="0036579B">
      <w:pPr>
        <w:rPr>
          <w:rStyle w:val="a6"/>
          <w:b w:val="0"/>
        </w:rPr>
      </w:pPr>
    </w:p>
    <w:sectPr w:rsidR="00A01F55" w:rsidRPr="0036579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579B"/>
    <w:rsid w:val="001536B7"/>
    <w:rsid w:val="0036579B"/>
    <w:rsid w:val="006C0C2B"/>
    <w:rsid w:val="00A01F55"/>
    <w:rsid w:val="00B35B48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65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36579B"/>
  </w:style>
  <w:style w:type="character" w:customStyle="1" w:styleId="mn">
    <w:name w:val="mn"/>
    <w:basedOn w:val="a0"/>
    <w:rsid w:val="0036579B"/>
  </w:style>
  <w:style w:type="character" w:customStyle="1" w:styleId="mo">
    <w:name w:val="mo"/>
    <w:basedOn w:val="a0"/>
    <w:rsid w:val="0036579B"/>
  </w:style>
  <w:style w:type="character" w:styleId="a6">
    <w:name w:val="Strong"/>
    <w:basedOn w:val="a0"/>
    <w:uiPriority w:val="22"/>
    <w:qFormat/>
    <w:rsid w:val="003657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2015-08-14T11:36:00Z</dcterms:created>
  <dcterms:modified xsi:type="dcterms:W3CDTF">2015-08-14T11:53:00Z</dcterms:modified>
</cp:coreProperties>
</file>