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D8" w:rsidRPr="00624FE8" w:rsidRDefault="007225D8" w:rsidP="007225D8">
      <w:pPr>
        <w:ind w:left="750"/>
        <w:jc w:val="center"/>
        <w:rPr>
          <w:b/>
        </w:rPr>
      </w:pPr>
      <w:r w:rsidRPr="00624FE8">
        <w:rPr>
          <w:b/>
        </w:rPr>
        <w:t>Сравнительная характеристика основных отрядов млекопитающих</w:t>
      </w:r>
    </w:p>
    <w:p w:rsidR="007225D8" w:rsidRPr="00231BE4" w:rsidRDefault="007225D8" w:rsidP="007225D8">
      <w:pPr>
        <w:ind w:left="75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529"/>
        <w:gridCol w:w="2693"/>
      </w:tblGrid>
      <w:tr w:rsidR="007225D8" w:rsidRPr="00592877" w:rsidTr="005C4823">
        <w:trPr>
          <w:jc w:val="center"/>
        </w:trPr>
        <w:tc>
          <w:tcPr>
            <w:tcW w:w="1984" w:type="dxa"/>
          </w:tcPr>
          <w:p w:rsidR="007225D8" w:rsidRDefault="007225D8" w:rsidP="008B4B49">
            <w:pPr>
              <w:jc w:val="center"/>
            </w:pPr>
            <w:r w:rsidRPr="00592877">
              <w:rPr>
                <w:sz w:val="22"/>
                <w:szCs w:val="22"/>
              </w:rPr>
              <w:t>Название отряда</w:t>
            </w:r>
          </w:p>
          <w:p w:rsidR="005C4823" w:rsidRPr="00592877" w:rsidRDefault="005C4823" w:rsidP="008B4B49">
            <w:pPr>
              <w:jc w:val="center"/>
            </w:pPr>
          </w:p>
        </w:tc>
        <w:tc>
          <w:tcPr>
            <w:tcW w:w="5529" w:type="dxa"/>
          </w:tcPr>
          <w:p w:rsidR="007225D8" w:rsidRPr="00592877" w:rsidRDefault="007225D8" w:rsidP="008B4B49">
            <w:pPr>
              <w:jc w:val="center"/>
            </w:pPr>
            <w:r w:rsidRPr="00592877">
              <w:rPr>
                <w:sz w:val="22"/>
                <w:szCs w:val="22"/>
              </w:rPr>
              <w:t>Характерные признаки</w:t>
            </w:r>
          </w:p>
        </w:tc>
        <w:tc>
          <w:tcPr>
            <w:tcW w:w="2693" w:type="dxa"/>
          </w:tcPr>
          <w:p w:rsidR="007225D8" w:rsidRPr="00592877" w:rsidRDefault="007225D8" w:rsidP="008B4B49">
            <w:pPr>
              <w:jc w:val="center"/>
            </w:pPr>
            <w:r w:rsidRPr="00592877">
              <w:rPr>
                <w:sz w:val="22"/>
                <w:szCs w:val="22"/>
              </w:rPr>
              <w:t>Представители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E5B8B7" w:themeFill="accent2" w:themeFillTint="66"/>
          </w:tcPr>
          <w:p w:rsidR="007225D8" w:rsidRPr="00592877" w:rsidRDefault="007225D8" w:rsidP="008B4B49">
            <w:bookmarkStart w:id="0" w:name="_GoBack"/>
            <w:bookmarkEnd w:id="0"/>
            <w:r w:rsidRPr="00592877">
              <w:rPr>
                <w:sz w:val="22"/>
                <w:szCs w:val="22"/>
              </w:rPr>
              <w:t>Насекомоядные</w:t>
            </w:r>
          </w:p>
        </w:tc>
        <w:tc>
          <w:tcPr>
            <w:tcW w:w="5529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Зубы недифференцированные, головной мозг небольшой, полушария переднего мозга без извилин, мордочка с вытянутым хоботком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Ёж, крот,</w:t>
            </w:r>
          </w:p>
          <w:p w:rsidR="007225D8" w:rsidRPr="00592877" w:rsidRDefault="007225D8" w:rsidP="008B4B49">
            <w:r w:rsidRPr="00592877">
              <w:rPr>
                <w:sz w:val="22"/>
                <w:szCs w:val="22"/>
              </w:rPr>
              <w:t>землеройка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Рукокрылые</w:t>
            </w:r>
          </w:p>
        </w:tc>
        <w:tc>
          <w:tcPr>
            <w:tcW w:w="5529" w:type="dxa"/>
            <w:shd w:val="clear" w:color="auto" w:fill="E5B8B7" w:themeFill="accent2" w:themeFillTint="66"/>
          </w:tcPr>
          <w:p w:rsidR="007225D8" w:rsidRPr="00592877" w:rsidRDefault="007225D8" w:rsidP="0025088F">
            <w:r w:rsidRPr="00592877">
              <w:rPr>
                <w:sz w:val="22"/>
                <w:szCs w:val="22"/>
              </w:rPr>
              <w:t xml:space="preserve">Зубы слабо дифференцированы, крылья образованы кожистой перепонкой, натянутой между передними и задними конечностями и хвостом, на грудине развит киль, </w:t>
            </w:r>
            <w:r w:rsidR="0025088F" w:rsidRPr="00592877">
              <w:rPr>
                <w:sz w:val="22"/>
                <w:szCs w:val="22"/>
              </w:rPr>
              <w:t xml:space="preserve">используют </w:t>
            </w:r>
            <w:proofErr w:type="spellStart"/>
            <w:r w:rsidR="0025088F" w:rsidRPr="00592877">
              <w:rPr>
                <w:sz w:val="22"/>
                <w:szCs w:val="22"/>
              </w:rPr>
              <w:t>эхолокацию</w:t>
            </w:r>
            <w:proofErr w:type="spellEnd"/>
            <w:r w:rsidRPr="0059287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Крылан, рыжая вечерница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Грызуны</w:t>
            </w:r>
          </w:p>
        </w:tc>
        <w:tc>
          <w:tcPr>
            <w:tcW w:w="5529" w:type="dxa"/>
            <w:shd w:val="clear" w:color="auto" w:fill="D6E3BC" w:themeFill="accent3" w:themeFillTint="66"/>
          </w:tcPr>
          <w:p w:rsidR="007225D8" w:rsidRPr="00592877" w:rsidRDefault="007225D8" w:rsidP="008C131E">
            <w:pPr>
              <w:jc w:val="both"/>
            </w:pPr>
            <w:r w:rsidRPr="00592877">
              <w:rPr>
                <w:sz w:val="22"/>
                <w:szCs w:val="22"/>
              </w:rPr>
              <w:t>Хорошо развиты</w:t>
            </w:r>
            <w:r w:rsidR="008C131E" w:rsidRPr="00592877">
              <w:rPr>
                <w:sz w:val="22"/>
                <w:szCs w:val="22"/>
              </w:rPr>
              <w:t>е самозатачивающиеся</w:t>
            </w:r>
            <w:r w:rsidRPr="00592877">
              <w:rPr>
                <w:sz w:val="22"/>
                <w:szCs w:val="22"/>
              </w:rPr>
              <w:t xml:space="preserve"> резцы (</w:t>
            </w:r>
            <w:r w:rsidR="008C131E" w:rsidRPr="00592877">
              <w:rPr>
                <w:sz w:val="22"/>
                <w:szCs w:val="22"/>
              </w:rPr>
              <w:t>по паре в каждой челюсти</w:t>
            </w:r>
            <w:r w:rsidRPr="00592877">
              <w:rPr>
                <w:sz w:val="22"/>
                <w:szCs w:val="22"/>
              </w:rPr>
              <w:t>)</w:t>
            </w:r>
            <w:r w:rsidR="008C131E" w:rsidRPr="00592877">
              <w:rPr>
                <w:sz w:val="22"/>
                <w:szCs w:val="22"/>
              </w:rPr>
              <w:t xml:space="preserve"> растут всю жизнь</w:t>
            </w:r>
            <w:r w:rsidRPr="00592877">
              <w:rPr>
                <w:sz w:val="22"/>
                <w:szCs w:val="22"/>
              </w:rPr>
              <w:t xml:space="preserve">, клыки отсутствуют, коренные зубы имеют плоскую поверхность. </w:t>
            </w:r>
            <w:r w:rsidR="008C131E" w:rsidRPr="00592877">
              <w:rPr>
                <w:sz w:val="22"/>
                <w:szCs w:val="22"/>
              </w:rPr>
              <w:t xml:space="preserve">У многих есть защечные мешки. </w:t>
            </w:r>
            <w:r w:rsidRPr="00592877">
              <w:rPr>
                <w:sz w:val="22"/>
                <w:szCs w:val="22"/>
              </w:rPr>
              <w:t>Имеют длинный кишечник</w:t>
            </w:r>
            <w:r w:rsidR="008C131E" w:rsidRPr="00592877">
              <w:rPr>
                <w:sz w:val="22"/>
                <w:szCs w:val="22"/>
              </w:rPr>
              <w:t>.</w:t>
            </w:r>
            <w:r w:rsidRPr="005928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Суслик, сурок, хомяк</w:t>
            </w:r>
            <w:r w:rsidR="008C131E" w:rsidRPr="00592877">
              <w:rPr>
                <w:sz w:val="22"/>
                <w:szCs w:val="22"/>
              </w:rPr>
              <w:t>, белка, мыши, крысы.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Зайцеобразные</w:t>
            </w:r>
          </w:p>
        </w:tc>
        <w:tc>
          <w:tcPr>
            <w:tcW w:w="5529" w:type="dxa"/>
            <w:shd w:val="clear" w:color="auto" w:fill="D6E3BC" w:themeFill="accent3" w:themeFillTint="66"/>
          </w:tcPr>
          <w:p w:rsidR="007225D8" w:rsidRPr="00592877" w:rsidRDefault="007225D8" w:rsidP="003B4E4C">
            <w:r w:rsidRPr="00592877">
              <w:rPr>
                <w:sz w:val="22"/>
                <w:szCs w:val="22"/>
              </w:rPr>
              <w:t>То же, что и у грызунов, только верхних резцов 2 пары.</w:t>
            </w:r>
            <w:r w:rsidR="003B4E4C" w:rsidRPr="00592877">
              <w:rPr>
                <w:sz w:val="22"/>
                <w:szCs w:val="22"/>
              </w:rPr>
              <w:t xml:space="preserve"> Задние ноги длиннее передних. Отличаются необыкновенной ловкостью и способностью быстро бегать.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225D8" w:rsidRPr="00592877" w:rsidRDefault="003B4E4C" w:rsidP="008B4B49">
            <w:r w:rsidRPr="00592877">
              <w:rPr>
                <w:sz w:val="22"/>
                <w:szCs w:val="22"/>
              </w:rPr>
              <w:t>Зайцы, кролики, пищухи.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Хищные</w:t>
            </w:r>
          </w:p>
        </w:tc>
        <w:tc>
          <w:tcPr>
            <w:tcW w:w="5529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Резцы мелкие, клыки крупные. Среди коренных зубов выделяются величиной 4 хищных зуба. Кишечник короткий. Ключицы отсутствуют. Головной мозг хорошо развит, много извилин.</w:t>
            </w:r>
            <w:r w:rsidR="0025088F" w:rsidRPr="00592877">
              <w:rPr>
                <w:sz w:val="22"/>
                <w:szCs w:val="22"/>
              </w:rPr>
              <w:t xml:space="preserve"> На лапах когти (у кошачьих втяжные).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Лиса, тигр, бурый медведь</w:t>
            </w:r>
            <w:r w:rsidR="003B4E4C" w:rsidRPr="00592877">
              <w:rPr>
                <w:sz w:val="22"/>
                <w:szCs w:val="22"/>
              </w:rPr>
              <w:t>, соболь.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Ластоногие</w:t>
            </w:r>
          </w:p>
        </w:tc>
        <w:tc>
          <w:tcPr>
            <w:tcW w:w="5529" w:type="dxa"/>
            <w:shd w:val="clear" w:color="auto" w:fill="E5B8B7" w:themeFill="accent2" w:themeFillTint="66"/>
          </w:tcPr>
          <w:p w:rsidR="007225D8" w:rsidRPr="00592877" w:rsidRDefault="007225D8" w:rsidP="008C131E">
            <w:pPr>
              <w:jc w:val="both"/>
            </w:pPr>
            <w:r w:rsidRPr="00592877">
              <w:rPr>
                <w:sz w:val="22"/>
                <w:szCs w:val="22"/>
              </w:rPr>
              <w:t>Обтекаемое тело</w:t>
            </w:r>
            <w:r w:rsidR="008C131E" w:rsidRPr="00592877">
              <w:rPr>
                <w:sz w:val="22"/>
                <w:szCs w:val="22"/>
              </w:rPr>
              <w:t xml:space="preserve"> с маленькой головой. Волосяной покров короткий, плотный, не намокает в воде.</w:t>
            </w:r>
            <w:r w:rsidRPr="00592877">
              <w:rPr>
                <w:sz w:val="22"/>
                <w:szCs w:val="22"/>
              </w:rPr>
              <w:t xml:space="preserve"> </w:t>
            </w:r>
            <w:r w:rsidR="008C131E" w:rsidRPr="00592877">
              <w:rPr>
                <w:sz w:val="22"/>
                <w:szCs w:val="22"/>
              </w:rPr>
              <w:t>Клыки хорошо развиты, хищных зубов нет</w:t>
            </w:r>
            <w:r w:rsidR="003B4E4C" w:rsidRPr="00592877">
              <w:rPr>
                <w:sz w:val="22"/>
                <w:szCs w:val="22"/>
              </w:rPr>
              <w:t xml:space="preserve">. </w:t>
            </w:r>
            <w:r w:rsidRPr="00592877">
              <w:rPr>
                <w:sz w:val="22"/>
                <w:szCs w:val="22"/>
              </w:rPr>
              <w:t xml:space="preserve">Конечности видоизменены в ласты. </w:t>
            </w:r>
            <w:r w:rsidR="008C131E" w:rsidRPr="00592877">
              <w:rPr>
                <w:sz w:val="22"/>
                <w:szCs w:val="22"/>
              </w:rPr>
              <w:t xml:space="preserve">На передних есть когти. </w:t>
            </w:r>
            <w:r w:rsidRPr="00592877">
              <w:rPr>
                <w:sz w:val="22"/>
                <w:szCs w:val="22"/>
              </w:rPr>
              <w:t xml:space="preserve">Под кожей толстый слой жира. Ушные и носовые отверстия при нырянии закрываются. 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Морж, тюлень</w:t>
            </w:r>
            <w:r w:rsidR="008C131E" w:rsidRPr="00592877">
              <w:rPr>
                <w:sz w:val="22"/>
                <w:szCs w:val="22"/>
              </w:rPr>
              <w:t>, морской котик.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E5B8B7" w:themeFill="accent2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Китообразные</w:t>
            </w:r>
          </w:p>
        </w:tc>
        <w:tc>
          <w:tcPr>
            <w:tcW w:w="5529" w:type="dxa"/>
            <w:shd w:val="clear" w:color="auto" w:fill="E5B8B7" w:themeFill="accent2" w:themeFillTint="66"/>
          </w:tcPr>
          <w:p w:rsidR="007225D8" w:rsidRPr="00592877" w:rsidRDefault="0025088F" w:rsidP="003B4E4C">
            <w:pPr>
              <w:jc w:val="both"/>
            </w:pPr>
            <w:r w:rsidRPr="00592877">
              <w:rPr>
                <w:sz w:val="22"/>
                <w:szCs w:val="22"/>
              </w:rPr>
              <w:t>Обтекаемое</w:t>
            </w:r>
            <w:r w:rsidR="007225D8" w:rsidRPr="00592877">
              <w:rPr>
                <w:sz w:val="22"/>
                <w:szCs w:val="22"/>
              </w:rPr>
              <w:t xml:space="preserve"> тело. </w:t>
            </w:r>
            <w:r w:rsidRPr="00592877">
              <w:rPr>
                <w:sz w:val="22"/>
                <w:szCs w:val="22"/>
              </w:rPr>
              <w:t>Волосяной покров редуцирован</w:t>
            </w:r>
            <w:r w:rsidR="007225D8" w:rsidRPr="00592877">
              <w:rPr>
                <w:sz w:val="22"/>
                <w:szCs w:val="22"/>
              </w:rPr>
              <w:t xml:space="preserve">. </w:t>
            </w:r>
            <w:r w:rsidR="003B4E4C" w:rsidRPr="00592877">
              <w:rPr>
                <w:sz w:val="22"/>
                <w:szCs w:val="22"/>
              </w:rPr>
              <w:t xml:space="preserve">Голова очень большая.  У зубатых китов много острых одинаковых зубов, а у усатых – зубы только на верхней челюсти в виде китового уса. </w:t>
            </w:r>
            <w:r w:rsidR="007225D8" w:rsidRPr="00592877">
              <w:rPr>
                <w:sz w:val="22"/>
                <w:szCs w:val="22"/>
              </w:rPr>
              <w:t>Передние конечности видоизменены в ласты, задние отсутствуют. Орган передвижения – мощный хвост. Под кожей толстый слой жира.</w:t>
            </w:r>
            <w:r w:rsidR="003B4E4C" w:rsidRPr="00592877">
              <w:rPr>
                <w:sz w:val="22"/>
                <w:szCs w:val="22"/>
              </w:rPr>
              <w:t xml:space="preserve"> Используют  </w:t>
            </w:r>
            <w:proofErr w:type="spellStart"/>
            <w:r w:rsidR="003B4E4C" w:rsidRPr="00592877">
              <w:rPr>
                <w:sz w:val="22"/>
                <w:szCs w:val="22"/>
              </w:rPr>
              <w:t>эхолокацию</w:t>
            </w:r>
            <w:proofErr w:type="spellEnd"/>
            <w:r w:rsidR="003B4E4C" w:rsidRPr="0059287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225D8" w:rsidRPr="00592877" w:rsidRDefault="0025088F" w:rsidP="008B4B49">
            <w:r w:rsidRPr="00592877">
              <w:rPr>
                <w:sz w:val="22"/>
                <w:szCs w:val="22"/>
              </w:rPr>
              <w:t>Синий</w:t>
            </w:r>
            <w:r w:rsidR="007225D8" w:rsidRPr="00592877">
              <w:rPr>
                <w:sz w:val="22"/>
                <w:szCs w:val="22"/>
              </w:rPr>
              <w:t xml:space="preserve"> кит, кашалот</w:t>
            </w:r>
            <w:r w:rsidRPr="00592877">
              <w:rPr>
                <w:sz w:val="22"/>
                <w:szCs w:val="22"/>
              </w:rPr>
              <w:t>, дельфины</w:t>
            </w:r>
            <w:r w:rsidR="007225D8" w:rsidRPr="00592877">
              <w:rPr>
                <w:sz w:val="22"/>
                <w:szCs w:val="22"/>
              </w:rPr>
              <w:t>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Парнокопытные</w:t>
            </w:r>
          </w:p>
        </w:tc>
        <w:tc>
          <w:tcPr>
            <w:tcW w:w="5529" w:type="dxa"/>
            <w:shd w:val="clear" w:color="auto" w:fill="D6E3BC" w:themeFill="accent3" w:themeFillTint="66"/>
          </w:tcPr>
          <w:p w:rsidR="007225D8" w:rsidRPr="00592877" w:rsidRDefault="007225D8" w:rsidP="008C131E">
            <w:pPr>
              <w:jc w:val="both"/>
            </w:pPr>
            <w:r w:rsidRPr="00592877">
              <w:rPr>
                <w:sz w:val="22"/>
                <w:szCs w:val="22"/>
              </w:rPr>
              <w:t xml:space="preserve">Конечности имеют по два или четыре пальца, покрытых копытами. </w:t>
            </w:r>
            <w:r w:rsidR="008C131E" w:rsidRPr="00592877">
              <w:rPr>
                <w:sz w:val="22"/>
                <w:szCs w:val="22"/>
              </w:rPr>
              <w:t xml:space="preserve">Рога есть только у жвачных животных. </w:t>
            </w:r>
            <w:r w:rsidR="00592877" w:rsidRPr="00592877">
              <w:rPr>
                <w:sz w:val="22"/>
                <w:szCs w:val="22"/>
              </w:rPr>
              <w:t xml:space="preserve">Клыки нежвачных растут на протяжении всей жизни, часто выдаются из полости рта. </w:t>
            </w:r>
            <w:r w:rsidRPr="00592877">
              <w:rPr>
                <w:sz w:val="22"/>
                <w:szCs w:val="22"/>
              </w:rPr>
              <w:t xml:space="preserve">Ключицы отсутствуют. Желудок однокамерный (у нежвачных) или многокамерный (жвачные). 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 xml:space="preserve">Северный олень, зубр, </w:t>
            </w:r>
            <w:r w:rsidR="008C131E" w:rsidRPr="00592877">
              <w:rPr>
                <w:sz w:val="22"/>
                <w:szCs w:val="22"/>
              </w:rPr>
              <w:t xml:space="preserve">кабан, </w:t>
            </w:r>
            <w:r w:rsidRPr="00592877">
              <w:rPr>
                <w:sz w:val="22"/>
                <w:szCs w:val="22"/>
              </w:rPr>
              <w:t>бегемот.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D6E3BC" w:themeFill="accent3" w:themeFillTint="66"/>
          </w:tcPr>
          <w:p w:rsidR="007225D8" w:rsidRPr="00592877" w:rsidRDefault="007225D8" w:rsidP="0025088F">
            <w:r w:rsidRPr="00592877">
              <w:rPr>
                <w:sz w:val="22"/>
                <w:szCs w:val="22"/>
              </w:rPr>
              <w:t>Непарнокопытные</w:t>
            </w:r>
          </w:p>
        </w:tc>
        <w:tc>
          <w:tcPr>
            <w:tcW w:w="5529" w:type="dxa"/>
            <w:shd w:val="clear" w:color="auto" w:fill="D6E3BC" w:themeFill="accent3" w:themeFillTint="66"/>
          </w:tcPr>
          <w:p w:rsidR="007225D8" w:rsidRPr="00592877" w:rsidRDefault="0025088F" w:rsidP="0025088F">
            <w:r w:rsidRPr="00592877">
              <w:rPr>
                <w:sz w:val="22"/>
                <w:szCs w:val="22"/>
              </w:rPr>
              <w:t>Пальцев на конечности 1- 3</w:t>
            </w:r>
            <w:r w:rsidR="007225D8" w:rsidRPr="00592877">
              <w:rPr>
                <w:sz w:val="22"/>
                <w:szCs w:val="22"/>
              </w:rPr>
              <w:t>, конц</w:t>
            </w:r>
            <w:r w:rsidRPr="00592877">
              <w:rPr>
                <w:sz w:val="22"/>
                <w:szCs w:val="22"/>
              </w:rPr>
              <w:t>ы</w:t>
            </w:r>
            <w:r w:rsidR="007225D8" w:rsidRPr="00592877">
              <w:rPr>
                <w:sz w:val="22"/>
                <w:szCs w:val="22"/>
              </w:rPr>
              <w:t xml:space="preserve"> кото</w:t>
            </w:r>
            <w:r w:rsidRPr="00592877">
              <w:rPr>
                <w:sz w:val="22"/>
                <w:szCs w:val="22"/>
              </w:rPr>
              <w:t xml:space="preserve">рых </w:t>
            </w:r>
            <w:r w:rsidR="007225D8" w:rsidRPr="00592877">
              <w:rPr>
                <w:sz w:val="22"/>
                <w:szCs w:val="22"/>
              </w:rPr>
              <w:t>покрыт</w:t>
            </w:r>
            <w:r w:rsidRPr="00592877">
              <w:rPr>
                <w:sz w:val="22"/>
                <w:szCs w:val="22"/>
              </w:rPr>
              <w:t>ы</w:t>
            </w:r>
            <w:r w:rsidR="007225D8" w:rsidRPr="00592877">
              <w:rPr>
                <w:sz w:val="22"/>
                <w:szCs w:val="22"/>
              </w:rPr>
              <w:t xml:space="preserve"> роговым</w:t>
            </w:r>
            <w:r w:rsidRPr="00592877">
              <w:rPr>
                <w:sz w:val="22"/>
                <w:szCs w:val="22"/>
              </w:rPr>
              <w:t>и</w:t>
            </w:r>
            <w:r w:rsidR="007225D8" w:rsidRPr="00592877">
              <w:rPr>
                <w:sz w:val="22"/>
                <w:szCs w:val="22"/>
              </w:rPr>
              <w:t xml:space="preserve"> копыт</w:t>
            </w:r>
            <w:r w:rsidRPr="00592877">
              <w:rPr>
                <w:sz w:val="22"/>
                <w:szCs w:val="22"/>
              </w:rPr>
              <w:t>ами</w:t>
            </w:r>
            <w:r w:rsidR="007225D8" w:rsidRPr="00592877">
              <w:rPr>
                <w:sz w:val="22"/>
                <w:szCs w:val="22"/>
              </w:rPr>
              <w:t>. Желудок однокамерный, сильно развита слепая кишка.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225D8" w:rsidRPr="00592877" w:rsidRDefault="00592877" w:rsidP="008B4B49">
            <w:r w:rsidRPr="00592877">
              <w:rPr>
                <w:sz w:val="22"/>
                <w:szCs w:val="22"/>
              </w:rPr>
              <w:t>Лошади</w:t>
            </w:r>
            <w:r w:rsidR="007225D8" w:rsidRPr="00592877">
              <w:rPr>
                <w:sz w:val="22"/>
                <w:szCs w:val="22"/>
              </w:rPr>
              <w:t>, носорог</w:t>
            </w:r>
            <w:r w:rsidRPr="00592877">
              <w:rPr>
                <w:sz w:val="22"/>
                <w:szCs w:val="22"/>
              </w:rPr>
              <w:t>и, тапиры.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Хоботные</w:t>
            </w:r>
          </w:p>
        </w:tc>
        <w:tc>
          <w:tcPr>
            <w:tcW w:w="5529" w:type="dxa"/>
            <w:shd w:val="clear" w:color="auto" w:fill="D6E3BC" w:themeFill="accent3" w:themeFillTint="66"/>
          </w:tcPr>
          <w:p w:rsidR="007225D8" w:rsidRPr="00592877" w:rsidRDefault="007225D8" w:rsidP="00592877">
            <w:pPr>
              <w:jc w:val="both"/>
            </w:pPr>
            <w:r w:rsidRPr="00592877">
              <w:rPr>
                <w:sz w:val="22"/>
                <w:szCs w:val="22"/>
              </w:rPr>
              <w:t>Массивная голова, короткая шея, большие столбообразные ноги. Верхняя губа, сросшаяся сильно вытянутым носом, образует хобот</w:t>
            </w:r>
            <w:r w:rsidR="00592877" w:rsidRPr="00592877">
              <w:rPr>
                <w:sz w:val="22"/>
                <w:szCs w:val="22"/>
              </w:rPr>
              <w:t xml:space="preserve"> – </w:t>
            </w:r>
            <w:r w:rsidRPr="00592877">
              <w:rPr>
                <w:sz w:val="22"/>
                <w:szCs w:val="22"/>
              </w:rPr>
              <w:t xml:space="preserve">многофункциональный орган.  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Индийский слон</w:t>
            </w:r>
            <w:r w:rsidR="003B4E4C" w:rsidRPr="00592877">
              <w:rPr>
                <w:sz w:val="22"/>
                <w:szCs w:val="22"/>
              </w:rPr>
              <w:t>, африканский слон</w:t>
            </w:r>
          </w:p>
        </w:tc>
      </w:tr>
      <w:tr w:rsidR="007225D8" w:rsidRPr="00592877" w:rsidTr="005C4823">
        <w:trPr>
          <w:jc w:val="center"/>
        </w:trPr>
        <w:tc>
          <w:tcPr>
            <w:tcW w:w="1984" w:type="dxa"/>
            <w:shd w:val="clear" w:color="auto" w:fill="B8CCE4" w:themeFill="accent1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>Приматы</w:t>
            </w:r>
          </w:p>
        </w:tc>
        <w:tc>
          <w:tcPr>
            <w:tcW w:w="5529" w:type="dxa"/>
            <w:shd w:val="clear" w:color="auto" w:fill="B8CCE4" w:themeFill="accent1" w:themeFillTint="66"/>
          </w:tcPr>
          <w:p w:rsidR="007225D8" w:rsidRPr="00592877" w:rsidRDefault="007225D8" w:rsidP="00592877">
            <w:pPr>
              <w:jc w:val="both"/>
            </w:pPr>
            <w:r w:rsidRPr="00592877">
              <w:rPr>
                <w:sz w:val="22"/>
                <w:szCs w:val="22"/>
              </w:rPr>
              <w:t xml:space="preserve">Сильно развитые полушария переднего мозга имеют большое число извилин. Конечности хватательного типа, большой палец противопоставлен остальным. На пальцах ногти. </w:t>
            </w:r>
            <w:r w:rsidR="00592877">
              <w:rPr>
                <w:sz w:val="22"/>
                <w:szCs w:val="22"/>
              </w:rPr>
              <w:t xml:space="preserve">При ходьбе </w:t>
            </w:r>
            <w:r w:rsidR="00592877" w:rsidRPr="00592877">
              <w:rPr>
                <w:sz w:val="22"/>
                <w:szCs w:val="22"/>
              </w:rPr>
              <w:t>опираются на всю ступню. Обоняние довольно слабое, но хороший слух, а зрение не только объемное, но и цветное.</w:t>
            </w:r>
            <w:r w:rsidR="00592877">
              <w:rPr>
                <w:sz w:val="22"/>
                <w:szCs w:val="22"/>
              </w:rPr>
              <w:t xml:space="preserve"> Зубы разделяются на отделы, универсальны.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7225D8" w:rsidRPr="00592877" w:rsidRDefault="007225D8" w:rsidP="008B4B49">
            <w:r w:rsidRPr="00592877">
              <w:rPr>
                <w:sz w:val="22"/>
                <w:szCs w:val="22"/>
              </w:rPr>
              <w:t xml:space="preserve">Мартышка, </w:t>
            </w:r>
            <w:r w:rsidR="003B4E4C" w:rsidRPr="00592877">
              <w:rPr>
                <w:sz w:val="22"/>
                <w:szCs w:val="22"/>
              </w:rPr>
              <w:t>орангутанг</w:t>
            </w:r>
            <w:r w:rsidRPr="00592877">
              <w:rPr>
                <w:sz w:val="22"/>
                <w:szCs w:val="22"/>
              </w:rPr>
              <w:t xml:space="preserve">, шимпанзе, </w:t>
            </w:r>
            <w:r w:rsidR="003B4E4C" w:rsidRPr="00592877">
              <w:rPr>
                <w:sz w:val="22"/>
                <w:szCs w:val="22"/>
              </w:rPr>
              <w:t>горилла</w:t>
            </w:r>
            <w:r w:rsidRPr="00592877">
              <w:rPr>
                <w:sz w:val="22"/>
                <w:szCs w:val="22"/>
              </w:rPr>
              <w:t xml:space="preserve"> </w:t>
            </w:r>
          </w:p>
        </w:tc>
      </w:tr>
    </w:tbl>
    <w:p w:rsidR="005C4823" w:rsidRPr="00F52B54" w:rsidRDefault="005C4823" w:rsidP="005C4823">
      <w:pPr>
        <w:jc w:val="center"/>
        <w:rPr>
          <w:sz w:val="22"/>
          <w:szCs w:val="22"/>
        </w:rPr>
      </w:pPr>
    </w:p>
    <w:p w:rsidR="005B01FD" w:rsidRPr="00F52B54" w:rsidRDefault="005C4823" w:rsidP="005C4823">
      <w:pPr>
        <w:jc w:val="center"/>
        <w:rPr>
          <w:sz w:val="22"/>
          <w:szCs w:val="22"/>
        </w:rPr>
      </w:pPr>
      <w:r w:rsidRPr="00F52B54">
        <w:rPr>
          <w:sz w:val="22"/>
          <w:szCs w:val="22"/>
        </w:rPr>
        <w:t>Заливка цветом по типу питания: розовый – хищники, зеленый – растительноядные, голубой – всеядные.</w:t>
      </w:r>
    </w:p>
    <w:sectPr w:rsidR="005B01FD" w:rsidRPr="00F52B54" w:rsidSect="00722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5D8"/>
    <w:rsid w:val="0025088F"/>
    <w:rsid w:val="003B4E4C"/>
    <w:rsid w:val="00592877"/>
    <w:rsid w:val="005B01FD"/>
    <w:rsid w:val="005C4823"/>
    <w:rsid w:val="007225D8"/>
    <w:rsid w:val="008C131E"/>
    <w:rsid w:val="00F5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AAD9-CCDF-4FF5-8603-E15F030B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5</cp:revision>
  <dcterms:created xsi:type="dcterms:W3CDTF">2013-02-16T00:54:00Z</dcterms:created>
  <dcterms:modified xsi:type="dcterms:W3CDTF">2015-05-01T17:54:00Z</dcterms:modified>
</cp:coreProperties>
</file>