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2E" w:rsidRPr="001650E1" w:rsidRDefault="001650E1" w:rsidP="00D73B2E">
      <w:pPr>
        <w:pStyle w:val="a3"/>
        <w:rPr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П</w:t>
      </w:r>
      <w:r w:rsidR="00D73B2E" w:rsidRPr="001650E1">
        <w:rPr>
          <w:rStyle w:val="a4"/>
          <w:rFonts w:ascii="Arial" w:hAnsi="Arial" w:cs="Arial"/>
        </w:rPr>
        <w:t xml:space="preserve">рактическая работа номер 2. </w:t>
      </w:r>
    </w:p>
    <w:p w:rsidR="00D73B2E" w:rsidRPr="001650E1" w:rsidRDefault="001650E1" w:rsidP="00D73B2E">
      <w:pPr>
        <w:pStyle w:val="a3"/>
        <w:rPr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А</w:t>
      </w:r>
      <w:r w:rsidR="00D73B2E" w:rsidRPr="001650E1">
        <w:rPr>
          <w:rStyle w:val="a4"/>
          <w:rFonts w:ascii="Arial" w:hAnsi="Arial" w:cs="Arial"/>
        </w:rPr>
        <w:t xml:space="preserve">квариум как модель экосистемы. 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r w:rsidRPr="001650E1">
        <w:rPr>
          <w:rStyle w:val="a4"/>
          <w:rFonts w:ascii="Arial" w:hAnsi="Arial" w:cs="Arial"/>
        </w:rPr>
        <w:t xml:space="preserve">1. прочитайте описание работы и сформируйте ее цель. 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r w:rsidRPr="001650E1">
        <w:rPr>
          <w:rFonts w:ascii="Arial" w:hAnsi="Arial" w:cs="Arial"/>
        </w:rPr>
        <w:t xml:space="preserve">Цель работы: Понять что такое экосистема и ее компоненты. Исследовать аквариум как искусственную экосистему. Выявить компоненты экосистем. </w:t>
      </w:r>
    </w:p>
    <w:p w:rsidR="00D73B2E" w:rsidRPr="001650E1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 xml:space="preserve">2. рассмотрите обитателей аквариума в кабинете биологии либо на себя дома. </w:t>
      </w:r>
    </w:p>
    <w:p w:rsidR="001650E1" w:rsidRPr="001650E1" w:rsidRDefault="001650E1" w:rsidP="001650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kern w:val="36"/>
        </w:rPr>
      </w:pPr>
      <w:r w:rsidRPr="001650E1">
        <w:rPr>
          <w:rFonts w:ascii="Arial" w:hAnsi="Arial" w:cs="Arial"/>
          <w:color w:val="000000"/>
          <w:kern w:val="36"/>
        </w:rPr>
        <w:t xml:space="preserve">Свет искусственный. </w:t>
      </w:r>
    </w:p>
    <w:p w:rsidR="001650E1" w:rsidRPr="001650E1" w:rsidRDefault="001650E1" w:rsidP="001650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kern w:val="36"/>
        </w:rPr>
      </w:pPr>
      <w:r w:rsidRPr="001650E1">
        <w:rPr>
          <w:rFonts w:ascii="Arial" w:hAnsi="Arial" w:cs="Arial"/>
          <w:b/>
          <w:color w:val="000000"/>
          <w:kern w:val="36"/>
        </w:rPr>
        <w:t xml:space="preserve">Оборудование </w:t>
      </w:r>
      <w:r w:rsidRPr="001650E1">
        <w:rPr>
          <w:rFonts w:ascii="Arial" w:hAnsi="Arial" w:cs="Arial"/>
          <w:color w:val="000000"/>
          <w:kern w:val="36"/>
        </w:rPr>
        <w:t>– Фильтр, лампа, компрессор.</w:t>
      </w:r>
    </w:p>
    <w:p w:rsidR="001650E1" w:rsidRPr="001650E1" w:rsidRDefault="001650E1" w:rsidP="001650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kern w:val="36"/>
        </w:rPr>
      </w:pPr>
      <w:r w:rsidRPr="001650E1">
        <w:rPr>
          <w:rFonts w:ascii="Arial" w:hAnsi="Arial" w:cs="Arial"/>
          <w:b/>
          <w:color w:val="000000"/>
          <w:kern w:val="36"/>
        </w:rPr>
        <w:t>Декорации</w:t>
      </w:r>
      <w:r w:rsidRPr="001650E1">
        <w:rPr>
          <w:rFonts w:ascii="Arial" w:hAnsi="Arial" w:cs="Arial"/>
          <w:color w:val="000000"/>
          <w:kern w:val="36"/>
        </w:rPr>
        <w:t xml:space="preserve"> 1 коряга, 4 </w:t>
      </w:r>
      <w:proofErr w:type="gramStart"/>
      <w:r w:rsidRPr="001650E1">
        <w:rPr>
          <w:rFonts w:ascii="Arial" w:hAnsi="Arial" w:cs="Arial"/>
          <w:color w:val="000000"/>
          <w:kern w:val="36"/>
        </w:rPr>
        <w:t>натуральных</w:t>
      </w:r>
      <w:proofErr w:type="gramEnd"/>
      <w:r w:rsidRPr="001650E1">
        <w:rPr>
          <w:rFonts w:ascii="Arial" w:hAnsi="Arial" w:cs="Arial"/>
          <w:color w:val="000000"/>
          <w:kern w:val="36"/>
        </w:rPr>
        <w:t xml:space="preserve"> камня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r w:rsidRPr="001650E1">
        <w:rPr>
          <w:rFonts w:ascii="Arial" w:hAnsi="Arial" w:cs="Arial"/>
        </w:rPr>
        <w:t>В нашем аквариуме объемом 300 литров обитают:</w:t>
      </w:r>
    </w:p>
    <w:p w:rsidR="00D73B2E" w:rsidRPr="002C7C9A" w:rsidRDefault="00D73B2E" w:rsidP="00D73B2E">
      <w:pPr>
        <w:pStyle w:val="a3"/>
        <w:rPr>
          <w:rFonts w:ascii="Arial" w:hAnsi="Arial" w:cs="Arial"/>
        </w:rPr>
      </w:pPr>
      <w:r w:rsidRPr="002C7C9A">
        <w:rPr>
          <w:rStyle w:val="a4"/>
          <w:rFonts w:ascii="Arial" w:hAnsi="Arial" w:cs="Arial"/>
        </w:rPr>
        <w:t>Растения</w:t>
      </w:r>
      <w:r w:rsidRPr="002C7C9A">
        <w:rPr>
          <w:rFonts w:ascii="Arial" w:hAnsi="Arial" w:cs="Arial"/>
        </w:rPr>
        <w:t xml:space="preserve"> - </w:t>
      </w:r>
      <w:proofErr w:type="spellStart"/>
      <w:r w:rsidRPr="002C7C9A">
        <w:rPr>
          <w:rFonts w:ascii="Arial" w:hAnsi="Arial" w:cs="Arial"/>
        </w:rPr>
        <w:t>бликса</w:t>
      </w:r>
      <w:proofErr w:type="spellEnd"/>
      <w:r w:rsidRPr="002C7C9A">
        <w:rPr>
          <w:rFonts w:ascii="Arial" w:hAnsi="Arial" w:cs="Arial"/>
        </w:rPr>
        <w:t xml:space="preserve"> японская</w:t>
      </w:r>
      <w:r w:rsidR="001650E1" w:rsidRPr="002C7C9A">
        <w:rPr>
          <w:rFonts w:ascii="Arial" w:hAnsi="Arial" w:cs="Arial"/>
        </w:rPr>
        <w:t xml:space="preserve"> 4шт</w:t>
      </w:r>
      <w:r w:rsidRPr="002C7C9A">
        <w:rPr>
          <w:rFonts w:ascii="Arial" w:hAnsi="Arial" w:cs="Arial"/>
        </w:rPr>
        <w:t>, элодея</w:t>
      </w:r>
      <w:r w:rsidR="001650E1" w:rsidRPr="002C7C9A">
        <w:rPr>
          <w:rFonts w:ascii="Arial" w:hAnsi="Arial" w:cs="Arial"/>
        </w:rPr>
        <w:t xml:space="preserve"> 2 </w:t>
      </w:r>
      <w:proofErr w:type="spellStart"/>
      <w:proofErr w:type="gramStart"/>
      <w:r w:rsidR="001650E1" w:rsidRPr="002C7C9A">
        <w:rPr>
          <w:rFonts w:ascii="Arial" w:hAnsi="Arial" w:cs="Arial"/>
        </w:rPr>
        <w:t>шт</w:t>
      </w:r>
      <w:proofErr w:type="spellEnd"/>
      <w:proofErr w:type="gramEnd"/>
      <w:r w:rsidRPr="002C7C9A">
        <w:rPr>
          <w:rFonts w:ascii="Arial" w:hAnsi="Arial" w:cs="Arial"/>
        </w:rPr>
        <w:t xml:space="preserve">, </w:t>
      </w:r>
      <w:proofErr w:type="spellStart"/>
      <w:r w:rsidRPr="002C7C9A">
        <w:rPr>
          <w:rFonts w:ascii="Arial" w:hAnsi="Arial" w:cs="Arial"/>
        </w:rPr>
        <w:t>эхинодорус</w:t>
      </w:r>
      <w:proofErr w:type="spellEnd"/>
      <w:r w:rsidRPr="002C7C9A">
        <w:rPr>
          <w:rFonts w:ascii="Arial" w:hAnsi="Arial" w:cs="Arial"/>
        </w:rPr>
        <w:t xml:space="preserve"> нежный</w:t>
      </w:r>
      <w:r w:rsidR="001650E1" w:rsidRPr="002C7C9A">
        <w:rPr>
          <w:rFonts w:ascii="Arial" w:hAnsi="Arial" w:cs="Arial"/>
        </w:rPr>
        <w:t xml:space="preserve"> 3 </w:t>
      </w:r>
      <w:proofErr w:type="spellStart"/>
      <w:r w:rsidR="001650E1" w:rsidRPr="002C7C9A">
        <w:rPr>
          <w:rFonts w:ascii="Arial" w:hAnsi="Arial" w:cs="Arial"/>
        </w:rPr>
        <w:t>шт</w:t>
      </w:r>
      <w:proofErr w:type="spellEnd"/>
    </w:p>
    <w:p w:rsidR="00170BF8" w:rsidRDefault="00D73B2E" w:rsidP="00170BF8">
      <w:pPr>
        <w:pStyle w:val="a3"/>
        <w:rPr>
          <w:rFonts w:ascii="Arial" w:hAnsi="Arial" w:cs="Arial"/>
          <w:b/>
          <w:color w:val="000000"/>
        </w:rPr>
      </w:pPr>
      <w:r w:rsidRPr="002C7C9A">
        <w:rPr>
          <w:rStyle w:val="a4"/>
          <w:rFonts w:ascii="Arial" w:hAnsi="Arial" w:cs="Arial"/>
          <w:b w:val="0"/>
        </w:rPr>
        <w:t>Животные</w:t>
      </w:r>
      <w:r w:rsidRPr="002C7C9A">
        <w:rPr>
          <w:rFonts w:ascii="Arial" w:hAnsi="Arial" w:cs="Arial"/>
          <w:b/>
        </w:rPr>
        <w:t xml:space="preserve"> - улитка </w:t>
      </w:r>
      <w:proofErr w:type="spellStart"/>
      <w:r w:rsidRPr="002C7C9A">
        <w:rPr>
          <w:rFonts w:ascii="Arial" w:hAnsi="Arial" w:cs="Arial"/>
          <w:b/>
        </w:rPr>
        <w:t>ампулярия</w:t>
      </w:r>
      <w:proofErr w:type="spellEnd"/>
      <w:r w:rsidR="002C7C9A" w:rsidRPr="002C7C9A">
        <w:rPr>
          <w:rFonts w:ascii="Arial" w:hAnsi="Arial" w:cs="Arial"/>
          <w:b/>
        </w:rPr>
        <w:t xml:space="preserve"> 3 </w:t>
      </w:r>
      <w:proofErr w:type="spellStart"/>
      <w:proofErr w:type="gramStart"/>
      <w:r w:rsidR="002C7C9A" w:rsidRPr="002C7C9A">
        <w:rPr>
          <w:rFonts w:ascii="Arial" w:hAnsi="Arial" w:cs="Arial"/>
          <w:b/>
        </w:rPr>
        <w:t>шт</w:t>
      </w:r>
      <w:proofErr w:type="spellEnd"/>
      <w:proofErr w:type="gramEnd"/>
      <w:r w:rsidRPr="002C7C9A">
        <w:rPr>
          <w:rFonts w:ascii="Arial" w:hAnsi="Arial" w:cs="Arial"/>
          <w:b/>
        </w:rPr>
        <w:t>, улитка катушка</w:t>
      </w:r>
      <w:r w:rsidR="002C7C9A" w:rsidRPr="002C7C9A">
        <w:rPr>
          <w:rFonts w:ascii="Arial" w:hAnsi="Arial" w:cs="Arial"/>
          <w:b/>
        </w:rPr>
        <w:t xml:space="preserve"> 5 </w:t>
      </w:r>
      <w:proofErr w:type="spellStart"/>
      <w:r w:rsidR="002C7C9A" w:rsidRPr="002C7C9A">
        <w:rPr>
          <w:rFonts w:ascii="Arial" w:hAnsi="Arial" w:cs="Arial"/>
          <w:b/>
        </w:rPr>
        <w:t>шт</w:t>
      </w:r>
      <w:proofErr w:type="spellEnd"/>
      <w:r w:rsidRPr="002C7C9A">
        <w:rPr>
          <w:rFonts w:ascii="Arial" w:hAnsi="Arial" w:cs="Arial"/>
          <w:b/>
        </w:rPr>
        <w:t>, 10</w:t>
      </w:r>
      <w:r w:rsidR="002C7C9A" w:rsidRPr="002C7C9A">
        <w:rPr>
          <w:rFonts w:ascii="Arial" w:hAnsi="Arial" w:cs="Arial"/>
          <w:b/>
        </w:rPr>
        <w:t xml:space="preserve"> </w:t>
      </w:r>
      <w:proofErr w:type="spellStart"/>
      <w:r w:rsidR="002C7C9A" w:rsidRPr="002C7C9A">
        <w:rPr>
          <w:rFonts w:ascii="Arial" w:hAnsi="Arial" w:cs="Arial"/>
          <w:b/>
        </w:rPr>
        <w:t>шт</w:t>
      </w:r>
      <w:proofErr w:type="spellEnd"/>
      <w:r w:rsidR="002C7C9A" w:rsidRPr="002C7C9A">
        <w:rPr>
          <w:rFonts w:ascii="Arial" w:hAnsi="Arial" w:cs="Arial"/>
          <w:b/>
        </w:rPr>
        <w:t xml:space="preserve"> </w:t>
      </w:r>
      <w:r w:rsidRPr="002C7C9A">
        <w:rPr>
          <w:rFonts w:ascii="Arial" w:hAnsi="Arial" w:cs="Arial"/>
          <w:b/>
        </w:rPr>
        <w:t xml:space="preserve"> </w:t>
      </w:r>
      <w:proofErr w:type="spellStart"/>
      <w:r w:rsidRPr="002C7C9A">
        <w:rPr>
          <w:rFonts w:ascii="Arial" w:hAnsi="Arial" w:cs="Arial"/>
          <w:b/>
        </w:rPr>
        <w:t>гуппи</w:t>
      </w:r>
      <w:proofErr w:type="spellEnd"/>
      <w:r w:rsidRPr="002C7C9A">
        <w:rPr>
          <w:rFonts w:ascii="Arial" w:hAnsi="Arial" w:cs="Arial"/>
          <w:b/>
        </w:rPr>
        <w:t>, 2</w:t>
      </w:r>
      <w:r w:rsidR="002C7C9A" w:rsidRPr="002C7C9A">
        <w:rPr>
          <w:rFonts w:ascii="Arial" w:hAnsi="Arial" w:cs="Arial"/>
          <w:b/>
        </w:rPr>
        <w:t xml:space="preserve"> </w:t>
      </w:r>
      <w:proofErr w:type="spellStart"/>
      <w:r w:rsidR="002C7C9A" w:rsidRPr="002C7C9A">
        <w:rPr>
          <w:rFonts w:ascii="Arial" w:hAnsi="Arial" w:cs="Arial"/>
          <w:b/>
        </w:rPr>
        <w:t>шт</w:t>
      </w:r>
      <w:proofErr w:type="spellEnd"/>
      <w:r w:rsidRPr="002C7C9A">
        <w:rPr>
          <w:rFonts w:ascii="Arial" w:hAnsi="Arial" w:cs="Arial"/>
          <w:b/>
        </w:rPr>
        <w:t xml:space="preserve"> </w:t>
      </w:r>
      <w:proofErr w:type="spellStart"/>
      <w:r w:rsidRPr="002C7C9A">
        <w:rPr>
          <w:rFonts w:ascii="Arial" w:hAnsi="Arial" w:cs="Arial"/>
          <w:b/>
        </w:rPr>
        <w:t>гурами</w:t>
      </w:r>
      <w:proofErr w:type="spellEnd"/>
      <w:r w:rsidRPr="002C7C9A">
        <w:rPr>
          <w:rFonts w:ascii="Arial" w:hAnsi="Arial" w:cs="Arial"/>
          <w:b/>
        </w:rPr>
        <w:t xml:space="preserve">, 5 </w:t>
      </w:r>
      <w:proofErr w:type="spellStart"/>
      <w:r w:rsidR="002C7C9A" w:rsidRPr="002C7C9A">
        <w:rPr>
          <w:rFonts w:ascii="Arial" w:hAnsi="Arial" w:cs="Arial"/>
          <w:b/>
        </w:rPr>
        <w:t>шт</w:t>
      </w:r>
      <w:proofErr w:type="spellEnd"/>
      <w:r w:rsidR="002C7C9A" w:rsidRPr="002C7C9A">
        <w:rPr>
          <w:rFonts w:ascii="Arial" w:hAnsi="Arial" w:cs="Arial"/>
          <w:b/>
        </w:rPr>
        <w:t xml:space="preserve"> </w:t>
      </w:r>
      <w:proofErr w:type="spellStart"/>
      <w:r w:rsidRPr="002C7C9A">
        <w:rPr>
          <w:rFonts w:ascii="Arial" w:hAnsi="Arial" w:cs="Arial"/>
          <w:b/>
        </w:rPr>
        <w:t>данио</w:t>
      </w:r>
      <w:proofErr w:type="spellEnd"/>
      <w:r w:rsidRPr="002C7C9A">
        <w:rPr>
          <w:rFonts w:ascii="Arial" w:hAnsi="Arial" w:cs="Arial"/>
          <w:b/>
        </w:rPr>
        <w:t xml:space="preserve"> </w:t>
      </w:r>
      <w:proofErr w:type="spellStart"/>
      <w:r w:rsidRPr="002C7C9A">
        <w:rPr>
          <w:rFonts w:ascii="Arial" w:hAnsi="Arial" w:cs="Arial"/>
          <w:b/>
        </w:rPr>
        <w:t>рерио</w:t>
      </w:r>
      <w:proofErr w:type="spellEnd"/>
      <w:r w:rsidRPr="002C7C9A">
        <w:rPr>
          <w:rFonts w:ascii="Arial" w:hAnsi="Arial" w:cs="Arial"/>
          <w:b/>
        </w:rPr>
        <w:t xml:space="preserve">, </w:t>
      </w:r>
      <w:r w:rsidR="002C7C9A" w:rsidRPr="002C7C9A">
        <w:rPr>
          <w:rFonts w:ascii="Arial" w:hAnsi="Arial" w:cs="Arial"/>
          <w:b/>
          <w:color w:val="000000"/>
        </w:rPr>
        <w:t>рачок дафния и циклоп (количество неизвестно)</w:t>
      </w:r>
    </w:p>
    <w:p w:rsidR="00170BF8" w:rsidRPr="001650E1" w:rsidRDefault="00170BF8" w:rsidP="00170BF8">
      <w:pPr>
        <w:pStyle w:val="a3"/>
        <w:rPr>
          <w:rFonts w:ascii="Arial" w:hAnsi="Arial" w:cs="Arial"/>
        </w:rPr>
      </w:pPr>
      <w:r w:rsidRPr="00170BF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М</w:t>
      </w:r>
      <w:r w:rsidRPr="002C7C9A">
        <w:rPr>
          <w:rFonts w:ascii="Arial" w:hAnsi="Arial" w:cs="Arial"/>
          <w:b/>
        </w:rPr>
        <w:t>икроорганизмы-сапрофиты</w:t>
      </w:r>
      <w:r w:rsidRPr="001650E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Pr="001650E1">
        <w:rPr>
          <w:rFonts w:ascii="Arial" w:hAnsi="Arial" w:cs="Arial"/>
        </w:rPr>
        <w:t>ммонифицирующие</w:t>
      </w:r>
      <w:proofErr w:type="spellEnd"/>
      <w:r>
        <w:rPr>
          <w:rFonts w:ascii="Arial" w:hAnsi="Arial" w:cs="Arial"/>
        </w:rPr>
        <w:t xml:space="preserve"> </w:t>
      </w:r>
      <w:r w:rsidRPr="001650E1">
        <w:rPr>
          <w:rFonts w:ascii="Arial" w:hAnsi="Arial" w:cs="Arial"/>
        </w:rPr>
        <w:t>(</w:t>
      </w:r>
      <w:proofErr w:type="spellStart"/>
      <w:r w:rsidRPr="001650E1">
        <w:rPr>
          <w:rFonts w:ascii="Arial" w:hAnsi="Arial" w:cs="Arial"/>
        </w:rPr>
        <w:t>Nitrosomonas</w:t>
      </w:r>
      <w:proofErr w:type="spellEnd"/>
      <w:r w:rsidRPr="001650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</w:t>
      </w:r>
      <w:r w:rsidRPr="001650E1">
        <w:rPr>
          <w:rFonts w:ascii="Arial" w:hAnsi="Arial" w:cs="Arial"/>
        </w:rPr>
        <w:t xml:space="preserve">нитрифицирующие </w:t>
      </w:r>
      <w:proofErr w:type="spellStart"/>
      <w:r w:rsidRPr="001650E1">
        <w:rPr>
          <w:rFonts w:ascii="Arial" w:hAnsi="Arial" w:cs="Arial"/>
        </w:rPr>
        <w:t>Nitrobacter</w:t>
      </w:r>
      <w:proofErr w:type="spellEnd"/>
      <w:r w:rsidRPr="001650E1">
        <w:rPr>
          <w:rFonts w:ascii="Arial" w:hAnsi="Arial" w:cs="Arial"/>
        </w:rPr>
        <w:t xml:space="preserve"> бактерии).</w:t>
      </w:r>
    </w:p>
    <w:p w:rsidR="00170BF8" w:rsidRPr="00170BF8" w:rsidRDefault="00170BF8" w:rsidP="00170BF8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Дополнительно: </w:t>
      </w:r>
      <w:r w:rsidR="001F19C5" w:rsidRPr="001F19C5">
        <w:rPr>
          <w:rFonts w:ascii="Arial" w:hAnsi="Arial" w:cs="Arial"/>
          <w:color w:val="000000"/>
        </w:rPr>
        <w:t>цианобактерии,</w:t>
      </w:r>
      <w:r w:rsidR="001F19C5">
        <w:rPr>
          <w:rFonts w:ascii="Arial" w:hAnsi="Arial" w:cs="Arial"/>
          <w:b/>
          <w:color w:val="000000"/>
        </w:rPr>
        <w:t xml:space="preserve"> </w:t>
      </w:r>
      <w:r w:rsidRPr="00170BF8">
        <w:rPr>
          <w:rFonts w:ascii="Arial" w:hAnsi="Arial" w:cs="Arial"/>
          <w:color w:val="000000"/>
        </w:rPr>
        <w:t>инфузории туфельки и амебы (количество неизвестно), спирогира (количество неизвестно)</w:t>
      </w:r>
    </w:p>
    <w:p w:rsidR="00170BF8" w:rsidRPr="00170BF8" w:rsidRDefault="00170BF8" w:rsidP="00C61EFB">
      <w:pPr>
        <w:pStyle w:val="a3"/>
        <w:rPr>
          <w:rFonts w:ascii="Arial" w:hAnsi="Arial" w:cs="Arial"/>
          <w:b/>
          <w:i/>
        </w:rPr>
      </w:pPr>
      <w:r w:rsidRPr="00170BF8">
        <w:rPr>
          <w:rFonts w:ascii="Arial" w:hAnsi="Arial" w:cs="Arial"/>
          <w:b/>
          <w:i/>
        </w:rPr>
        <w:t>Примечание</w:t>
      </w:r>
    </w:p>
    <w:p w:rsidR="00C61EFB" w:rsidRDefault="00C61EFB" w:rsidP="00C61EFB">
      <w:pPr>
        <w:pStyle w:val="a3"/>
        <w:rPr>
          <w:rFonts w:ascii="Arial" w:hAnsi="Arial" w:cs="Arial"/>
        </w:rPr>
      </w:pPr>
      <w:r w:rsidRPr="001650E1">
        <w:rPr>
          <w:rFonts w:ascii="Arial" w:hAnsi="Arial" w:cs="Arial"/>
        </w:rPr>
        <w:t>Помимо этих организмов в аквариумах есть некоторое количество занесенных, например инфузорий туфелек</w:t>
      </w:r>
    </w:p>
    <w:p w:rsidR="002C7C9A" w:rsidRPr="00C61EFB" w:rsidRDefault="00170BF8" w:rsidP="00C61EFB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Из простейших</w:t>
      </w:r>
      <w:r w:rsidR="002C7C9A" w:rsidRPr="00C61EFB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обычно встречаются </w:t>
      </w:r>
      <w:r w:rsidR="002C7C9A" w:rsidRPr="00C61EFB">
        <w:rPr>
          <w:rFonts w:ascii="Arial" w:hAnsi="Arial" w:cs="Arial"/>
          <w:color w:val="000000"/>
        </w:rPr>
        <w:t xml:space="preserve">инфузория </w:t>
      </w:r>
      <w:proofErr w:type="spellStart"/>
      <w:r w:rsidR="002C7C9A" w:rsidRPr="00C61EFB">
        <w:rPr>
          <w:rFonts w:ascii="Arial" w:hAnsi="Arial" w:cs="Arial"/>
          <w:color w:val="000000"/>
        </w:rPr>
        <w:t>сувойка</w:t>
      </w:r>
      <w:proofErr w:type="spellEnd"/>
      <w:r w:rsidR="002C7C9A" w:rsidRPr="00C61EFB">
        <w:rPr>
          <w:rFonts w:ascii="Arial" w:hAnsi="Arial" w:cs="Arial"/>
          <w:color w:val="000000"/>
        </w:rPr>
        <w:t>, инфузория трубач, инфузория туфелька, амеба, эвглена зелена (количество простейших неизвестно)</w:t>
      </w:r>
    </w:p>
    <w:p w:rsidR="00C61EFB" w:rsidRDefault="00C61EFB" w:rsidP="00C61EFB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 w:rsidRPr="00170BF8">
        <w:rPr>
          <w:rFonts w:ascii="Arial" w:hAnsi="Arial" w:cs="Arial"/>
          <w:i/>
          <w:color w:val="000000"/>
          <w:sz w:val="24"/>
          <w:szCs w:val="24"/>
        </w:rPr>
        <w:t>Пояснения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87474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Цветение воды и налет на стекле вызывают цианобактерии, одноклеточные водоросли, нитчатые водоросли (в частности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спрогира</w:t>
      </w:r>
      <w:proofErr w:type="spellEnd"/>
      <w:r>
        <w:rPr>
          <w:rFonts w:ascii="Arial" w:hAnsi="Arial" w:cs="Arial"/>
          <w:b w:val="0"/>
          <w:color w:val="000000"/>
          <w:sz w:val="24"/>
          <w:szCs w:val="24"/>
        </w:rPr>
        <w:t>) и одноклеточные животные типа эвглены зеленой.</w:t>
      </w:r>
    </w:p>
    <w:p w:rsidR="00C61EFB" w:rsidRDefault="00C61EFB" w:rsidP="00C61EFB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Инфузории и амебы питаются детрит</w:t>
      </w:r>
      <w:r w:rsidR="00A11B70">
        <w:rPr>
          <w:rFonts w:ascii="Arial" w:hAnsi="Arial" w:cs="Arial"/>
          <w:b w:val="0"/>
          <w:color w:val="000000"/>
          <w:sz w:val="24"/>
          <w:szCs w:val="24"/>
        </w:rPr>
        <w:t>о</w:t>
      </w:r>
      <w:r>
        <w:rPr>
          <w:rFonts w:ascii="Arial" w:hAnsi="Arial" w:cs="Arial"/>
          <w:b w:val="0"/>
          <w:color w:val="000000"/>
          <w:sz w:val="24"/>
          <w:szCs w:val="24"/>
        </w:rPr>
        <w:t>м (разлагающимися остатками) и бактериями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3. выделите представителей основных блоко</w:t>
      </w:r>
      <w:proofErr w:type="gramStart"/>
      <w:r w:rsidRPr="001650E1">
        <w:rPr>
          <w:rStyle w:val="a4"/>
          <w:rFonts w:ascii="Arial" w:hAnsi="Arial" w:cs="Arial"/>
        </w:rPr>
        <w:t>в-</w:t>
      </w:r>
      <w:proofErr w:type="gramEnd"/>
      <w:r w:rsidRPr="001650E1">
        <w:rPr>
          <w:rStyle w:val="a4"/>
          <w:rFonts w:ascii="Arial" w:hAnsi="Arial" w:cs="Arial"/>
        </w:rPr>
        <w:t xml:space="preserve"> продуцентов, </w:t>
      </w:r>
      <w:proofErr w:type="spellStart"/>
      <w:r w:rsidRPr="001650E1">
        <w:rPr>
          <w:rStyle w:val="a4"/>
          <w:rFonts w:ascii="Arial" w:hAnsi="Arial" w:cs="Arial"/>
        </w:rPr>
        <w:t>консументов</w:t>
      </w:r>
      <w:proofErr w:type="spellEnd"/>
      <w:r w:rsidRPr="001650E1">
        <w:rPr>
          <w:rStyle w:val="a4"/>
          <w:rFonts w:ascii="Arial" w:hAnsi="Arial" w:cs="Arial"/>
        </w:rPr>
        <w:t xml:space="preserve">, </w:t>
      </w:r>
      <w:proofErr w:type="spellStart"/>
      <w:r w:rsidRPr="001650E1">
        <w:rPr>
          <w:rStyle w:val="a4"/>
          <w:rFonts w:ascii="Arial" w:hAnsi="Arial" w:cs="Arial"/>
        </w:rPr>
        <w:t>редуцентов</w:t>
      </w:r>
      <w:proofErr w:type="spellEnd"/>
      <w:r w:rsidRPr="001650E1">
        <w:rPr>
          <w:rStyle w:val="a4"/>
          <w:rFonts w:ascii="Arial" w:hAnsi="Arial" w:cs="Arial"/>
        </w:rPr>
        <w:t xml:space="preserve">. 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Продуценты</w:t>
      </w:r>
      <w:r w:rsidRPr="001650E1">
        <w:rPr>
          <w:rFonts w:ascii="Arial" w:hAnsi="Arial" w:cs="Arial"/>
        </w:rPr>
        <w:t xml:space="preserve"> - растения (</w:t>
      </w:r>
      <w:proofErr w:type="spellStart"/>
      <w:r w:rsidRPr="001650E1">
        <w:rPr>
          <w:rFonts w:ascii="Arial" w:hAnsi="Arial" w:cs="Arial"/>
        </w:rPr>
        <w:t>бликса</w:t>
      </w:r>
      <w:proofErr w:type="spellEnd"/>
      <w:r w:rsidRPr="001650E1">
        <w:rPr>
          <w:rFonts w:ascii="Arial" w:hAnsi="Arial" w:cs="Arial"/>
        </w:rPr>
        <w:t xml:space="preserve"> японская, элодея, </w:t>
      </w:r>
      <w:proofErr w:type="spellStart"/>
      <w:r w:rsidRPr="001650E1">
        <w:rPr>
          <w:rFonts w:ascii="Arial" w:hAnsi="Arial" w:cs="Arial"/>
        </w:rPr>
        <w:t>эхинодорус</w:t>
      </w:r>
      <w:proofErr w:type="spellEnd"/>
      <w:r w:rsidRPr="001650E1">
        <w:rPr>
          <w:rFonts w:ascii="Arial" w:hAnsi="Arial" w:cs="Arial"/>
        </w:rPr>
        <w:t xml:space="preserve"> </w:t>
      </w:r>
      <w:proofErr w:type="gramStart"/>
      <w:r w:rsidRPr="001650E1">
        <w:rPr>
          <w:rFonts w:ascii="Arial" w:hAnsi="Arial" w:cs="Arial"/>
        </w:rPr>
        <w:t>нежный</w:t>
      </w:r>
      <w:proofErr w:type="gramEnd"/>
      <w:r w:rsidRPr="001650E1">
        <w:rPr>
          <w:rFonts w:ascii="Arial" w:hAnsi="Arial" w:cs="Arial"/>
        </w:rPr>
        <w:t>)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proofErr w:type="spellStart"/>
      <w:r w:rsidRPr="001650E1">
        <w:rPr>
          <w:rStyle w:val="a4"/>
          <w:rFonts w:ascii="Arial" w:hAnsi="Arial" w:cs="Arial"/>
        </w:rPr>
        <w:t>Консументы</w:t>
      </w:r>
      <w:proofErr w:type="spellEnd"/>
      <w:r w:rsidRPr="001650E1">
        <w:rPr>
          <w:rStyle w:val="a4"/>
          <w:rFonts w:ascii="Arial" w:hAnsi="Arial" w:cs="Arial"/>
        </w:rPr>
        <w:t xml:space="preserve"> </w:t>
      </w:r>
      <w:r w:rsidRPr="001650E1">
        <w:rPr>
          <w:rFonts w:ascii="Arial" w:hAnsi="Arial" w:cs="Arial"/>
        </w:rPr>
        <w:t xml:space="preserve">- животные (улитка </w:t>
      </w:r>
      <w:proofErr w:type="spellStart"/>
      <w:r w:rsidRPr="001650E1">
        <w:rPr>
          <w:rFonts w:ascii="Arial" w:hAnsi="Arial" w:cs="Arial"/>
        </w:rPr>
        <w:t>ампулярия</w:t>
      </w:r>
      <w:proofErr w:type="spellEnd"/>
      <w:r w:rsidRPr="001650E1">
        <w:rPr>
          <w:rFonts w:ascii="Arial" w:hAnsi="Arial" w:cs="Arial"/>
        </w:rPr>
        <w:t xml:space="preserve">, улитка катушка, рачок дафния, 10 </w:t>
      </w:r>
      <w:proofErr w:type="spellStart"/>
      <w:r w:rsidRPr="001650E1">
        <w:rPr>
          <w:rFonts w:ascii="Arial" w:hAnsi="Arial" w:cs="Arial"/>
        </w:rPr>
        <w:t>гуппи</w:t>
      </w:r>
      <w:proofErr w:type="spellEnd"/>
      <w:r w:rsidRPr="001650E1">
        <w:rPr>
          <w:rFonts w:ascii="Arial" w:hAnsi="Arial" w:cs="Arial"/>
        </w:rPr>
        <w:t xml:space="preserve">, 2 </w:t>
      </w:r>
      <w:proofErr w:type="spellStart"/>
      <w:r w:rsidRPr="001650E1">
        <w:rPr>
          <w:rFonts w:ascii="Arial" w:hAnsi="Arial" w:cs="Arial"/>
        </w:rPr>
        <w:t>гурами</w:t>
      </w:r>
      <w:proofErr w:type="spellEnd"/>
      <w:r w:rsidRPr="001650E1">
        <w:rPr>
          <w:rFonts w:ascii="Arial" w:hAnsi="Arial" w:cs="Arial"/>
        </w:rPr>
        <w:t xml:space="preserve">, 5 </w:t>
      </w:r>
      <w:proofErr w:type="spellStart"/>
      <w:r w:rsidRPr="001650E1">
        <w:rPr>
          <w:rFonts w:ascii="Arial" w:hAnsi="Arial" w:cs="Arial"/>
        </w:rPr>
        <w:t>данио</w:t>
      </w:r>
      <w:proofErr w:type="spellEnd"/>
      <w:r w:rsidRPr="001650E1">
        <w:rPr>
          <w:rFonts w:ascii="Arial" w:hAnsi="Arial" w:cs="Arial"/>
        </w:rPr>
        <w:t xml:space="preserve"> </w:t>
      </w:r>
      <w:proofErr w:type="spellStart"/>
      <w:r w:rsidRPr="001650E1">
        <w:rPr>
          <w:rFonts w:ascii="Arial" w:hAnsi="Arial" w:cs="Arial"/>
        </w:rPr>
        <w:t>рерио</w:t>
      </w:r>
      <w:proofErr w:type="spellEnd"/>
      <w:r w:rsidRPr="001650E1">
        <w:rPr>
          <w:rFonts w:ascii="Arial" w:hAnsi="Arial" w:cs="Arial"/>
        </w:rPr>
        <w:t>)</w:t>
      </w:r>
    </w:p>
    <w:p w:rsidR="00D73B2E" w:rsidRPr="001650E1" w:rsidRDefault="00D73B2E" w:rsidP="00D73B2E">
      <w:pPr>
        <w:pStyle w:val="a3"/>
        <w:rPr>
          <w:rFonts w:ascii="Arial" w:hAnsi="Arial" w:cs="Arial"/>
        </w:rPr>
      </w:pPr>
      <w:proofErr w:type="spellStart"/>
      <w:proofErr w:type="gramStart"/>
      <w:r w:rsidRPr="001650E1">
        <w:rPr>
          <w:rStyle w:val="a4"/>
          <w:rFonts w:ascii="Arial" w:hAnsi="Arial" w:cs="Arial"/>
        </w:rPr>
        <w:lastRenderedPageBreak/>
        <w:t>Редуценты</w:t>
      </w:r>
      <w:proofErr w:type="spellEnd"/>
      <w:r w:rsidRPr="001650E1">
        <w:rPr>
          <w:rFonts w:ascii="Arial" w:hAnsi="Arial" w:cs="Arial"/>
        </w:rPr>
        <w:t xml:space="preserve"> - микроорганизмы-сапрофиты (</w:t>
      </w:r>
      <w:proofErr w:type="spellStart"/>
      <w:r w:rsidRPr="001650E1">
        <w:rPr>
          <w:rFonts w:ascii="Arial" w:hAnsi="Arial" w:cs="Arial"/>
        </w:rPr>
        <w:t>аммонифицирующие</w:t>
      </w:r>
      <w:proofErr w:type="spellEnd"/>
      <w:r w:rsidRPr="001650E1">
        <w:rPr>
          <w:rFonts w:ascii="Arial" w:hAnsi="Arial" w:cs="Arial"/>
        </w:rPr>
        <w:t>(</w:t>
      </w:r>
      <w:proofErr w:type="spellStart"/>
      <w:r w:rsidRPr="001650E1">
        <w:rPr>
          <w:rFonts w:ascii="Arial" w:hAnsi="Arial" w:cs="Arial"/>
        </w:rPr>
        <w:t>Nitrosomonas,нитрифицирующие</w:t>
      </w:r>
      <w:proofErr w:type="spellEnd"/>
      <w:r w:rsidRPr="001650E1">
        <w:rPr>
          <w:rFonts w:ascii="Arial" w:hAnsi="Arial" w:cs="Arial"/>
        </w:rPr>
        <w:t xml:space="preserve"> </w:t>
      </w:r>
      <w:proofErr w:type="spellStart"/>
      <w:r w:rsidRPr="001650E1">
        <w:rPr>
          <w:rFonts w:ascii="Arial" w:hAnsi="Arial" w:cs="Arial"/>
        </w:rPr>
        <w:t>Nitrobacter</w:t>
      </w:r>
      <w:proofErr w:type="spellEnd"/>
      <w:r w:rsidRPr="001650E1">
        <w:rPr>
          <w:rFonts w:ascii="Arial" w:hAnsi="Arial" w:cs="Arial"/>
        </w:rPr>
        <w:t xml:space="preserve"> бактерии).</w:t>
      </w:r>
      <w:proofErr w:type="gramEnd"/>
    </w:p>
    <w:p w:rsidR="00D73B2E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 xml:space="preserve">4. постройте трофическую сеть данного аквариума. </w:t>
      </w:r>
    </w:p>
    <w:p w:rsidR="009456AF" w:rsidRDefault="009456AF" w:rsidP="009456A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Пищевые цепи:</w:t>
      </w:r>
    </w:p>
    <w:p w:rsidR="009456AF" w:rsidRDefault="009456AF" w:rsidP="009456A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Цианобактерии – </w:t>
      </w:r>
      <w:r w:rsidR="0037485F">
        <w:rPr>
          <w:rFonts w:ascii="Arial" w:hAnsi="Arial" w:cs="Arial"/>
          <w:b w:val="0"/>
          <w:color w:val="000000"/>
          <w:sz w:val="24"/>
          <w:szCs w:val="24"/>
        </w:rPr>
        <w:t>инфузория-туфелька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 – циклоп –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гуппи</w:t>
      </w:r>
      <w:proofErr w:type="spellEnd"/>
    </w:p>
    <w:p w:rsidR="009456AF" w:rsidRDefault="009456AF" w:rsidP="009456A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Спирогира – катушка</w:t>
      </w:r>
    </w:p>
    <w:p w:rsidR="009456AF" w:rsidRDefault="009456AF" w:rsidP="009456A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 xml:space="preserve">Инфузория туфелька – дафния –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данио</w:t>
      </w:r>
      <w:proofErr w:type="spellEnd"/>
    </w:p>
    <w:p w:rsidR="009456AF" w:rsidRDefault="0037485F" w:rsidP="009456AF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</w:rPr>
        <w:t>Р</w:t>
      </w:r>
      <w:r w:rsidR="009456AF">
        <w:rPr>
          <w:rFonts w:ascii="Arial" w:hAnsi="Arial" w:cs="Arial"/>
          <w:b w:val="0"/>
          <w:color w:val="000000"/>
          <w:sz w:val="24"/>
          <w:szCs w:val="24"/>
        </w:rPr>
        <w:t xml:space="preserve">астительные остатки – амеба – циклоп – </w:t>
      </w:r>
      <w:proofErr w:type="spellStart"/>
      <w:r w:rsidR="009456AF">
        <w:rPr>
          <w:rFonts w:ascii="Arial" w:hAnsi="Arial" w:cs="Arial"/>
          <w:b w:val="0"/>
          <w:color w:val="000000"/>
          <w:sz w:val="24"/>
          <w:szCs w:val="24"/>
        </w:rPr>
        <w:t>гурами</w:t>
      </w:r>
      <w:proofErr w:type="spellEnd"/>
    </w:p>
    <w:p w:rsidR="009456AF" w:rsidRPr="001650E1" w:rsidRDefault="007C1562" w:rsidP="00D73B2E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Пищевую сеть смотрите во вложении</w:t>
      </w:r>
    </w:p>
    <w:p w:rsidR="00D73B2E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5. попытайтесь определить</w:t>
      </w:r>
      <w:proofErr w:type="gramStart"/>
      <w:r w:rsidRPr="001650E1">
        <w:rPr>
          <w:rStyle w:val="a4"/>
          <w:rFonts w:ascii="Arial" w:hAnsi="Arial" w:cs="Arial"/>
        </w:rPr>
        <w:t xml:space="preserve"> К</w:t>
      </w:r>
      <w:proofErr w:type="gramEnd"/>
      <w:r w:rsidRPr="001650E1">
        <w:rPr>
          <w:rStyle w:val="a4"/>
          <w:rFonts w:ascii="Arial" w:hAnsi="Arial" w:cs="Arial"/>
        </w:rPr>
        <w:t xml:space="preserve">ак меняется распределение внутри аквариума особей разных видов с утра до вечера. </w:t>
      </w:r>
    </w:p>
    <w:p w:rsidR="004C3CD9" w:rsidRPr="004C3CD9" w:rsidRDefault="004C3CD9" w:rsidP="00D73B2E">
      <w:pPr>
        <w:pStyle w:val="a3"/>
        <w:rPr>
          <w:rFonts w:ascii="Arial" w:hAnsi="Arial" w:cs="Arial"/>
          <w:b/>
        </w:rPr>
      </w:pPr>
      <w:proofErr w:type="spellStart"/>
      <w:r w:rsidRPr="004C3CD9">
        <w:rPr>
          <w:rStyle w:val="a4"/>
          <w:rFonts w:ascii="Arial" w:hAnsi="Arial" w:cs="Arial"/>
          <w:b w:val="0"/>
        </w:rPr>
        <w:t>Данио</w:t>
      </w:r>
      <w:proofErr w:type="spellEnd"/>
      <w:r w:rsidRPr="004C3CD9">
        <w:rPr>
          <w:rStyle w:val="a4"/>
          <w:rFonts w:ascii="Arial" w:hAnsi="Arial" w:cs="Arial"/>
          <w:b w:val="0"/>
        </w:rPr>
        <w:t xml:space="preserve"> держится</w:t>
      </w:r>
      <w:r w:rsidR="00566CE9">
        <w:rPr>
          <w:rStyle w:val="a4"/>
          <w:rFonts w:ascii="Arial" w:hAnsi="Arial" w:cs="Arial"/>
          <w:b w:val="0"/>
        </w:rPr>
        <w:t xml:space="preserve"> в</w:t>
      </w:r>
      <w:r>
        <w:rPr>
          <w:rStyle w:val="a4"/>
          <w:rFonts w:ascii="Arial" w:hAnsi="Arial" w:cs="Arial"/>
          <w:b w:val="0"/>
        </w:rPr>
        <w:t xml:space="preserve"> первой половине дня не глубже 1/3 аквариума. </w:t>
      </w:r>
      <w:proofErr w:type="spellStart"/>
      <w:r>
        <w:rPr>
          <w:rStyle w:val="a4"/>
          <w:rFonts w:ascii="Arial" w:hAnsi="Arial" w:cs="Arial"/>
          <w:b w:val="0"/>
        </w:rPr>
        <w:t>Гуппи</w:t>
      </w:r>
      <w:proofErr w:type="spellEnd"/>
      <w:r>
        <w:rPr>
          <w:rStyle w:val="a4"/>
          <w:rFonts w:ascii="Arial" w:hAnsi="Arial" w:cs="Arial"/>
          <w:b w:val="0"/>
        </w:rPr>
        <w:t xml:space="preserve"> равномерно распределяются по </w:t>
      </w:r>
      <w:r w:rsidR="00FF7CC5">
        <w:rPr>
          <w:rStyle w:val="a4"/>
          <w:rFonts w:ascii="Arial" w:hAnsi="Arial" w:cs="Arial"/>
          <w:b w:val="0"/>
        </w:rPr>
        <w:t xml:space="preserve">аквариуму. </w:t>
      </w:r>
      <w:proofErr w:type="spellStart"/>
      <w:r w:rsidR="00FF7CC5">
        <w:rPr>
          <w:rStyle w:val="a4"/>
          <w:rFonts w:ascii="Arial" w:hAnsi="Arial" w:cs="Arial"/>
          <w:b w:val="0"/>
        </w:rPr>
        <w:t>Гурами</w:t>
      </w:r>
      <w:proofErr w:type="spellEnd"/>
      <w:r w:rsidR="00FF7CC5">
        <w:rPr>
          <w:rStyle w:val="a4"/>
          <w:rFonts w:ascii="Arial" w:hAnsi="Arial" w:cs="Arial"/>
          <w:b w:val="0"/>
        </w:rPr>
        <w:t xml:space="preserve"> держатся ближе к дну</w:t>
      </w:r>
      <w:proofErr w:type="gramStart"/>
      <w:r w:rsidR="00FF7CC5">
        <w:rPr>
          <w:rStyle w:val="a4"/>
          <w:rFonts w:ascii="Arial" w:hAnsi="Arial" w:cs="Arial"/>
          <w:b w:val="0"/>
        </w:rPr>
        <w:t>.</w:t>
      </w:r>
      <w:proofErr w:type="gramEnd"/>
      <w:r w:rsidR="00FF7CC5">
        <w:rPr>
          <w:rStyle w:val="a4"/>
          <w:rFonts w:ascii="Arial" w:hAnsi="Arial" w:cs="Arial"/>
          <w:b w:val="0"/>
        </w:rPr>
        <w:t xml:space="preserve">  К  вечеру все перемещаются глубже.</w:t>
      </w:r>
      <w:r w:rsidR="00566CE9">
        <w:rPr>
          <w:rStyle w:val="a4"/>
          <w:rFonts w:ascii="Arial" w:hAnsi="Arial" w:cs="Arial"/>
          <w:b w:val="0"/>
        </w:rPr>
        <w:t xml:space="preserve"> Плюс в течение дня изменяется количество </w:t>
      </w:r>
      <w:r w:rsidR="00FE6122">
        <w:rPr>
          <w:rStyle w:val="a4"/>
          <w:rFonts w:ascii="Arial" w:hAnsi="Arial" w:cs="Arial"/>
          <w:b w:val="0"/>
        </w:rPr>
        <w:t xml:space="preserve"> кислорода, растворенного в воде.  Это особенно заметно при отключенном аэраторе, насыщающем воду кислородом. Тогда практически все рыбы держатся ближе к поверхности и даже иногда дышат атмосферным воздухом.</w:t>
      </w:r>
      <w:r w:rsidR="00502E6C">
        <w:rPr>
          <w:rStyle w:val="a4"/>
          <w:rFonts w:ascii="Arial" w:hAnsi="Arial" w:cs="Arial"/>
          <w:b w:val="0"/>
        </w:rPr>
        <w:t xml:space="preserve"> И еще распределение рыб напрямую связано с распределением корма</w:t>
      </w:r>
    </w:p>
    <w:p w:rsidR="00D73B2E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 xml:space="preserve">6. Сравните построенную трофическую сеть и трофическую сеть пшеничного поля. </w:t>
      </w:r>
    </w:p>
    <w:p w:rsidR="00FF7CC5" w:rsidRDefault="00FF7CC5" w:rsidP="00D73B2E">
      <w:pPr>
        <w:pStyle w:val="a3"/>
        <w:rPr>
          <w:rStyle w:val="a4"/>
          <w:rFonts w:ascii="Arial" w:hAnsi="Arial" w:cs="Arial"/>
          <w:b w:val="0"/>
        </w:rPr>
      </w:pPr>
      <w:r>
        <w:rPr>
          <w:rStyle w:val="a4"/>
          <w:rFonts w:ascii="Arial" w:hAnsi="Arial" w:cs="Arial"/>
        </w:rPr>
        <w:t>Примечание</w:t>
      </w:r>
      <w:r w:rsidRPr="00FF7CC5">
        <w:rPr>
          <w:rStyle w:val="a4"/>
          <w:rFonts w:ascii="Arial" w:hAnsi="Arial" w:cs="Arial"/>
          <w:b w:val="0"/>
        </w:rPr>
        <w:t>: поскольку не указан учебник и дан рисунок</w:t>
      </w:r>
      <w:proofErr w:type="gramStart"/>
      <w:r>
        <w:rPr>
          <w:rStyle w:val="a4"/>
          <w:rFonts w:ascii="Arial" w:hAnsi="Arial" w:cs="Arial"/>
          <w:b w:val="0"/>
        </w:rPr>
        <w:t>.</w:t>
      </w:r>
      <w:proofErr w:type="gramEnd"/>
      <w:r>
        <w:rPr>
          <w:rStyle w:val="a4"/>
          <w:rFonts w:ascii="Arial" w:hAnsi="Arial" w:cs="Arial"/>
          <w:b w:val="0"/>
        </w:rPr>
        <w:t xml:space="preserve"> Анализ дан обобщенно.</w:t>
      </w:r>
    </w:p>
    <w:p w:rsidR="00FF7CC5" w:rsidRDefault="00FF7CC5" w:rsidP="00D73B2E">
      <w:pPr>
        <w:pStyle w:val="a3"/>
        <w:rPr>
          <w:rStyle w:val="a4"/>
          <w:rFonts w:ascii="Arial" w:hAnsi="Arial" w:cs="Arial"/>
          <w:b w:val="0"/>
        </w:rPr>
      </w:pPr>
      <w:r>
        <w:rPr>
          <w:rStyle w:val="a4"/>
          <w:rFonts w:ascii="Arial" w:hAnsi="Arial" w:cs="Arial"/>
          <w:b w:val="0"/>
        </w:rPr>
        <w:t xml:space="preserve">И аквариум, и пшеничное поле являются искусственными экосистемами. Они не могут существовать без поддержки извне. </w:t>
      </w:r>
      <w:r w:rsidR="000D2763">
        <w:rPr>
          <w:rStyle w:val="a4"/>
          <w:rFonts w:ascii="Arial" w:hAnsi="Arial" w:cs="Arial"/>
          <w:b w:val="0"/>
        </w:rPr>
        <w:t>Аквариумная экосистема нуждается в постоянном пополнении корма и чистке</w:t>
      </w:r>
      <w:r w:rsidR="00FF3BD6">
        <w:rPr>
          <w:rStyle w:val="a4"/>
          <w:rFonts w:ascii="Arial" w:hAnsi="Arial" w:cs="Arial"/>
          <w:b w:val="0"/>
        </w:rPr>
        <w:t xml:space="preserve"> с удалением гниющих остатков  и заменой воды. На пшеничном поле изымается биомасса в виде зерна, поэтому </w:t>
      </w:r>
      <w:r w:rsidR="00566CE9">
        <w:rPr>
          <w:rStyle w:val="a4"/>
          <w:rFonts w:ascii="Arial" w:hAnsi="Arial" w:cs="Arial"/>
          <w:b w:val="0"/>
        </w:rPr>
        <w:t xml:space="preserve">нужно пополнять питательные вещества в почве, внося удобрения. </w:t>
      </w:r>
      <w:r>
        <w:rPr>
          <w:rStyle w:val="a4"/>
          <w:rFonts w:ascii="Arial" w:hAnsi="Arial" w:cs="Arial"/>
          <w:b w:val="0"/>
        </w:rPr>
        <w:t xml:space="preserve">Их пищевые цепи короткие, круговорот веществ не замкнутый. </w:t>
      </w:r>
      <w:r w:rsidR="00FF3BD6">
        <w:rPr>
          <w:rStyle w:val="a4"/>
          <w:rFonts w:ascii="Arial" w:hAnsi="Arial" w:cs="Arial"/>
          <w:b w:val="0"/>
        </w:rPr>
        <w:t xml:space="preserve"> </w:t>
      </w:r>
      <w:r w:rsidR="00566CE9">
        <w:rPr>
          <w:rStyle w:val="a4"/>
          <w:rFonts w:ascii="Arial" w:hAnsi="Arial" w:cs="Arial"/>
          <w:b w:val="0"/>
        </w:rPr>
        <w:t xml:space="preserve">В цепях пшеничного поля мало </w:t>
      </w:r>
      <w:proofErr w:type="spellStart"/>
      <w:r w:rsidR="00566CE9">
        <w:rPr>
          <w:rStyle w:val="a4"/>
          <w:rFonts w:ascii="Arial" w:hAnsi="Arial" w:cs="Arial"/>
          <w:b w:val="0"/>
        </w:rPr>
        <w:t>консументов</w:t>
      </w:r>
      <w:proofErr w:type="spellEnd"/>
      <w:r w:rsidR="00566CE9">
        <w:rPr>
          <w:rStyle w:val="a4"/>
          <w:rFonts w:ascii="Arial" w:hAnsi="Arial" w:cs="Arial"/>
          <w:b w:val="0"/>
        </w:rPr>
        <w:t xml:space="preserve">. В аквариуме </w:t>
      </w:r>
      <w:proofErr w:type="spellStart"/>
      <w:r w:rsidR="00566CE9">
        <w:rPr>
          <w:rStyle w:val="a4"/>
          <w:rFonts w:ascii="Arial" w:hAnsi="Arial" w:cs="Arial"/>
          <w:b w:val="0"/>
        </w:rPr>
        <w:t>консументов</w:t>
      </w:r>
      <w:proofErr w:type="spellEnd"/>
      <w:r w:rsidR="00566CE9">
        <w:rPr>
          <w:rStyle w:val="a4"/>
          <w:rFonts w:ascii="Arial" w:hAnsi="Arial" w:cs="Arial"/>
          <w:b w:val="0"/>
        </w:rPr>
        <w:t xml:space="preserve"> значительно больше.</w:t>
      </w:r>
    </w:p>
    <w:p w:rsidR="00566CE9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7. Какие источники энергии важны для аквариума?</w:t>
      </w:r>
    </w:p>
    <w:p w:rsidR="00566CE9" w:rsidRPr="00566CE9" w:rsidRDefault="00566CE9" w:rsidP="00D73B2E">
      <w:pPr>
        <w:pStyle w:val="a3"/>
        <w:rPr>
          <w:rStyle w:val="a4"/>
          <w:rFonts w:ascii="Arial" w:hAnsi="Arial" w:cs="Arial"/>
          <w:b w:val="0"/>
        </w:rPr>
      </w:pPr>
      <w:r w:rsidRPr="00566CE9">
        <w:rPr>
          <w:rStyle w:val="a4"/>
          <w:rFonts w:ascii="Arial" w:hAnsi="Arial" w:cs="Arial"/>
          <w:b w:val="0"/>
        </w:rPr>
        <w:t>Для аквариума важен свет</w:t>
      </w:r>
      <w:r w:rsidR="00502E6C">
        <w:rPr>
          <w:rStyle w:val="a4"/>
          <w:rFonts w:ascii="Arial" w:hAnsi="Arial" w:cs="Arial"/>
          <w:b w:val="0"/>
        </w:rPr>
        <w:t xml:space="preserve"> как источник энергии для растений</w:t>
      </w:r>
      <w:r w:rsidRPr="00566CE9">
        <w:rPr>
          <w:rStyle w:val="a4"/>
          <w:rFonts w:ascii="Arial" w:hAnsi="Arial" w:cs="Arial"/>
          <w:b w:val="0"/>
        </w:rPr>
        <w:t xml:space="preserve"> и корм для рыб</w:t>
      </w:r>
      <w:r>
        <w:rPr>
          <w:rStyle w:val="a4"/>
          <w:rFonts w:ascii="Arial" w:hAnsi="Arial" w:cs="Arial"/>
          <w:b w:val="0"/>
        </w:rPr>
        <w:t xml:space="preserve"> как источник энергии.</w:t>
      </w:r>
    </w:p>
    <w:p w:rsidR="00566CE9" w:rsidRDefault="00566CE9" w:rsidP="00D73B2E">
      <w:pPr>
        <w:pStyle w:val="a3"/>
        <w:rPr>
          <w:rStyle w:val="a4"/>
          <w:rFonts w:ascii="Arial" w:hAnsi="Arial" w:cs="Arial"/>
        </w:rPr>
      </w:pPr>
      <w:r>
        <w:rPr>
          <w:rStyle w:val="a4"/>
          <w:rFonts w:ascii="Arial" w:hAnsi="Arial" w:cs="Arial"/>
        </w:rPr>
        <w:t xml:space="preserve"> Н</w:t>
      </w:r>
      <w:r w:rsidR="00D73B2E" w:rsidRPr="001650E1">
        <w:rPr>
          <w:rStyle w:val="a4"/>
          <w:rFonts w:ascii="Arial" w:hAnsi="Arial" w:cs="Arial"/>
        </w:rPr>
        <w:t>асколько различаются трофические сети аквариума и пшеничного поля?</w:t>
      </w:r>
    </w:p>
    <w:p w:rsidR="00566CE9" w:rsidRDefault="00566CE9" w:rsidP="00566CE9">
      <w:pPr>
        <w:pStyle w:val="a3"/>
        <w:rPr>
          <w:rStyle w:val="a4"/>
          <w:rFonts w:ascii="Arial" w:hAnsi="Arial" w:cs="Arial"/>
          <w:b w:val="0"/>
        </w:rPr>
      </w:pPr>
      <w:r w:rsidRPr="00566CE9">
        <w:rPr>
          <w:rStyle w:val="a4"/>
          <w:rFonts w:ascii="Arial" w:hAnsi="Arial" w:cs="Arial"/>
          <w:b w:val="0"/>
        </w:rPr>
        <w:t xml:space="preserve">В аквариуме надо регулировать </w:t>
      </w:r>
      <w:r>
        <w:rPr>
          <w:rStyle w:val="a4"/>
          <w:rFonts w:ascii="Arial" w:hAnsi="Arial" w:cs="Arial"/>
          <w:b w:val="0"/>
        </w:rPr>
        <w:t xml:space="preserve">количество «отходов» жизнедеятельности и растущих на них водорослей, заменять воду. На пшеничном поле надо  постоянно вносить источник питательных веществ – удобрений. При правильном уходе и в аквариум цепи могут быть длиннее. В цепях пшеничного поля мало </w:t>
      </w:r>
      <w:proofErr w:type="spellStart"/>
      <w:r>
        <w:rPr>
          <w:rStyle w:val="a4"/>
          <w:rFonts w:ascii="Arial" w:hAnsi="Arial" w:cs="Arial"/>
          <w:b w:val="0"/>
        </w:rPr>
        <w:t>консументов</w:t>
      </w:r>
      <w:proofErr w:type="spellEnd"/>
      <w:r>
        <w:rPr>
          <w:rStyle w:val="a4"/>
          <w:rFonts w:ascii="Arial" w:hAnsi="Arial" w:cs="Arial"/>
          <w:b w:val="0"/>
        </w:rPr>
        <w:t>.</w:t>
      </w:r>
      <w:r w:rsidRPr="00566CE9">
        <w:rPr>
          <w:rStyle w:val="a4"/>
          <w:rFonts w:ascii="Arial" w:hAnsi="Arial" w:cs="Arial"/>
          <w:b w:val="0"/>
        </w:rPr>
        <w:t xml:space="preserve"> </w:t>
      </w:r>
      <w:r>
        <w:rPr>
          <w:rStyle w:val="a4"/>
          <w:rFonts w:ascii="Arial" w:hAnsi="Arial" w:cs="Arial"/>
          <w:b w:val="0"/>
        </w:rPr>
        <w:t xml:space="preserve">В аквариуме </w:t>
      </w:r>
      <w:proofErr w:type="spellStart"/>
      <w:r>
        <w:rPr>
          <w:rStyle w:val="a4"/>
          <w:rFonts w:ascii="Arial" w:hAnsi="Arial" w:cs="Arial"/>
          <w:b w:val="0"/>
        </w:rPr>
        <w:t>консументов</w:t>
      </w:r>
      <w:proofErr w:type="spellEnd"/>
      <w:r>
        <w:rPr>
          <w:rStyle w:val="a4"/>
          <w:rFonts w:ascii="Arial" w:hAnsi="Arial" w:cs="Arial"/>
          <w:b w:val="0"/>
        </w:rPr>
        <w:t xml:space="preserve"> значительно больше.</w:t>
      </w:r>
    </w:p>
    <w:p w:rsidR="00566CE9" w:rsidRDefault="00566CE9" w:rsidP="00D73B2E">
      <w:pPr>
        <w:pStyle w:val="a3"/>
        <w:rPr>
          <w:rStyle w:val="a4"/>
          <w:rFonts w:ascii="Arial" w:hAnsi="Arial" w:cs="Arial"/>
        </w:rPr>
      </w:pPr>
      <w:r>
        <w:rPr>
          <w:rStyle w:val="a4"/>
          <w:rFonts w:ascii="Arial" w:hAnsi="Arial" w:cs="Arial"/>
        </w:rPr>
        <w:t>Н</w:t>
      </w:r>
      <w:r w:rsidR="00D73B2E" w:rsidRPr="001650E1">
        <w:rPr>
          <w:rStyle w:val="a4"/>
          <w:rFonts w:ascii="Arial" w:hAnsi="Arial" w:cs="Arial"/>
        </w:rPr>
        <w:t>а каких трофических уровнях это выражено</w:t>
      </w:r>
      <w:proofErr w:type="gramStart"/>
      <w:r w:rsidR="00D73B2E" w:rsidRPr="001650E1">
        <w:rPr>
          <w:rStyle w:val="a4"/>
          <w:rFonts w:ascii="Arial" w:hAnsi="Arial" w:cs="Arial"/>
        </w:rPr>
        <w:t xml:space="preserve"> ?</w:t>
      </w:r>
      <w:proofErr w:type="gramEnd"/>
      <w:r>
        <w:rPr>
          <w:rStyle w:val="a4"/>
          <w:rFonts w:ascii="Arial" w:hAnsi="Arial" w:cs="Arial"/>
        </w:rPr>
        <w:t xml:space="preserve"> Ч</w:t>
      </w:r>
      <w:r w:rsidR="00D73B2E" w:rsidRPr="001650E1">
        <w:rPr>
          <w:rStyle w:val="a4"/>
          <w:rFonts w:ascii="Arial" w:hAnsi="Arial" w:cs="Arial"/>
        </w:rPr>
        <w:t xml:space="preserve">ем определяется? </w:t>
      </w:r>
    </w:p>
    <w:p w:rsidR="00566CE9" w:rsidRPr="00566CE9" w:rsidRDefault="00566CE9" w:rsidP="00D73B2E">
      <w:pPr>
        <w:pStyle w:val="a3"/>
        <w:rPr>
          <w:rStyle w:val="a4"/>
          <w:rFonts w:ascii="Arial" w:hAnsi="Arial" w:cs="Arial"/>
          <w:b w:val="0"/>
        </w:rPr>
      </w:pPr>
      <w:r w:rsidRPr="00566CE9">
        <w:rPr>
          <w:rStyle w:val="a4"/>
          <w:rFonts w:ascii="Arial" w:hAnsi="Arial" w:cs="Arial"/>
          <w:b w:val="0"/>
        </w:rPr>
        <w:lastRenderedPageBreak/>
        <w:t xml:space="preserve">Это выражено на уровне </w:t>
      </w:r>
      <w:proofErr w:type="spellStart"/>
      <w:r w:rsidRPr="00566CE9">
        <w:rPr>
          <w:rStyle w:val="a4"/>
          <w:rFonts w:ascii="Arial" w:hAnsi="Arial" w:cs="Arial"/>
          <w:b w:val="0"/>
        </w:rPr>
        <w:t>консументов</w:t>
      </w:r>
      <w:proofErr w:type="spellEnd"/>
      <w:r>
        <w:rPr>
          <w:rStyle w:val="a4"/>
          <w:rFonts w:ascii="Arial" w:hAnsi="Arial" w:cs="Arial"/>
          <w:b w:val="0"/>
        </w:rPr>
        <w:t xml:space="preserve"> и продуцентов. Это определяется тем</w:t>
      </w:r>
      <w:proofErr w:type="gramStart"/>
      <w:r>
        <w:rPr>
          <w:rStyle w:val="a4"/>
          <w:rFonts w:ascii="Arial" w:hAnsi="Arial" w:cs="Arial"/>
          <w:b w:val="0"/>
        </w:rPr>
        <w:t>.</w:t>
      </w:r>
      <w:proofErr w:type="gramEnd"/>
      <w:r>
        <w:rPr>
          <w:rStyle w:val="a4"/>
          <w:rFonts w:ascii="Arial" w:hAnsi="Arial" w:cs="Arial"/>
          <w:b w:val="0"/>
        </w:rPr>
        <w:t xml:space="preserve"> Что основная цель аквариума – рыбы – </w:t>
      </w:r>
      <w:proofErr w:type="spellStart"/>
      <w:r>
        <w:rPr>
          <w:rStyle w:val="a4"/>
          <w:rFonts w:ascii="Arial" w:hAnsi="Arial" w:cs="Arial"/>
          <w:b w:val="0"/>
        </w:rPr>
        <w:t>консументы</w:t>
      </w:r>
      <w:proofErr w:type="spellEnd"/>
      <w:r>
        <w:rPr>
          <w:rStyle w:val="a4"/>
          <w:rFonts w:ascii="Arial" w:hAnsi="Arial" w:cs="Arial"/>
          <w:b w:val="0"/>
        </w:rPr>
        <w:t>. Основная цель пшеничного поля – зерно – продукция продуцентов.</w:t>
      </w:r>
    </w:p>
    <w:p w:rsidR="00566CE9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Почему на протяжении дня меняется распределение видов животных внутри аквариума</w:t>
      </w:r>
      <w:proofErr w:type="gramStart"/>
      <w:r w:rsidRPr="001650E1">
        <w:rPr>
          <w:rStyle w:val="a4"/>
          <w:rFonts w:ascii="Arial" w:hAnsi="Arial" w:cs="Arial"/>
        </w:rPr>
        <w:t xml:space="preserve"> ?</w:t>
      </w:r>
      <w:proofErr w:type="gramEnd"/>
    </w:p>
    <w:p w:rsidR="00FE6122" w:rsidRDefault="00502E6C" w:rsidP="00502E6C">
      <w:pPr>
        <w:pStyle w:val="a3"/>
        <w:numPr>
          <w:ilvl w:val="0"/>
          <w:numId w:val="2"/>
        </w:numPr>
        <w:rPr>
          <w:rStyle w:val="a4"/>
          <w:rFonts w:ascii="Arial" w:hAnsi="Arial" w:cs="Arial"/>
          <w:b w:val="0"/>
        </w:rPr>
      </w:pPr>
      <w:r>
        <w:rPr>
          <w:rStyle w:val="a4"/>
          <w:rFonts w:ascii="Arial" w:hAnsi="Arial" w:cs="Arial"/>
          <w:b w:val="0"/>
        </w:rPr>
        <w:t>Это зависит от того, какую глубину предпочитает рыба</w:t>
      </w:r>
    </w:p>
    <w:p w:rsidR="00502E6C" w:rsidRDefault="00502E6C" w:rsidP="00502E6C">
      <w:pPr>
        <w:pStyle w:val="a3"/>
        <w:numPr>
          <w:ilvl w:val="0"/>
          <w:numId w:val="2"/>
        </w:numPr>
        <w:rPr>
          <w:rStyle w:val="a4"/>
          <w:rFonts w:ascii="Arial" w:hAnsi="Arial" w:cs="Arial"/>
          <w:b w:val="0"/>
        </w:rPr>
      </w:pPr>
      <w:r>
        <w:rPr>
          <w:rStyle w:val="a4"/>
          <w:rFonts w:ascii="Arial" w:hAnsi="Arial" w:cs="Arial"/>
          <w:b w:val="0"/>
        </w:rPr>
        <w:t>Степени насыщения воды кислородом</w:t>
      </w:r>
    </w:p>
    <w:p w:rsidR="00502E6C" w:rsidRPr="00FE6122" w:rsidRDefault="00502E6C" w:rsidP="00502E6C">
      <w:pPr>
        <w:pStyle w:val="a3"/>
        <w:numPr>
          <w:ilvl w:val="0"/>
          <w:numId w:val="2"/>
        </w:numPr>
        <w:rPr>
          <w:rStyle w:val="a4"/>
          <w:rFonts w:ascii="Arial" w:hAnsi="Arial" w:cs="Arial"/>
          <w:b w:val="0"/>
        </w:rPr>
      </w:pPr>
      <w:r>
        <w:rPr>
          <w:rStyle w:val="a4"/>
          <w:rFonts w:ascii="Arial" w:hAnsi="Arial" w:cs="Arial"/>
          <w:b w:val="0"/>
        </w:rPr>
        <w:t>Распределения корма</w:t>
      </w:r>
    </w:p>
    <w:p w:rsidR="00D73B2E" w:rsidRDefault="00D73B2E" w:rsidP="00D73B2E">
      <w:pPr>
        <w:pStyle w:val="a3"/>
        <w:rPr>
          <w:rStyle w:val="a4"/>
          <w:rFonts w:ascii="Arial" w:hAnsi="Arial" w:cs="Arial"/>
        </w:rPr>
      </w:pPr>
      <w:r w:rsidRPr="001650E1">
        <w:rPr>
          <w:rStyle w:val="a4"/>
          <w:rFonts w:ascii="Arial" w:hAnsi="Arial" w:cs="Arial"/>
        </w:rPr>
        <w:t>Что произойдет, если изолировать аквариум от атмосферного кислорода?</w:t>
      </w:r>
    </w:p>
    <w:p w:rsidR="00502E6C" w:rsidRPr="00502E6C" w:rsidRDefault="00502E6C" w:rsidP="00D73B2E">
      <w:pPr>
        <w:pStyle w:val="a3"/>
        <w:rPr>
          <w:rStyle w:val="a4"/>
          <w:rFonts w:ascii="Arial" w:hAnsi="Arial" w:cs="Arial"/>
          <w:b w:val="0"/>
        </w:rPr>
      </w:pPr>
      <w:r w:rsidRPr="00502E6C">
        <w:rPr>
          <w:rStyle w:val="a4"/>
          <w:rFonts w:ascii="Arial" w:hAnsi="Arial" w:cs="Arial"/>
          <w:b w:val="0"/>
        </w:rPr>
        <w:t>Если есть аэратор и правильно подобранный баланс растений и рыб. То ничего не произойдет. Если есть дисбаланс, то скорей всего у рыб начнется кислородное голодание вследствие недостатка кислорода</w:t>
      </w:r>
    </w:p>
    <w:p w:rsidR="00A11B70" w:rsidRDefault="00A11B70" w:rsidP="00D73B2E">
      <w:pPr>
        <w:pStyle w:val="a3"/>
        <w:rPr>
          <w:rStyle w:val="a4"/>
          <w:rFonts w:ascii="Arial" w:hAnsi="Arial" w:cs="Arial"/>
        </w:rPr>
      </w:pPr>
    </w:p>
    <w:p w:rsidR="00A11B70" w:rsidRDefault="00A11B70" w:rsidP="00A11B70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Вывод: 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Аквариум является искусственной экосистемой, не способной существовать без помощи человека. Достигнуть баланса и сделать из аквариума замкнутую саморегулирующуюся систему сложно. Цепи питания в аквариуме короткие по сравнению с естественным водоемом. В природе сбалансировано количество продуцентов (в аквариуме это водоросли),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консументов</w:t>
      </w:r>
      <w:proofErr w:type="spellEnd"/>
      <w:r>
        <w:rPr>
          <w:rFonts w:ascii="Arial" w:hAnsi="Arial" w:cs="Arial"/>
          <w:b w:val="0"/>
          <w:color w:val="000000"/>
          <w:sz w:val="24"/>
          <w:szCs w:val="24"/>
        </w:rPr>
        <w:t xml:space="preserve"> (в аквариуме рыбы, улитки) и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редуцентов</w:t>
      </w:r>
      <w:proofErr w:type="spellEnd"/>
      <w:r>
        <w:rPr>
          <w:rFonts w:ascii="Arial" w:hAnsi="Arial" w:cs="Arial"/>
          <w:b w:val="0"/>
          <w:color w:val="000000"/>
          <w:sz w:val="24"/>
          <w:szCs w:val="24"/>
        </w:rPr>
        <w:t xml:space="preserve"> (в аквариуме бактерии).  В аквариуме этот баланс создать тяжело, поэтому необходим вмешательство человека в виде </w:t>
      </w:r>
      <w:proofErr w:type="spellStart"/>
      <w:r>
        <w:rPr>
          <w:rFonts w:ascii="Arial" w:hAnsi="Arial" w:cs="Arial"/>
          <w:b w:val="0"/>
          <w:color w:val="000000"/>
          <w:sz w:val="24"/>
          <w:szCs w:val="24"/>
        </w:rPr>
        <w:t>подкармливания</w:t>
      </w:r>
      <w:proofErr w:type="spellEnd"/>
      <w:r>
        <w:rPr>
          <w:rFonts w:ascii="Arial" w:hAnsi="Arial" w:cs="Arial"/>
          <w:b w:val="0"/>
          <w:color w:val="000000"/>
          <w:sz w:val="24"/>
          <w:szCs w:val="24"/>
        </w:rPr>
        <w:t xml:space="preserve"> рыб, чистки аквариума, замены воды.</w:t>
      </w:r>
    </w:p>
    <w:p w:rsidR="00A11B70" w:rsidRPr="001650E1" w:rsidRDefault="00A11B70" w:rsidP="00D73B2E">
      <w:pPr>
        <w:pStyle w:val="a3"/>
        <w:rPr>
          <w:rFonts w:ascii="Arial" w:hAnsi="Arial" w:cs="Arial"/>
        </w:rPr>
      </w:pPr>
    </w:p>
    <w:p w:rsidR="001212DC" w:rsidRDefault="001212DC"/>
    <w:sectPr w:rsidR="001212DC" w:rsidSect="0012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3F80"/>
    <w:multiLevelType w:val="hybridMultilevel"/>
    <w:tmpl w:val="7F6E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F205A"/>
    <w:multiLevelType w:val="hybridMultilevel"/>
    <w:tmpl w:val="8BDE5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422F0"/>
    <w:rsid w:val="000422F0"/>
    <w:rsid w:val="000D2763"/>
    <w:rsid w:val="001212DC"/>
    <w:rsid w:val="001650E1"/>
    <w:rsid w:val="00170BF8"/>
    <w:rsid w:val="001940D3"/>
    <w:rsid w:val="001F19C5"/>
    <w:rsid w:val="002C7C9A"/>
    <w:rsid w:val="0037485F"/>
    <w:rsid w:val="00490795"/>
    <w:rsid w:val="004C3CD9"/>
    <w:rsid w:val="00502E6C"/>
    <w:rsid w:val="00566CE9"/>
    <w:rsid w:val="007C1562"/>
    <w:rsid w:val="00874749"/>
    <w:rsid w:val="009456AF"/>
    <w:rsid w:val="00A11B70"/>
    <w:rsid w:val="00C61EFB"/>
    <w:rsid w:val="00D73B2E"/>
    <w:rsid w:val="00FE6122"/>
    <w:rsid w:val="00FF3BD6"/>
    <w:rsid w:val="00FF7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DC"/>
  </w:style>
  <w:style w:type="paragraph" w:styleId="1">
    <w:name w:val="heading 1"/>
    <w:basedOn w:val="a"/>
    <w:link w:val="10"/>
    <w:uiPriority w:val="9"/>
    <w:qFormat/>
    <w:rsid w:val="002C7C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2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2F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7C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Пояснения: Цветение воды и налет на стекле вызывают цианобактерии, одноклеточные</vt:lpstr>
      <vt:lpstr>Инфузории и амебы питаются детритом (разлагающимися остатками) и бактериями</vt:lpstr>
      <vt:lpstr>Пищевые цепи:</vt:lpstr>
      <vt:lpstr>Цианобактерии – инфузория-туфелька – циклоп – гуппи</vt:lpstr>
      <vt:lpstr>Спирогира – катушка</vt:lpstr>
      <vt:lpstr>Инфузория туфелька – дафния – данио</vt:lpstr>
      <vt:lpstr>Растительные остатки – амеба – циклоп – гурами</vt:lpstr>
      <vt:lpstr>Вывод: Аквариум является искусственной экосистемой, не способной существовать бе</vt:lpstr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10</cp:revision>
  <dcterms:created xsi:type="dcterms:W3CDTF">2019-11-20T20:41:00Z</dcterms:created>
  <dcterms:modified xsi:type="dcterms:W3CDTF">2019-11-21T13:19:00Z</dcterms:modified>
</cp:coreProperties>
</file>