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06" w:rsidRPr="0072728F" w:rsidRDefault="00865606" w:rsidP="00865606">
      <w:pPr>
        <w:pStyle w:val="a3"/>
        <w:numPr>
          <w:ilvl w:val="0"/>
          <w:numId w:val="1"/>
        </w:numPr>
        <w:rPr>
          <w:color w:val="231F20"/>
        </w:rPr>
      </w:pPr>
      <w:r w:rsidRPr="0072728F">
        <w:rPr>
          <w:color w:val="231F20"/>
        </w:rPr>
        <w:t xml:space="preserve">Докажите равенство треугольников </w:t>
      </w:r>
      <w:r w:rsidRPr="0072728F">
        <w:rPr>
          <w:i/>
          <w:iCs/>
          <w:color w:val="231F20"/>
        </w:rPr>
        <w:t>ABD</w:t>
      </w:r>
      <w:r>
        <w:rPr>
          <w:i/>
          <w:iCs/>
          <w:color w:val="231F20"/>
        </w:rPr>
        <w:t xml:space="preserve">  </w:t>
      </w:r>
      <w:r w:rsidRPr="0072728F">
        <w:rPr>
          <w:color w:val="231F20"/>
        </w:rPr>
        <w:t xml:space="preserve">и </w:t>
      </w:r>
      <w:r w:rsidRPr="0072728F">
        <w:rPr>
          <w:i/>
          <w:iCs/>
          <w:color w:val="231F20"/>
        </w:rPr>
        <w:t>ACD см рис</w:t>
      </w:r>
      <w:r>
        <w:rPr>
          <w:i/>
          <w:iCs/>
          <w:color w:val="231F20"/>
        </w:rPr>
        <w:t>унок</w:t>
      </w:r>
      <w:r w:rsidRPr="0072728F">
        <w:rPr>
          <w:color w:val="231F20"/>
        </w:rPr>
        <w:t xml:space="preserve">, </w:t>
      </w:r>
      <w:r w:rsidRPr="00527EF2">
        <w:rPr>
          <w:color w:val="231F20"/>
        </w:rPr>
        <w:t xml:space="preserve">  </w:t>
      </w:r>
      <w:r w:rsidRPr="0072728F">
        <w:rPr>
          <w:color w:val="231F20"/>
        </w:rPr>
        <w:t xml:space="preserve">если </w:t>
      </w:r>
      <w:r w:rsidRPr="00527EF2">
        <w:rPr>
          <w:color w:val="231F20"/>
        </w:rPr>
        <w:t xml:space="preserve">    </w:t>
      </w:r>
      <w:r w:rsidRPr="0072728F">
        <w:rPr>
          <w:i/>
          <w:iCs/>
          <w:color w:val="231F20"/>
        </w:rPr>
        <w:t xml:space="preserve">AB </w:t>
      </w:r>
      <w:r w:rsidRPr="0072728F">
        <w:rPr>
          <w:color w:val="231F20"/>
        </w:rPr>
        <w:t xml:space="preserve">= </w:t>
      </w:r>
      <w:r w:rsidRPr="0072728F">
        <w:rPr>
          <w:i/>
          <w:iCs/>
          <w:color w:val="231F20"/>
        </w:rPr>
        <w:t xml:space="preserve">AC </w:t>
      </w:r>
      <w:r w:rsidRPr="0072728F">
        <w:rPr>
          <w:color w:val="231F20"/>
        </w:rPr>
        <w:t>и</w:t>
      </w:r>
      <w:r>
        <w:rPr>
          <w:color w:val="231F20"/>
        </w:rPr>
        <w:t xml:space="preserve">   </w:t>
      </w:r>
      <w:r w:rsidRPr="0072728F">
        <w:rPr>
          <w:i/>
          <w:iCs/>
          <w:color w:val="231F20"/>
        </w:rPr>
        <w:t xml:space="preserve">BD </w:t>
      </w:r>
      <w:r w:rsidRPr="0072728F">
        <w:rPr>
          <w:color w:val="231F20"/>
        </w:rPr>
        <w:t xml:space="preserve">= </w:t>
      </w:r>
      <w:r w:rsidRPr="0072728F">
        <w:rPr>
          <w:i/>
          <w:iCs/>
          <w:color w:val="231F20"/>
        </w:rPr>
        <w:t>CD</w:t>
      </w:r>
      <w:r w:rsidRPr="0072728F">
        <w:rPr>
          <w:color w:val="231F20"/>
        </w:rPr>
        <w:t>.</w:t>
      </w:r>
    </w:p>
    <w:p w:rsidR="00865606" w:rsidRDefault="00865606" w:rsidP="00865606">
      <w:pPr>
        <w:pStyle w:val="a3"/>
        <w:ind w:left="420"/>
        <w:rPr>
          <w:color w:val="231F20"/>
        </w:rPr>
      </w:pPr>
      <w:r>
        <w:rPr>
          <w:color w:val="231F20"/>
        </w:rPr>
        <w:t xml:space="preserve">                                  </w:t>
      </w:r>
      <w:r>
        <w:rPr>
          <w:noProof/>
          <w:color w:val="231F20"/>
          <w:lang w:eastAsia="ru-RU"/>
        </w:rPr>
        <w:drawing>
          <wp:inline distT="0" distB="0" distL="0" distR="0" wp14:anchorId="1CDC7E5B" wp14:editId="51E82EE4">
            <wp:extent cx="1647825" cy="11144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06" w:rsidRDefault="00865606" w:rsidP="00865606">
      <w:pPr>
        <w:pStyle w:val="a3"/>
        <w:numPr>
          <w:ilvl w:val="0"/>
          <w:numId w:val="1"/>
        </w:numPr>
        <w:rPr>
          <w:noProof/>
          <w:color w:val="231F20"/>
          <w:lang w:eastAsia="ru-RU"/>
        </w:rPr>
      </w:pPr>
      <w:r w:rsidRPr="00E04765">
        <w:rPr>
          <w:color w:val="231F20"/>
        </w:rPr>
        <w:t>Найдите стороны равнобедренного треугольника, если его периметр равен</w:t>
      </w:r>
      <w:r>
        <w:rPr>
          <w:color w:val="231F20"/>
        </w:rPr>
        <w:t xml:space="preserve"> </w:t>
      </w:r>
      <w:r w:rsidRPr="00E04765">
        <w:rPr>
          <w:color w:val="231F20"/>
        </w:rPr>
        <w:t>40 см, а боковая сторона на 2 см больше</w:t>
      </w:r>
      <w:r>
        <w:rPr>
          <w:color w:val="231F20"/>
        </w:rPr>
        <w:t xml:space="preserve"> </w:t>
      </w:r>
      <w:r w:rsidRPr="00E04765">
        <w:rPr>
          <w:color w:val="231F20"/>
        </w:rPr>
        <w:t>основания.</w:t>
      </w:r>
    </w:p>
    <w:p w:rsidR="00865606" w:rsidRDefault="00865606" w:rsidP="00865606">
      <w:pPr>
        <w:pStyle w:val="a3"/>
        <w:numPr>
          <w:ilvl w:val="0"/>
          <w:numId w:val="1"/>
        </w:numPr>
        <w:rPr>
          <w:noProof/>
          <w:color w:val="231F20"/>
          <w:lang w:eastAsia="ru-RU"/>
        </w:rPr>
      </w:pPr>
      <w:r w:rsidRPr="00E04765">
        <w:rPr>
          <w:color w:val="231F20"/>
        </w:rPr>
        <w:t xml:space="preserve">На основании </w:t>
      </w:r>
      <w:r w:rsidRPr="00E04765">
        <w:rPr>
          <w:i/>
          <w:iCs/>
          <w:color w:val="231F20"/>
        </w:rPr>
        <w:t xml:space="preserve">AC </w:t>
      </w:r>
      <w:r w:rsidRPr="00E04765">
        <w:rPr>
          <w:color w:val="231F20"/>
        </w:rPr>
        <w:t xml:space="preserve">равнобедренного треугольника </w:t>
      </w:r>
      <w:r w:rsidRPr="00E04765">
        <w:rPr>
          <w:i/>
          <w:iCs/>
          <w:color w:val="231F20"/>
        </w:rPr>
        <w:t xml:space="preserve">ABC </w:t>
      </w:r>
      <w:r w:rsidRPr="00E04765">
        <w:rPr>
          <w:color w:val="231F20"/>
        </w:rPr>
        <w:t xml:space="preserve">отметили точки </w:t>
      </w:r>
      <w:r w:rsidRPr="00E04765">
        <w:rPr>
          <w:i/>
          <w:iCs/>
          <w:color w:val="231F20"/>
        </w:rPr>
        <w:t xml:space="preserve">D </w:t>
      </w:r>
      <w:r w:rsidRPr="00E04765">
        <w:rPr>
          <w:color w:val="231F20"/>
        </w:rPr>
        <w:t xml:space="preserve">и </w:t>
      </w:r>
      <w:r w:rsidRPr="00E04765">
        <w:rPr>
          <w:i/>
          <w:iCs/>
          <w:color w:val="231F20"/>
        </w:rPr>
        <w:t>E</w:t>
      </w:r>
      <w:r>
        <w:rPr>
          <w:i/>
          <w:iCs/>
          <w:color w:val="231F20"/>
        </w:rPr>
        <w:t xml:space="preserve"> </w:t>
      </w:r>
      <w:r w:rsidRPr="00E04765">
        <w:rPr>
          <w:color w:val="231F20"/>
        </w:rPr>
        <w:t xml:space="preserve">так, что </w:t>
      </w:r>
      <w:r>
        <w:rPr>
          <w:color w:val="231F20"/>
        </w:rPr>
        <w:t xml:space="preserve">    </w:t>
      </w:r>
      <w:r w:rsidRPr="00E04765">
        <w:rPr>
          <w:i/>
          <w:iCs/>
          <w:color w:val="231F20"/>
        </w:rPr>
        <w:t xml:space="preserve">AD </w:t>
      </w:r>
      <w:r w:rsidRPr="00E04765">
        <w:rPr>
          <w:color w:val="231F20"/>
        </w:rPr>
        <w:t xml:space="preserve">= </w:t>
      </w:r>
      <w:r w:rsidRPr="00E04765">
        <w:rPr>
          <w:i/>
          <w:iCs/>
          <w:color w:val="231F20"/>
        </w:rPr>
        <w:t>CE</w:t>
      </w:r>
      <w:r w:rsidRPr="00E04765">
        <w:rPr>
          <w:color w:val="231F20"/>
        </w:rPr>
        <w:t xml:space="preserve">, точка </w:t>
      </w:r>
      <w:r w:rsidRPr="00E04765">
        <w:rPr>
          <w:i/>
          <w:iCs/>
          <w:color w:val="231F20"/>
        </w:rPr>
        <w:t xml:space="preserve">D </w:t>
      </w:r>
      <w:r w:rsidRPr="00E04765">
        <w:rPr>
          <w:color w:val="231F20"/>
        </w:rPr>
        <w:t xml:space="preserve">лежит между точками </w:t>
      </w:r>
      <w:r w:rsidRPr="00E04765">
        <w:rPr>
          <w:i/>
          <w:iCs/>
          <w:color w:val="231F20"/>
        </w:rPr>
        <w:t xml:space="preserve">A </w:t>
      </w:r>
      <w:r w:rsidRPr="00E04765">
        <w:rPr>
          <w:color w:val="231F20"/>
        </w:rPr>
        <w:t xml:space="preserve">и </w:t>
      </w:r>
      <w:r w:rsidRPr="00E04765">
        <w:rPr>
          <w:i/>
          <w:iCs/>
          <w:color w:val="231F20"/>
        </w:rPr>
        <w:t>E</w:t>
      </w:r>
      <w:r w:rsidRPr="00E04765">
        <w:rPr>
          <w:color w:val="231F20"/>
        </w:rPr>
        <w:t>. Докажите,</w:t>
      </w:r>
      <w:r>
        <w:rPr>
          <w:color w:val="231F20"/>
        </w:rPr>
        <w:t xml:space="preserve"> </w:t>
      </w:r>
      <w:r w:rsidRPr="00E04765">
        <w:rPr>
          <w:color w:val="231F20"/>
        </w:rPr>
        <w:t xml:space="preserve">что </w:t>
      </w:r>
      <w:r w:rsidRPr="00E04765">
        <w:rPr>
          <w:rFonts w:ascii="Cambria Math" w:hAnsi="Cambria Math"/>
          <w:color w:val="231F20"/>
        </w:rPr>
        <w:t>∠</w:t>
      </w:r>
      <w:r w:rsidRPr="00E04765">
        <w:rPr>
          <w:i/>
          <w:iCs/>
          <w:color w:val="231F20"/>
        </w:rPr>
        <w:t xml:space="preserve">ABD </w:t>
      </w:r>
      <w:r w:rsidRPr="00E04765">
        <w:rPr>
          <w:color w:val="231F20"/>
        </w:rPr>
        <w:t xml:space="preserve">= </w:t>
      </w:r>
      <w:r w:rsidRPr="00E04765">
        <w:rPr>
          <w:rFonts w:ascii="Cambria Math" w:hAnsi="Cambria Math"/>
          <w:color w:val="231F20"/>
        </w:rPr>
        <w:t>∠</w:t>
      </w:r>
      <w:r w:rsidRPr="00E04765">
        <w:rPr>
          <w:i/>
          <w:iCs/>
          <w:color w:val="231F20"/>
        </w:rPr>
        <w:t>CBE</w:t>
      </w:r>
      <w:r w:rsidRPr="00E04765">
        <w:rPr>
          <w:color w:val="231F20"/>
        </w:rPr>
        <w:t>.</w:t>
      </w:r>
    </w:p>
    <w:p w:rsidR="00865606" w:rsidRDefault="00865606" w:rsidP="00865606">
      <w:pPr>
        <w:pStyle w:val="a3"/>
        <w:numPr>
          <w:ilvl w:val="0"/>
          <w:numId w:val="1"/>
        </w:numPr>
        <w:rPr>
          <w:noProof/>
          <w:color w:val="231F20"/>
          <w:lang w:eastAsia="ru-RU"/>
        </w:rPr>
      </w:pPr>
      <w:r w:rsidRPr="00E04765">
        <w:rPr>
          <w:color w:val="231F20"/>
        </w:rPr>
        <w:t xml:space="preserve">Известно, что </w:t>
      </w:r>
      <w:r w:rsidRPr="00E04765">
        <w:rPr>
          <w:rFonts w:ascii="Cambria Math" w:hAnsi="Cambria Math"/>
          <w:color w:val="231F20"/>
        </w:rPr>
        <w:t>∠</w:t>
      </w:r>
      <w:r w:rsidRPr="00E04765">
        <w:rPr>
          <w:i/>
          <w:iCs/>
          <w:color w:val="231F20"/>
        </w:rPr>
        <w:t xml:space="preserve">BST </w:t>
      </w:r>
      <w:r w:rsidRPr="00E04765">
        <w:rPr>
          <w:color w:val="231F20"/>
        </w:rPr>
        <w:t xml:space="preserve">= </w:t>
      </w:r>
      <w:r w:rsidRPr="00E04765">
        <w:rPr>
          <w:rFonts w:ascii="Cambria Math" w:hAnsi="Cambria Math"/>
          <w:color w:val="231F20"/>
        </w:rPr>
        <w:t>∠</w:t>
      </w:r>
      <w:r w:rsidRPr="00E04765">
        <w:rPr>
          <w:i/>
          <w:iCs/>
          <w:color w:val="231F20"/>
        </w:rPr>
        <w:t xml:space="preserve">AST </w:t>
      </w:r>
      <w:r w:rsidRPr="00E04765">
        <w:rPr>
          <w:color w:val="231F20"/>
        </w:rPr>
        <w:t>и</w:t>
      </w:r>
      <w:r>
        <w:rPr>
          <w:color w:val="231F20"/>
        </w:rPr>
        <w:t xml:space="preserve"> </w:t>
      </w:r>
      <w:r w:rsidRPr="00E04765">
        <w:rPr>
          <w:rFonts w:ascii="Cambria Math" w:hAnsi="Cambria Math"/>
          <w:color w:val="231F20"/>
        </w:rPr>
        <w:t>∠</w:t>
      </w:r>
      <w:r w:rsidRPr="00E04765">
        <w:rPr>
          <w:i/>
          <w:iCs/>
          <w:color w:val="231F20"/>
        </w:rPr>
        <w:t xml:space="preserve">STB </w:t>
      </w:r>
      <w:r w:rsidRPr="00E04765">
        <w:rPr>
          <w:color w:val="231F20"/>
        </w:rPr>
        <w:t xml:space="preserve">= </w:t>
      </w:r>
      <w:r w:rsidRPr="00E04765">
        <w:rPr>
          <w:rFonts w:ascii="Cambria Math" w:hAnsi="Cambria Math"/>
          <w:color w:val="231F20"/>
        </w:rPr>
        <w:t>∠</w:t>
      </w:r>
      <w:r w:rsidRPr="00E04765">
        <w:rPr>
          <w:i/>
          <w:iCs/>
          <w:color w:val="231F20"/>
        </w:rPr>
        <w:t xml:space="preserve">STA </w:t>
      </w:r>
      <w:r w:rsidRPr="00E04765">
        <w:rPr>
          <w:color w:val="231F20"/>
        </w:rPr>
        <w:t>(рис. 49). Докажите,</w:t>
      </w:r>
      <w:r>
        <w:rPr>
          <w:color w:val="231F20"/>
        </w:rPr>
        <w:t xml:space="preserve"> </w:t>
      </w:r>
      <w:r w:rsidRPr="00E04765">
        <w:rPr>
          <w:color w:val="231F20"/>
        </w:rPr>
        <w:t xml:space="preserve">что </w:t>
      </w:r>
      <w:r w:rsidRPr="00E04765">
        <w:rPr>
          <w:i/>
          <w:iCs/>
          <w:color w:val="231F20"/>
        </w:rPr>
        <w:t xml:space="preserve">BK </w:t>
      </w:r>
      <w:r w:rsidRPr="00E04765">
        <w:rPr>
          <w:color w:val="231F20"/>
        </w:rPr>
        <w:t xml:space="preserve">= </w:t>
      </w:r>
      <w:r w:rsidRPr="00E04765">
        <w:rPr>
          <w:i/>
          <w:iCs/>
          <w:color w:val="231F20"/>
        </w:rPr>
        <w:t>AK</w:t>
      </w:r>
      <w:r w:rsidRPr="00E04765">
        <w:rPr>
          <w:color w:val="231F20"/>
        </w:rPr>
        <w:t xml:space="preserve">. </w:t>
      </w:r>
    </w:p>
    <w:p w:rsidR="00865606" w:rsidRDefault="00865606" w:rsidP="00865606">
      <w:pPr>
        <w:pStyle w:val="a3"/>
        <w:ind w:left="420"/>
        <w:rPr>
          <w:noProof/>
          <w:color w:val="231F20"/>
          <w:lang w:eastAsia="ru-RU"/>
        </w:rPr>
      </w:pPr>
      <w:r>
        <w:rPr>
          <w:noProof/>
          <w:color w:val="231F20"/>
          <w:lang w:eastAsia="ru-RU"/>
        </w:rPr>
        <w:t xml:space="preserve">                             </w:t>
      </w:r>
      <w:r>
        <w:rPr>
          <w:noProof/>
          <w:color w:val="231F20"/>
          <w:lang w:eastAsia="ru-RU"/>
        </w:rPr>
        <w:drawing>
          <wp:inline distT="0" distB="0" distL="0" distR="0" wp14:anchorId="1E2F1AEC" wp14:editId="10287FC4">
            <wp:extent cx="2105025" cy="16287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231F20"/>
          <w:lang w:eastAsia="ru-RU"/>
        </w:rPr>
        <w:t xml:space="preserve">       </w:t>
      </w:r>
    </w:p>
    <w:p w:rsidR="00865606" w:rsidRPr="0072728F" w:rsidRDefault="00865606" w:rsidP="00865606">
      <w:pPr>
        <w:pStyle w:val="a3"/>
        <w:numPr>
          <w:ilvl w:val="0"/>
          <w:numId w:val="1"/>
        </w:numPr>
        <w:rPr>
          <w:b/>
        </w:rPr>
      </w:pPr>
      <w:r w:rsidRPr="00E04765">
        <w:rPr>
          <w:color w:val="231F20"/>
        </w:rPr>
        <w:t xml:space="preserve"> </w:t>
      </w:r>
      <w:proofErr w:type="gramStart"/>
      <w:r w:rsidRPr="00E04765">
        <w:rPr>
          <w:color w:val="231F20"/>
        </w:rPr>
        <w:t>Прямая</w:t>
      </w:r>
      <w:proofErr w:type="gramEnd"/>
      <w:r w:rsidRPr="00E04765">
        <w:rPr>
          <w:color w:val="231F20"/>
        </w:rPr>
        <w:t xml:space="preserve">, проведённая через вершину </w:t>
      </w:r>
      <w:r w:rsidRPr="00E04765">
        <w:rPr>
          <w:i/>
          <w:iCs/>
          <w:color w:val="231F20"/>
        </w:rPr>
        <w:t xml:space="preserve">A </w:t>
      </w:r>
      <w:r w:rsidRPr="00E04765">
        <w:rPr>
          <w:color w:val="231F20"/>
        </w:rPr>
        <w:t xml:space="preserve">треугольника </w:t>
      </w:r>
      <w:r w:rsidRPr="00E04765">
        <w:rPr>
          <w:i/>
          <w:iCs/>
          <w:color w:val="231F20"/>
        </w:rPr>
        <w:t>ABC</w:t>
      </w:r>
      <w:r w:rsidRPr="00E04765">
        <w:rPr>
          <w:color w:val="231F20"/>
        </w:rPr>
        <w:t xml:space="preserve">, перпендикулярна его медиане </w:t>
      </w:r>
      <w:r w:rsidRPr="00E04765">
        <w:rPr>
          <w:i/>
          <w:iCs/>
          <w:color w:val="231F20"/>
        </w:rPr>
        <w:t xml:space="preserve">CM </w:t>
      </w:r>
      <w:r w:rsidRPr="00E04765">
        <w:rPr>
          <w:color w:val="231F20"/>
        </w:rPr>
        <w:t xml:space="preserve">и делит её пополам. Найдите сторону </w:t>
      </w:r>
      <w:r w:rsidRPr="00E04765">
        <w:rPr>
          <w:i/>
          <w:iCs/>
          <w:color w:val="231F20"/>
        </w:rPr>
        <w:t>AC</w:t>
      </w:r>
      <w:r w:rsidRPr="00E04765">
        <w:rPr>
          <w:color w:val="231F20"/>
        </w:rPr>
        <w:t>, если</w:t>
      </w:r>
      <w:r>
        <w:rPr>
          <w:color w:val="231F20"/>
        </w:rPr>
        <w:t xml:space="preserve">  </w:t>
      </w:r>
      <w:r w:rsidRPr="00E04765">
        <w:rPr>
          <w:i/>
          <w:iCs/>
          <w:color w:val="231F20"/>
        </w:rPr>
        <w:t xml:space="preserve">AB </w:t>
      </w:r>
      <w:r w:rsidRPr="00E04765">
        <w:rPr>
          <w:color w:val="231F20"/>
        </w:rPr>
        <w:t>= 18 см.</w:t>
      </w:r>
    </w:p>
    <w:p w:rsidR="001969DE" w:rsidRDefault="001969DE">
      <w:bookmarkStart w:id="0" w:name="_GoBack"/>
      <w:bookmarkEnd w:id="0"/>
    </w:p>
    <w:sectPr w:rsidR="0019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12A02"/>
    <w:multiLevelType w:val="hybridMultilevel"/>
    <w:tmpl w:val="C5A4BA02"/>
    <w:lvl w:ilvl="0" w:tplc="912CB26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06"/>
    <w:rsid w:val="001969DE"/>
    <w:rsid w:val="0086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606"/>
    <w:pPr>
      <w:ind w:left="720"/>
      <w:contextualSpacing/>
    </w:pPr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6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606"/>
    <w:pPr>
      <w:ind w:left="720"/>
      <w:contextualSpacing/>
    </w:pPr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6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2017-12-26T06:05:00Z</dcterms:created>
  <dcterms:modified xsi:type="dcterms:W3CDTF">2017-12-26T06:05:00Z</dcterms:modified>
</cp:coreProperties>
</file>