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34" w:rsidRDefault="00801634" w:rsidP="00801634">
      <w:r>
        <w:t>Жители деревень в горах Южной Африки добывают воду из воздуха – «доят» туманы</w:t>
      </w:r>
    </w:p>
    <w:p w:rsidR="00801634" w:rsidRDefault="00801634" w:rsidP="00801634">
      <w:r>
        <w:t>ПРЕТОРИЯ, 2 ноября. /</w:t>
      </w:r>
      <w:proofErr w:type="spellStart"/>
      <w:r>
        <w:t>Корр</w:t>
      </w:r>
      <w:proofErr w:type="gramStart"/>
      <w:r>
        <w:t>.И</w:t>
      </w:r>
      <w:proofErr w:type="gramEnd"/>
      <w:r>
        <w:t>ТАР</w:t>
      </w:r>
      <w:proofErr w:type="spellEnd"/>
      <w:r>
        <w:t xml:space="preserve">-ТАСС Павел </w:t>
      </w:r>
      <w:proofErr w:type="spellStart"/>
      <w:r>
        <w:t>Мыльцев</w:t>
      </w:r>
      <w:proofErr w:type="spellEnd"/>
      <w:r>
        <w:t xml:space="preserve">/. Жители деревень в горах Южной Африки добывают воду из воздуха – «доят» туманы. В отдаленном селении </w:t>
      </w:r>
      <w:proofErr w:type="spellStart"/>
      <w:r>
        <w:t>Тшиава</w:t>
      </w:r>
      <w:proofErr w:type="spellEnd"/>
      <w:r>
        <w:t xml:space="preserve"> в скалистых горах провинции Лимпопо на севере ЮАР вокруг школы развешаны инновационные устройства, обеспечивающие чистой питьевой водой пока только местную школу.</w:t>
      </w:r>
    </w:p>
    <w:p w:rsidR="00801634" w:rsidRDefault="00801634" w:rsidP="00801634"/>
    <w:p w:rsidR="00801634" w:rsidRDefault="00801634" w:rsidP="00801634">
      <w:r>
        <w:t>Как и во многих других сельских районах страны с умеренно засушливым климатом, там ощущается острая нехватка такой воды: водопровода нет, а открытые источники влаги наперечет, да и качество их сомнительно. Но там часты густые туманы, которые можно улавливать с помощью нехитрого устройства, напоминающего рыболовную сеть шириной около 4 метров с частыми ячейками.</w:t>
      </w:r>
    </w:p>
    <w:p w:rsidR="00801634" w:rsidRDefault="00801634" w:rsidP="00801634"/>
    <w:p w:rsidR="00801634" w:rsidRDefault="00801634" w:rsidP="00801634">
      <w:r>
        <w:t>На них, как рассчитывают ученые из фонда исследования пустынь Намибии, должны конденсироваться капельки влаги из тумана. Сколько и какого качества воды можно получить таким способом, покажут начавшиеся полевые испытания необычного «источника» влаги. На сети осаждается влага, которой в сутки собирается до 2500 литров.</w:t>
      </w:r>
    </w:p>
    <w:p w:rsidR="00801634" w:rsidRDefault="00801634" w:rsidP="00801634"/>
    <w:p w:rsidR="00801634" w:rsidRDefault="00801634" w:rsidP="00801634">
      <w:r>
        <w:t>Новшество обещает сделать переворот в Лимпопо, где во многих местах нехватка влаги настолько ощутима, что людям приходится пользоваться той же водой, что и домашний скот – из грязных колодцев. По данным Совета научных и промышленных разработок ЮАР, в стране выпадает 490 мм в год, что вдвое ниже среднего мирового уровня.</w:t>
      </w:r>
    </w:p>
    <w:p w:rsidR="00801634" w:rsidRDefault="00801634" w:rsidP="00801634"/>
    <w:p w:rsidR="004E1B96" w:rsidRDefault="00801634" w:rsidP="00801634">
      <w:r>
        <w:t>Даже без учета возможных бедственных последствий глобальных изменений климата ЮАР, как ожидается, столкнется с широкой нехваткой питьевой воды уже к 2025 году. Тем более</w:t>
      </w:r>
      <w:proofErr w:type="gramStart"/>
      <w:r>
        <w:t>,</w:t>
      </w:r>
      <w:proofErr w:type="gramEnd"/>
      <w:r>
        <w:t xml:space="preserve"> что эксперты предсказывают дальнейшее опустынивание всего региона Юга Африки в ближайшие десятилетия.</w:t>
      </w:r>
      <w:bookmarkStart w:id="0" w:name="_GoBack"/>
      <w:bookmarkEnd w:id="0"/>
    </w:p>
    <w:sectPr w:rsidR="004E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F0"/>
    <w:rsid w:val="001858F0"/>
    <w:rsid w:val="004E1B96"/>
    <w:rsid w:val="005D0F09"/>
    <w:rsid w:val="00801634"/>
    <w:rsid w:val="00C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2015-04-27T19:44:00Z</dcterms:created>
  <dcterms:modified xsi:type="dcterms:W3CDTF">2015-04-27T19:44:00Z</dcterms:modified>
</cp:coreProperties>
</file>