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7"/>
        <w:rPr>
          <w:rFonts w:ascii="Liberation Sans" w:hAnsi="Liberation Sans" w:cs="Liberation Sans" w:eastAsia="Liberation Sans"/>
          <w:b/>
          <w:i/>
          <w:color w:val="000000"/>
          <w:sz w:val="72"/>
          <w:highlight w:val="white"/>
        </w:rPr>
      </w:pPr>
      <w:r>
        <w:rPr>
          <w:rFonts w:ascii="Liberation Sans" w:hAnsi="Liberation Sans" w:cs="Liberation Sans" w:eastAsia="Liberation Sans"/>
          <w:b/>
          <w:i/>
          <w:color w:val="000000"/>
          <w:sz w:val="72"/>
          <w:highlight w:val="none"/>
        </w:rPr>
        <w:t xml:space="preserve">Панк-рок</w:t>
      </w:r>
      <w:r>
        <w:rPr>
          <w:rFonts w:ascii="Liberation Sans" w:hAnsi="Liberation Sans" w:cs="Liberation Sans" w:eastAsia="Liberation Sans"/>
          <w:b/>
          <w:i/>
          <w:color w:val="000000"/>
          <w:sz w:val="72"/>
          <w:highlight w:val="none"/>
        </w:rPr>
      </w:r>
    </w:p>
    <w:p>
      <w:pPr>
        <w:rPr>
          <w:rFonts w:ascii="Liberation Sans" w:hAnsi="Liberation Sans" w:cs="Liberation Sans" w:eastAsia="Liberation Sans"/>
          <w:color w:val="000000"/>
          <w:sz w:val="27"/>
          <w:highlight w:val="none"/>
        </w:rPr>
      </w:pPr>
      <w:r/>
      <w:r>
        <w:rPr>
          <w:rFonts w:ascii="Liberation Sans" w:hAnsi="Liberation Sans" w:cs="Liberation Sans" w:eastAsia="Liberation Sans"/>
          <w:color w:val="000000"/>
          <w:sz w:val="27"/>
          <w:highlight w:val="white"/>
        </w:rPr>
        <w:t xml:space="preserve">Панк-рóк (или просто панк; англ. punk rock) — музыкальное направление, сформировавшееся к середине 1970-х годов</w:t>
      </w:r>
      <w:r>
        <w:rPr>
          <w:rFonts w:ascii="Liberation Sans" w:hAnsi="Liberation Sans" w:cs="Liberation Sans" w:eastAsia="Liberation Sans"/>
          <w:color w:val="000000"/>
          <w:sz w:val="27"/>
          <w:highlight w:val="none"/>
        </w:rPr>
        <w:t xml:space="preserve">.</w:t>
      </w:r>
      <w:r/>
    </w:p>
    <w:p>
      <w:pPr>
        <w:rPr>
          <w:b/>
          <w:i/>
          <w:sz w:val="32"/>
        </w:rPr>
      </w:pPr>
      <w:r>
        <w:rPr>
          <w:rFonts w:ascii="Liberation Sans" w:hAnsi="Liberation Sans" w:cs="Liberation Sans" w:eastAsia="Liberation Sans"/>
          <w:b/>
          <w:i/>
          <w:color w:val="000000"/>
          <w:sz w:val="36"/>
          <w:highlight w:val="none"/>
        </w:rPr>
        <w:t xml:space="preserve">Родина Панк-рока</w:t>
      </w:r>
      <w:r>
        <w:rPr>
          <w:rFonts w:ascii="Liberation Sans" w:hAnsi="Liberation Sans" w:cs="Liberation Sans" w:eastAsia="Liberation Sans"/>
          <w:b/>
          <w:i/>
          <w:color w:val="000000"/>
          <w:sz w:val="36"/>
          <w:highlight w:val="none"/>
        </w:rPr>
      </w:r>
      <w:r>
        <w:rPr>
          <w:rFonts w:ascii="Liberation Sans" w:hAnsi="Liberation Sans" w:cs="Liberation Sans" w:eastAsia="Liberation Sans"/>
          <w:b/>
          <w:i/>
          <w:color w:val="000000"/>
          <w:sz w:val="36"/>
          <w:highlight w:val="none"/>
        </w:rPr>
      </w:r>
    </w:p>
    <w:p>
      <w:pPr>
        <w:rPr>
          <w:rFonts w:ascii="Liberation Sans" w:hAnsi="Liberation Sans" w:cs="Liberation Sans" w:eastAsia="Liberation Sans"/>
          <w:color w:val="000000"/>
          <w:sz w:val="27"/>
          <w:highlight w:val="white"/>
        </w:rPr>
      </w:pPr>
      <w:r>
        <w:rPr>
          <w:rFonts w:ascii="Liberation Sans" w:hAnsi="Liberation Sans" w:cs="Liberation Sans" w:eastAsia="Liberation Sans"/>
          <w:color w:val="000000"/>
          <w:sz w:val="27"/>
          <w:highlight w:val="white"/>
        </w:rPr>
        <w:t xml:space="preserve">Родиной панка принято считать США. В Англию, а также в другие страны данный жанр стал проникать уже позже. Панк-рок 60-х годов принято называть</w:t>
      </w:r>
      <w:r>
        <w:rPr>
          <w:rFonts w:ascii="Liberation Sans" w:hAnsi="Liberation Sans" w:cs="Liberation Sans" w:eastAsia="Liberation Sans"/>
          <w:color w:val="000000"/>
          <w:sz w:val="27"/>
          <w:highlight w:val="white"/>
        </w:rPr>
        <w:t xml:space="preserve"> «гаражным роком». Он появился в США в 1964 году, где под влиянием Beatles и Rolling Stones возникло огромное количество местных ансамблей. «Гаражный рок» еще принято называть «прото-панком», так как, именно он стал основой для будущего массового движения.</w:t>
      </w:r>
      <w:r>
        <w:rPr>
          <w:rFonts w:ascii="Liberation Sans" w:hAnsi="Liberation Sans" w:cs="Liberation Sans" w:eastAsia="Liberation Sans"/>
          <w:color w:val="000000"/>
          <w:sz w:val="27"/>
          <w:highlight w:val="white"/>
        </w:rPr>
        <w:t xml:space="preserve"> Название «гаражный» он получил по причине того, что начинающие коллективы репетировали в обычных гаражах на примитивной аппаратуре. То, что они играли, заметно варьировалось в зависимости от регионов, местных музыкальных традиций, хотя в основном это была</w:t>
      </w:r>
      <w:r>
        <w:rPr>
          <w:rFonts w:ascii="Liberation Sans" w:hAnsi="Liberation Sans" w:cs="Liberation Sans" w:eastAsia="Liberation Sans"/>
          <w:color w:val="000000"/>
          <w:sz w:val="27"/>
          <w:highlight w:val="white"/>
        </w:rPr>
        <w:t xml:space="preserve"> смесь блюзовых, белых народных мотивов с элементами доморощенной музыки скиффл.</w:t>
      </w:r>
      <w:r/>
    </w:p>
    <w:p>
      <w:pPr>
        <w:rPr>
          <w:rFonts w:ascii="Liberation Sans" w:hAnsi="Liberation Sans" w:cs="Liberation Sans" w:eastAsia="Liberation Sans"/>
          <w:color w:val="000000"/>
          <w:sz w:val="27"/>
          <w:highlight w:val="none"/>
        </w:rPr>
      </w:pPr>
      <w:r>
        <w:rPr>
          <w:rFonts w:ascii="Liberation Sans" w:hAnsi="Liberation Sans" w:cs="Liberation Sans" w:eastAsia="Liberation Sans"/>
          <w:b/>
          <w:i/>
          <w:color w:val="000000"/>
          <w:sz w:val="36"/>
          <w:highlight w:val="none"/>
        </w:rPr>
        <w:t xml:space="preserve">Стиль Панк-рока</w:t>
      </w:r>
      <w:r>
        <w:rPr>
          <w:rFonts w:ascii="Liberation Sans" w:hAnsi="Liberation Sans" w:cs="Liberation Sans" w:eastAsia="Liberation Sans"/>
          <w:color w:val="000000"/>
          <w:sz w:val="27"/>
          <w:highlight w:val="none"/>
        </w:rPr>
      </w:r>
    </w:p>
    <w:p>
      <w:pPr>
        <w:rPr>
          <w:rFonts w:ascii="Liberation Sans" w:hAnsi="Liberation Sans" w:cs="Liberation Sans" w:eastAsia="Liberation Sans"/>
          <w:color w:val="000000"/>
          <w:sz w:val="27"/>
          <w:highlight w:val="white"/>
        </w:rPr>
      </w:pPr>
      <w:r>
        <w:rPr>
          <w:rFonts w:ascii="Liberation Sans" w:hAnsi="Liberation Sans" w:cs="Liberation Sans" w:eastAsia="Liberation Sans"/>
          <w:color w:val="000000"/>
          <w:sz w:val="27"/>
          <w:highlight w:val="white"/>
        </w:rPr>
        <w:t xml:space="preserve">Эта музыка отличалась композиционной простотой, грубостью, жесткостью и крайней небрежностью во время исполнения. Практически отсутствовало понятие о музыкальной теории. Главн</w:t>
      </w:r>
      <w:r>
        <w:rPr>
          <w:rFonts w:ascii="Liberation Sans" w:hAnsi="Liberation Sans" w:cs="Liberation Sans" w:eastAsia="Liberation Sans"/>
          <w:color w:val="000000"/>
          <w:sz w:val="27"/>
          <w:highlight w:val="white"/>
        </w:rPr>
        <w:t xml:space="preserve">ым было желание, а не умение играть.</w:t>
      </w:r>
      <w:r/>
    </w:p>
    <w:p>
      <w:pPr>
        <w:rPr>
          <w:rFonts w:ascii="Liberation Sans" w:hAnsi="Liberation Sans" w:cs="Liberation Sans" w:eastAsia="Liberation Sans"/>
          <w:b/>
          <w:i/>
          <w:color w:val="000000"/>
          <w:sz w:val="40"/>
          <w:highlight w:val="none"/>
        </w:rPr>
      </w:pPr>
      <w:r>
        <w:rPr>
          <w:rFonts w:ascii="Liberation Sans" w:hAnsi="Liberation Sans" w:cs="Liberation Sans" w:eastAsia="Liberation Sans"/>
          <w:b/>
          <w:i/>
          <w:color w:val="000000"/>
          <w:sz w:val="36"/>
          <w:highlight w:val="none"/>
        </w:rPr>
        <w:t xml:space="preserve">Исполнение</w:t>
      </w:r>
      <w:r>
        <w:rPr>
          <w:rFonts w:ascii="Liberation Sans" w:hAnsi="Liberation Sans" w:cs="Liberation Sans" w:eastAsia="Liberation Sans"/>
          <w:b/>
          <w:i/>
          <w:color w:val="000000"/>
          <w:sz w:val="40"/>
          <w:highlight w:val="none"/>
        </w:rPr>
      </w:r>
    </w:p>
    <w:p>
      <w:pPr>
        <w:rPr>
          <w:rFonts w:ascii="Liberation Sans" w:hAnsi="Liberation Sans" w:cs="Liberation Sans" w:eastAsia="Liberation Sans"/>
          <w:color w:val="000000"/>
          <w:sz w:val="27"/>
          <w:highlight w:val="none"/>
        </w:rPr>
      </w:pPr>
      <w:r>
        <w:rPr>
          <w:rFonts w:ascii="Liberation Sans" w:hAnsi="Liberation Sans" w:cs="Liberation Sans" w:eastAsia="Liberation Sans"/>
          <w:color w:val="000000"/>
          <w:sz w:val="27"/>
          <w:highlight w:val="white"/>
        </w:rPr>
        <w:t xml:space="preserve">Исполнители творили для себя и узкого круга знакомых и друзей.</w:t>
      </w:r>
      <w:r/>
      <w:r/>
    </w:p>
    <w:p>
      <w:pPr>
        <w:ind w:left="0" w:right="0" w:firstLine="0"/>
        <w:spacing w:before="150" w:after="150" w:line="300" w:lineRule="atLeast"/>
        <w:shd w:val="clear" w:color="fbfbfb" w:fill="fbfbfb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3"/>
        </w:rPr>
        <w:t xml:space="preserve">На самом деле, панк-рок существовал задолго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до появления этого термина. А его истоки, как ни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странно, следует искать в рок-н-ролле. Ведь по сути, панк не создал ничего нового. Более того, это чрезвычайно консервативная музыка, в хорошем смысле этого слова - ранний панк представлял собой возвращение к корням, к рок-н-роллу пятидесятых. Асамый харак</w:t>
      </w:r>
      <w:r>
        <w:rPr>
          <w:rFonts w:ascii="Liberation Sans" w:hAnsi="Liberation Sans" w:cs="Liberation Sans" w:eastAsia="Liberation Sans"/>
          <w:color w:val="000000"/>
          <w:sz w:val="23"/>
        </w:rPr>
        <w:t xml:space="preserve">терный его признак - это возврат к короткой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трехминутной песне.</w:t>
      </w:r>
      <w:r/>
    </w:p>
    <w:p>
      <w:pPr>
        <w:ind w:left="0" w:right="0" w:firstLine="0"/>
        <w:spacing w:before="150" w:after="150" w:line="300" w:lineRule="atLeast"/>
        <w:shd w:val="clear" w:color="fbfbfb" w:fill="fbfbfb"/>
        <w:rPr>
          <w:rFonts w:ascii="Liberation Sans" w:hAnsi="Liberation Sans" w:cs="Liberation Sans" w:eastAsia="Liberation Sans"/>
          <w:color w:val="000000"/>
          <w:sz w:val="23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3"/>
        </w:rPr>
        <w:t xml:space="preserve">С музыкальной точки зрения это была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первооснова рока. Родоначальники панка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чувствовали, что рок отходит от своих корней и теряет связь с аудиторией. Характерные признаки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панков того времени - это неприятие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общественной морали, несогласие со старшим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поколением и полное отторжение всего, что было </w:t>
      </w:r>
      <w:r>
        <w:rPr>
          <w:rFonts w:ascii="Liberation Sans" w:hAnsi="Liberation Sans" w:cs="Liberation Sans" w:eastAsia="Liberation Sans"/>
          <w:color w:val="000000"/>
          <w:sz w:val="23"/>
        </w:rPr>
        <w:t xml:space="preserve">дорого их родителям. Разумеется, не каждая панк-группа строго следовала этим правилам, но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ведь панк сам по себе и есть нарушение правил.</w:t>
      </w:r>
      <w:r/>
    </w:p>
    <w:p>
      <w:pPr>
        <w:ind w:left="0" w:right="0" w:firstLine="0"/>
        <w:spacing w:before="150" w:after="150" w:line="300" w:lineRule="atLeast"/>
        <w:shd w:val="clear" w:color="fbfbfb" w:fill="fbfbfb"/>
        <w:rPr>
          <w:rFonts w:ascii="Liberation Sans" w:hAnsi="Liberation Sans" w:cs="Liberation Sans" w:eastAsia="Liberation Sans"/>
          <w:sz w:val="23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3"/>
        </w:rPr>
        <w:t xml:space="preserve">Себе и всему человечеству. Это тоже послужило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причиной возникновения панк-бунта.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Панк-рок1980-х, после бурного взрыва,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медленно начал терять популярность. Многие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известные команды распались, а самые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талантливые участники коллективов стали искать себя в других музыкальных направлениях. Однако, обороты начал набирать производный жанр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хардкор. Еще наблюдалось смешение панк-рока с тяжелым металлом, что можно заметить в творчестве группы The Exploited. Агрессия и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протест неуклонно сохранялись. Новый толчок панк-музыке смогло дать растущее в музыкальных кругах движение пост-панка и альтернативного рока. Яркими представителями стали Pixies и Sonic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Youth.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В 90-е годы наиболее значимыми можно считать мега популярные группы The Offspring и Green Day. Звучание таких коллективов мирового масштаба, стало более мелодичным, музыкантов-любителей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сменили настоящие профессионалы своего дела.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Энергия и высокий темп панк-рока, доступность и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простота композиций для слушателя достались группам от панков первой волны.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Английская музыка панк-рок переросла в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 глобальный протест, выступая против богатого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существования, расшатывала каноны и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добропорядочные устои. Многое в британском панке действительно воспринимается с трудом, кажется диким, необузданным, подчас каким-то животным порывом, он видится закономерным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явлением как в жизни современного общества, так и в рок-музыкальной субкультуре. Значительную социальную нагрузку, которую демонстрировал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стиль панк-рок, стала политическая подоплека и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недовольство правилами и порядками. Тексты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песен отличались социальными призывами и заявлениями. Панк стал реакцией "поколения без будущего" на нелёгкие условия жизни и невозможность полной реализации духовных сил.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Теперь всё было куда сложнее - старые мечты рухнули - новым никто не верил. Пришло время отчаяния, полного неприятия окружающего мира и нигилизма. При изобилии материальных благ ни у общества, ни у конфликтующей с ним молодёжи не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оказалось достаточно прочных моральных качеств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для того, чтобы воспользоваться ими во благо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себе и всему человечеству.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Одним из отличий стало то, что в творчестве у новых панков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можно было проследить профессионализм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исполнения, качественное звучание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инструментов и вокала, что отличалось от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деятельности первоначальных представителей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этого музыкального направления.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Достаточно давно панк-рок проник и на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территорию РФ. С 1979 года представили русских панк-рок групп первой волны: «Автоматические Удовлетворители», «Народное ополчение»,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«Диогены» и многие другие начали зоздавать и активно продвигать своё творчество. Культовой стала сибирская группа «Гражданская оборона». Также, широкой популярностью среди российских панков пользовался коллектив под названием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«Сектор газа».</w:t>
      </w:r>
      <w:r/>
    </w:p>
    <w:p>
      <w:pPr>
        <w:ind w:left="0" w:right="0" w:firstLine="0"/>
        <w:spacing w:before="150" w:after="150" w:line="300" w:lineRule="atLeast"/>
        <w:shd w:val="clear" w:color="fbfbfb" w:fill="fbfbfb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3"/>
        </w:rPr>
        <w:t xml:space="preserve">Из современных исполнителей, так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называемого отечественного панк-рока, можно отметить такие группы, как «Наив», «Тараканы», «Бригадный подряд», «Король и Шут» и множество </w:t>
      </w:r>
      <w:r/>
      <w:r>
        <w:rPr>
          <w:rFonts w:ascii="Liberation Sans" w:hAnsi="Liberation Sans" w:cs="Liberation Sans" w:eastAsia="Liberation Sans"/>
          <w:color w:val="000000"/>
          <w:sz w:val="23"/>
        </w:rPr>
        <w:t xml:space="preserve">других.</w:t>
      </w:r>
      <w:r/>
    </w:p>
    <w:p>
      <w:pPr>
        <w:ind w:left="0" w:right="0" w:firstLine="0"/>
        <w:spacing w:before="150" w:after="150" w:line="300" w:lineRule="atLeast"/>
        <w:shd w:val="clear" w:color="fbfbfb" w:fill="fbfbfb"/>
        <w:rPr>
          <w:rFonts w:ascii="Liberation Sans" w:hAnsi="Liberation Sans" w:cs="Liberation Sans" w:eastAsia="Liberation Sans"/>
          <w:sz w:val="23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Спасибо за внимание!</w:t>
      </w:r>
      <w:r/>
    </w:p>
    <w:p>
      <w:pPr>
        <w:ind w:left="0" w:right="0" w:firstLine="0"/>
        <w:spacing w:before="150" w:after="150" w:line="300" w:lineRule="atLeast"/>
        <w:shd w:val="clear" w:color="fbfbfb" w:fill="fbfbfb"/>
        <w:rPr>
          <w:rFonts w:ascii="Liberation Sans" w:hAnsi="Liberation Sans" w:cs="Liberation Sans" w:eastAsia="Liberation Sans"/>
          <w:sz w:val="23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</w:p>
    <w:p>
      <w:pPr>
        <w:ind w:left="0" w:right="0" w:firstLine="0"/>
        <w:spacing w:before="150" w:after="150" w:line="300" w:lineRule="atLeast"/>
        <w:shd w:val="clear" w:color="fbfbfb" w:fill="fbfbfb"/>
        <w:rPr>
          <w:rFonts w:ascii="Liberation Sans" w:hAnsi="Liberation Sans" w:cs="Liberation Sans" w:eastAsia="Liberation Sans"/>
          <w:sz w:val="23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 w:eastAsia="Liberation Sans"/>
          <w:color w:val="000000"/>
          <w:sz w:val="23"/>
          <w:highlight w:val="none"/>
        </w:rPr>
      </w:r>
      <w:r>
        <w:rPr>
          <w:rFonts w:ascii="Liberation Sans" w:hAnsi="Liberation Sans" w:cs="Liberation Sans" w:eastAsia="Liberation Sans"/>
          <w:color w:val="000000"/>
          <w:sz w:val="23"/>
          <w:highlight w:val="none"/>
        </w:rPr>
      </w:r>
    </w:p>
    <w:p>
      <w:pPr>
        <w:rPr>
          <w:rFonts w:ascii="Liberation Sans" w:hAnsi="Liberation Sans" w:cs="Liberation Sans" w:eastAsia="Liberation Sans"/>
          <w:color w:val="000000"/>
          <w:sz w:val="27"/>
          <w:highlight w:val="none"/>
        </w:rPr>
      </w:pPr>
      <w:r>
        <w:rPr>
          <w:rFonts w:ascii="Liberation Sans" w:hAnsi="Liberation Sans" w:cs="Liberation Sans" w:eastAsia="Liberation Sans"/>
          <w:color w:val="000000"/>
          <w:sz w:val="27"/>
          <w:highlight w:val="none"/>
        </w:rPr>
      </w:r>
      <w:r>
        <w:rPr>
          <w:rFonts w:ascii="Liberation Sans" w:hAnsi="Liberation Sans" w:cs="Liberation Sans" w:eastAsia="Liberation Sans"/>
          <w:color w:val="000000"/>
          <w:sz w:val="27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Daniil Milka</cp:lastModifiedBy>
  <cp:revision>1</cp:revision>
  <dcterms:modified xsi:type="dcterms:W3CDTF">2022-04-15T16:50:23Z</dcterms:modified>
</cp:coreProperties>
</file>