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235B68" w:rsidRPr="007949CE" w:rsidTr="00DC099C">
        <w:trPr>
          <w:trHeight w:val="100"/>
          <w:jc w:val="center"/>
        </w:trPr>
        <w:tc>
          <w:tcPr>
            <w:tcW w:w="2830" w:type="dxa"/>
          </w:tcPr>
          <w:p w:rsidR="00235B68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Дано:</w:t>
            </w:r>
          </w:p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 (C6H5OH) = 1,41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235B68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 (Br2)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 г</w:t>
            </w:r>
          </w:p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ω 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>(Br2)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2,5%</w:t>
            </w:r>
          </w:p>
        </w:tc>
        <w:tc>
          <w:tcPr>
            <w:tcW w:w="6515" w:type="dxa"/>
            <w:vMerge w:val="restart"/>
          </w:tcPr>
          <w:p w:rsidR="00235B68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С6Н5ОН + 3Br2 → C6H2Br3(OH)↓ + 3HBr </w:t>
            </w:r>
          </w:p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Найдем количества реагентов: </w:t>
            </w:r>
          </w:p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(C6H5OH)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C28A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C28A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1,41 г / 94 г/моль = 0,015 моль. </w:t>
            </w:r>
          </w:p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>(Br2) =</w:t>
            </w:r>
            <w:r w:rsidRPr="00FC2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C28A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 400 г * 0,025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 160 г/моль = 0,0625 моль. </w:t>
            </w:r>
          </w:p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Бромная вода в избытке (0,015*3 </w:t>
            </w:r>
            <w:proofErr w:type="gramStart"/>
            <w:r w:rsidRPr="007949CE"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  <w:proofErr w:type="gramEnd"/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,0625). </w:t>
            </w:r>
          </w:p>
          <w:p w:rsidR="00235B68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Считаем по фенолу…</w:t>
            </w:r>
          </w:p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реакции отношение </w:t>
            </w:r>
            <w:r w:rsidRPr="00FC28A2">
              <w:rPr>
                <w:rFonts w:ascii="Times New Roman" w:hAnsi="Times New Roman" w:cs="Times New Roman"/>
                <w:sz w:val="24"/>
                <w:szCs w:val="24"/>
              </w:rPr>
              <w:t>n (C6H5OH</w:t>
            </w:r>
            <w:proofErr w:type="gramStart"/>
            <w:r w:rsidRPr="00FC2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A2">
              <w:rPr>
                <w:rFonts w:ascii="Times New Roman" w:hAnsi="Times New Roman" w:cs="Times New Roman"/>
                <w:sz w:val="24"/>
                <w:szCs w:val="24"/>
              </w:rPr>
              <w:t>n (осадка)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 : 1</w:t>
            </w:r>
          </w:p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(осадка) = 0,015 моль. </w:t>
            </w:r>
          </w:p>
          <w:p w:rsidR="00235B68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>(осадка) =</w:t>
            </w:r>
            <w:r w:rsidRPr="00FC2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C28A2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 0,015 моль * 331 г/моль = 4,965 г.</w:t>
            </w:r>
          </w:p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FC28A2">
              <w:rPr>
                <w:rFonts w:ascii="Times New Roman" w:hAnsi="Times New Roman" w:cs="Times New Roman"/>
                <w:sz w:val="24"/>
                <w:szCs w:val="24"/>
              </w:rPr>
              <w:t>m (осадка) = 4,965 г.</w:t>
            </w:r>
          </w:p>
        </w:tc>
      </w:tr>
      <w:tr w:rsidR="00235B68" w:rsidRPr="007949CE" w:rsidTr="00DC099C">
        <w:trPr>
          <w:jc w:val="center"/>
        </w:trPr>
        <w:tc>
          <w:tcPr>
            <w:tcW w:w="2830" w:type="dxa"/>
          </w:tcPr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>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осадка</w:t>
            </w:r>
            <w:r w:rsidRPr="007949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?</w:t>
            </w:r>
            <w:proofErr w:type="gramEnd"/>
          </w:p>
        </w:tc>
        <w:tc>
          <w:tcPr>
            <w:tcW w:w="6515" w:type="dxa"/>
            <w:vMerge/>
          </w:tcPr>
          <w:p w:rsidR="00235B68" w:rsidRPr="007949CE" w:rsidRDefault="00235B68" w:rsidP="00DC09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479" w:rsidRDefault="00235B68">
      <w:bookmarkStart w:id="0" w:name="_GoBack"/>
      <w:bookmarkEnd w:id="0"/>
    </w:p>
    <w:sectPr w:rsidR="007D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68"/>
    <w:rsid w:val="000A3272"/>
    <w:rsid w:val="00235B68"/>
    <w:rsid w:val="0039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F08C4-2DD0-412A-B099-B32524F7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2016-02-13T08:30:00Z</dcterms:created>
  <dcterms:modified xsi:type="dcterms:W3CDTF">2016-02-13T08:31:00Z</dcterms:modified>
</cp:coreProperties>
</file>