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2E5" w:rsidRPr="00491C05" w:rsidRDefault="00FF161A" w:rsidP="00FF161A">
      <w:pPr>
        <w:jc w:val="center"/>
        <w:rPr>
          <w:rFonts w:ascii="Bookman Old Style" w:hAnsi="Bookman Old Style"/>
          <w:sz w:val="36"/>
          <w:szCs w:val="36"/>
        </w:rPr>
      </w:pPr>
      <w:r w:rsidRPr="00491C05">
        <w:rPr>
          <w:rFonts w:ascii="Bookman Old Style" w:hAnsi="Bookman Old Style"/>
          <w:sz w:val="36"/>
          <w:szCs w:val="36"/>
        </w:rPr>
        <w:t>Практическая работа №7 Сравнение природы Южной Америки с природой Австралии и Африки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8"/>
        <w:gridCol w:w="4108"/>
        <w:gridCol w:w="4108"/>
        <w:gridCol w:w="3973"/>
      </w:tblGrid>
      <w:tr w:rsidR="00FF161A" w:rsidRPr="00491C05" w:rsidTr="002B1C6B">
        <w:tc>
          <w:tcPr>
            <w:tcW w:w="4108" w:type="dxa"/>
          </w:tcPr>
          <w:p w:rsidR="00FF161A" w:rsidRPr="00491C05" w:rsidRDefault="00FF161A" w:rsidP="00FF161A">
            <w:pPr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491C05">
              <w:rPr>
                <w:rFonts w:ascii="Bookman Old Style" w:hAnsi="Bookman Old Style"/>
                <w:sz w:val="36"/>
                <w:szCs w:val="36"/>
              </w:rPr>
              <w:t>Признаки сравнения</w:t>
            </w:r>
          </w:p>
        </w:tc>
        <w:tc>
          <w:tcPr>
            <w:tcW w:w="4108" w:type="dxa"/>
          </w:tcPr>
          <w:p w:rsidR="00FF161A" w:rsidRPr="00491C05" w:rsidRDefault="00FF161A" w:rsidP="00FF161A">
            <w:pPr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491C05">
              <w:rPr>
                <w:rFonts w:ascii="Bookman Old Style" w:hAnsi="Bookman Old Style"/>
                <w:sz w:val="36"/>
                <w:szCs w:val="36"/>
              </w:rPr>
              <w:t>Южная Америка</w:t>
            </w:r>
          </w:p>
        </w:tc>
        <w:tc>
          <w:tcPr>
            <w:tcW w:w="4108" w:type="dxa"/>
          </w:tcPr>
          <w:p w:rsidR="00FF161A" w:rsidRPr="00491C05" w:rsidRDefault="00FF161A" w:rsidP="00FF161A">
            <w:pPr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491C05">
              <w:rPr>
                <w:rFonts w:ascii="Bookman Old Style" w:hAnsi="Bookman Old Style"/>
                <w:sz w:val="36"/>
                <w:szCs w:val="36"/>
              </w:rPr>
              <w:t>Австралия</w:t>
            </w:r>
          </w:p>
        </w:tc>
        <w:tc>
          <w:tcPr>
            <w:tcW w:w="3973" w:type="dxa"/>
          </w:tcPr>
          <w:p w:rsidR="00FF161A" w:rsidRPr="00491C05" w:rsidRDefault="00FF161A" w:rsidP="00FF161A">
            <w:pPr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491C05">
              <w:rPr>
                <w:rFonts w:ascii="Bookman Old Style" w:hAnsi="Bookman Old Style"/>
                <w:sz w:val="36"/>
                <w:szCs w:val="36"/>
              </w:rPr>
              <w:t>Африка</w:t>
            </w:r>
          </w:p>
        </w:tc>
      </w:tr>
      <w:tr w:rsidR="00044D02" w:rsidRPr="00491C05" w:rsidTr="002B1C6B">
        <w:tc>
          <w:tcPr>
            <w:tcW w:w="16297" w:type="dxa"/>
            <w:gridSpan w:val="4"/>
          </w:tcPr>
          <w:p w:rsidR="00044D02" w:rsidRPr="00491C05" w:rsidRDefault="00044D02" w:rsidP="00044D02">
            <w:pPr>
              <w:rPr>
                <w:rFonts w:ascii="Bookman Old Style" w:hAnsi="Bookman Old Style"/>
                <w:sz w:val="36"/>
                <w:szCs w:val="36"/>
              </w:rPr>
            </w:pPr>
            <w:r w:rsidRPr="00491C05">
              <w:rPr>
                <w:rFonts w:ascii="Bookman Old Style" w:hAnsi="Bookman Old Style"/>
                <w:b/>
                <w:sz w:val="36"/>
                <w:szCs w:val="36"/>
              </w:rPr>
              <w:t xml:space="preserve">Рельеф: </w:t>
            </w:r>
          </w:p>
        </w:tc>
      </w:tr>
      <w:tr w:rsidR="00FF161A" w:rsidRPr="00491C05" w:rsidTr="006759CD">
        <w:tc>
          <w:tcPr>
            <w:tcW w:w="4108" w:type="dxa"/>
          </w:tcPr>
          <w:p w:rsidR="00FF161A" w:rsidRPr="00491C05" w:rsidRDefault="00FF161A" w:rsidP="00FF161A">
            <w:pPr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491C05">
              <w:rPr>
                <w:rFonts w:ascii="Bookman Old Style" w:hAnsi="Bookman Old Style"/>
                <w:sz w:val="36"/>
                <w:szCs w:val="36"/>
              </w:rPr>
              <w:t>1.Какая тектоническая структура лежит в основании материка?</w:t>
            </w:r>
          </w:p>
        </w:tc>
        <w:tc>
          <w:tcPr>
            <w:tcW w:w="4108" w:type="dxa"/>
            <w:shd w:val="clear" w:color="auto" w:fill="auto"/>
          </w:tcPr>
          <w:p w:rsidR="00FF161A" w:rsidRPr="006759CD" w:rsidRDefault="006759CD" w:rsidP="00FF16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Arial" w:hAnsi="Arial" w:cs="Arial"/>
                <w:color w:val="BDC1C6"/>
                <w:shd w:val="clear" w:color="auto" w:fill="202124"/>
              </w:rPr>
              <w:t>древняя Южно-Американская платформа и пояс альпийской складчатости, примыкающий к ней с запада.</w:t>
            </w:r>
          </w:p>
        </w:tc>
        <w:tc>
          <w:tcPr>
            <w:tcW w:w="4108" w:type="dxa"/>
          </w:tcPr>
          <w:p w:rsidR="00FF161A" w:rsidRPr="00491C05" w:rsidRDefault="006759CD" w:rsidP="00FF161A">
            <w:pPr>
              <w:jc w:val="center"/>
              <w:rPr>
                <w:rFonts w:ascii="Bookman Old Style" w:hAnsi="Bookman Old Style"/>
                <w:sz w:val="36"/>
                <w:szCs w:val="36"/>
              </w:rPr>
            </w:pPr>
            <w:r>
              <w:rPr>
                <w:rFonts w:ascii="Arial" w:hAnsi="Arial" w:cs="Arial"/>
                <w:color w:val="BDC1C6"/>
                <w:shd w:val="clear" w:color="auto" w:fill="202124"/>
              </w:rPr>
              <w:t>Индо-Австралийской платформе.</w:t>
            </w:r>
          </w:p>
        </w:tc>
        <w:tc>
          <w:tcPr>
            <w:tcW w:w="3973" w:type="dxa"/>
          </w:tcPr>
          <w:p w:rsidR="00FF161A" w:rsidRPr="00491C05" w:rsidRDefault="006759CD" w:rsidP="00FF161A">
            <w:pPr>
              <w:jc w:val="center"/>
              <w:rPr>
                <w:rFonts w:ascii="Bookman Old Style" w:hAnsi="Bookman Old Style"/>
                <w:sz w:val="36"/>
                <w:szCs w:val="36"/>
              </w:rPr>
            </w:pPr>
            <w:r>
              <w:rPr>
                <w:rFonts w:ascii="Arial" w:hAnsi="Arial" w:cs="Arial"/>
                <w:color w:val="BDC1C6"/>
                <w:shd w:val="clear" w:color="auto" w:fill="202124"/>
              </w:rPr>
              <w:t>древняя Южно-Американская платформа и пояс альпийской складчатости, примыкающий к ней с запада.</w:t>
            </w:r>
          </w:p>
        </w:tc>
      </w:tr>
      <w:tr w:rsidR="00FF161A" w:rsidRPr="00491C05" w:rsidTr="002B1C6B">
        <w:tc>
          <w:tcPr>
            <w:tcW w:w="4108" w:type="dxa"/>
          </w:tcPr>
          <w:p w:rsidR="00FF161A" w:rsidRPr="00491C05" w:rsidRDefault="00FF161A" w:rsidP="00E73431">
            <w:pPr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491C05">
              <w:rPr>
                <w:rFonts w:ascii="Bookman Old Style" w:hAnsi="Bookman Old Style"/>
                <w:sz w:val="36"/>
                <w:szCs w:val="36"/>
              </w:rPr>
              <w:t>2.</w:t>
            </w:r>
            <w:r w:rsidR="00E73431" w:rsidRPr="00491C05">
              <w:rPr>
                <w:rFonts w:ascii="Bookman Old Style" w:hAnsi="Bookman Old Style"/>
                <w:sz w:val="36"/>
                <w:szCs w:val="36"/>
              </w:rPr>
              <w:t>К</w:t>
            </w:r>
            <w:r w:rsidRPr="00491C05">
              <w:rPr>
                <w:rFonts w:ascii="Bookman Old Style" w:hAnsi="Bookman Old Style"/>
                <w:sz w:val="36"/>
                <w:szCs w:val="36"/>
              </w:rPr>
              <w:t xml:space="preserve">ак расположены формы рельефа на территории материка? </w:t>
            </w:r>
          </w:p>
        </w:tc>
        <w:tc>
          <w:tcPr>
            <w:tcW w:w="4108" w:type="dxa"/>
          </w:tcPr>
          <w:p w:rsidR="00FF161A" w:rsidRPr="00491C05" w:rsidRDefault="006759CD" w:rsidP="00FF161A">
            <w:pPr>
              <w:jc w:val="center"/>
              <w:rPr>
                <w:rFonts w:ascii="Bookman Old Style" w:hAnsi="Bookman Old Style"/>
                <w:sz w:val="36"/>
                <w:szCs w:val="36"/>
              </w:rPr>
            </w:pPr>
            <w:r>
              <w:rPr>
                <w:rFonts w:ascii="Arial" w:hAnsi="Arial" w:cs="Arial"/>
                <w:color w:val="BDC1C6"/>
                <w:shd w:val="clear" w:color="auto" w:fill="202124"/>
              </w:rPr>
              <w:t>Южно-Американской литосферной плите.</w:t>
            </w:r>
          </w:p>
        </w:tc>
        <w:tc>
          <w:tcPr>
            <w:tcW w:w="4108" w:type="dxa"/>
          </w:tcPr>
          <w:p w:rsidR="00FF161A" w:rsidRPr="006759CD" w:rsidRDefault="006759CD" w:rsidP="00FF161A">
            <w:pPr>
              <w:jc w:val="center"/>
              <w:rPr>
                <w:rFonts w:ascii="Bookman Old Style" w:hAnsi="Bookman Old Style"/>
              </w:rPr>
            </w:pPr>
            <w:r w:rsidRPr="006759CD">
              <w:rPr>
                <w:rFonts w:ascii="Helvetica" w:hAnsi="Helvetica" w:cs="Helvetica"/>
                <w:color w:val="000000"/>
                <w:shd w:val="clear" w:color="auto" w:fill="FFFFFF"/>
              </w:rPr>
              <w:t>В основном преобладает равнинная территория, тропические пустыни, лишь на востоке материка идет повышение Большого водораздельного хребта</w:t>
            </w:r>
          </w:p>
        </w:tc>
        <w:tc>
          <w:tcPr>
            <w:tcW w:w="3973" w:type="dxa"/>
          </w:tcPr>
          <w:p w:rsidR="00FF161A" w:rsidRPr="00491C05" w:rsidRDefault="006759CD" w:rsidP="00FF161A">
            <w:pPr>
              <w:jc w:val="center"/>
              <w:rPr>
                <w:rFonts w:ascii="Bookman Old Style" w:hAnsi="Bookman Old Style"/>
                <w:sz w:val="36"/>
                <w:szCs w:val="36"/>
              </w:rPr>
            </w:pPr>
            <w:r>
              <w:rPr>
                <w:rFonts w:ascii="Arial" w:hAnsi="Arial" w:cs="Arial"/>
                <w:color w:val="BDC1C6"/>
                <w:shd w:val="clear" w:color="auto" w:fill="202124"/>
              </w:rPr>
              <w:t>Большей частью — равнинный, на северо-западе </w:t>
            </w:r>
            <w:r>
              <w:rPr>
                <w:rFonts w:ascii="Arial" w:hAnsi="Arial" w:cs="Arial"/>
                <w:b/>
                <w:bCs/>
                <w:color w:val="BDC1C6"/>
                <w:shd w:val="clear" w:color="auto" w:fill="202124"/>
              </w:rPr>
              <w:t>расположены</w:t>
            </w:r>
            <w:r>
              <w:rPr>
                <w:rFonts w:ascii="Arial" w:hAnsi="Arial" w:cs="Arial"/>
                <w:color w:val="BDC1C6"/>
                <w:shd w:val="clear" w:color="auto" w:fill="202124"/>
              </w:rPr>
              <w:t> </w:t>
            </w:r>
            <w:proofErr w:type="spellStart"/>
            <w:r>
              <w:rPr>
                <w:rFonts w:ascii="Arial" w:hAnsi="Arial" w:cs="Arial"/>
                <w:color w:val="BDC1C6"/>
                <w:shd w:val="clear" w:color="auto" w:fill="202124"/>
              </w:rPr>
              <w:t>Атласские</w:t>
            </w:r>
            <w:proofErr w:type="spellEnd"/>
            <w:r>
              <w:rPr>
                <w:rFonts w:ascii="Arial" w:hAnsi="Arial" w:cs="Arial"/>
                <w:color w:val="BDC1C6"/>
                <w:shd w:val="clear" w:color="auto" w:fill="202124"/>
              </w:rPr>
              <w:t xml:space="preserve"> горы, в Сахаре — нагорья </w:t>
            </w:r>
            <w:proofErr w:type="spellStart"/>
            <w:r>
              <w:rPr>
                <w:rFonts w:ascii="Arial" w:hAnsi="Arial" w:cs="Arial"/>
                <w:color w:val="BDC1C6"/>
                <w:shd w:val="clear" w:color="auto" w:fill="202124"/>
              </w:rPr>
              <w:t>Ахаггар</w:t>
            </w:r>
            <w:proofErr w:type="spellEnd"/>
            <w:r>
              <w:rPr>
                <w:rFonts w:ascii="Arial" w:hAnsi="Arial" w:cs="Arial"/>
                <w:color w:val="BDC1C6"/>
                <w:shd w:val="clear" w:color="auto" w:fill="202124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BDC1C6"/>
                <w:shd w:val="clear" w:color="auto" w:fill="202124"/>
              </w:rPr>
              <w:t>Тибести</w:t>
            </w:r>
            <w:proofErr w:type="spellEnd"/>
            <w:r>
              <w:rPr>
                <w:rFonts w:ascii="Arial" w:hAnsi="Arial" w:cs="Arial"/>
                <w:color w:val="BDC1C6"/>
                <w:shd w:val="clear" w:color="auto" w:fill="202124"/>
              </w:rPr>
              <w:t xml:space="preserve">. На востоке — Эфиопское нагорье, к югу от него </w:t>
            </w:r>
            <w:proofErr w:type="gramStart"/>
            <w:r>
              <w:rPr>
                <w:rFonts w:ascii="Arial" w:hAnsi="Arial" w:cs="Arial"/>
                <w:color w:val="BDC1C6"/>
                <w:shd w:val="clear" w:color="auto" w:fill="202124"/>
              </w:rPr>
              <w:t>Восточно-африканское</w:t>
            </w:r>
            <w:proofErr w:type="gramEnd"/>
            <w:r>
              <w:rPr>
                <w:rFonts w:ascii="Arial" w:hAnsi="Arial" w:cs="Arial"/>
                <w:color w:val="BDC1C6"/>
                <w:shd w:val="clear" w:color="auto" w:fill="202124"/>
              </w:rPr>
              <w:t xml:space="preserve"> плоскогорье, где находится вулкан Килиманджаро (5895 м) — высочайшая точка </w:t>
            </w:r>
            <w:r>
              <w:rPr>
                <w:rFonts w:ascii="Arial" w:hAnsi="Arial" w:cs="Arial"/>
                <w:b/>
                <w:bCs/>
                <w:color w:val="BDC1C6"/>
                <w:shd w:val="clear" w:color="auto" w:fill="202124"/>
              </w:rPr>
              <w:t>материка</w:t>
            </w:r>
            <w:r>
              <w:rPr>
                <w:rFonts w:ascii="Arial" w:hAnsi="Arial" w:cs="Arial"/>
                <w:color w:val="BDC1C6"/>
                <w:shd w:val="clear" w:color="auto" w:fill="202124"/>
              </w:rPr>
              <w:t>. На юге </w:t>
            </w:r>
            <w:r>
              <w:rPr>
                <w:rFonts w:ascii="Arial" w:hAnsi="Arial" w:cs="Arial"/>
                <w:b/>
                <w:bCs/>
                <w:color w:val="BDC1C6"/>
                <w:shd w:val="clear" w:color="auto" w:fill="202124"/>
              </w:rPr>
              <w:t>расположены</w:t>
            </w:r>
            <w:r>
              <w:rPr>
                <w:rFonts w:ascii="Arial" w:hAnsi="Arial" w:cs="Arial"/>
                <w:color w:val="BDC1C6"/>
                <w:shd w:val="clear" w:color="auto" w:fill="202124"/>
              </w:rPr>
              <w:t> Капские и Драконовы горы.</w:t>
            </w:r>
          </w:p>
        </w:tc>
      </w:tr>
      <w:tr w:rsidR="00FF161A" w:rsidRPr="00491C05" w:rsidTr="002B1C6B">
        <w:tc>
          <w:tcPr>
            <w:tcW w:w="4108" w:type="dxa"/>
          </w:tcPr>
          <w:p w:rsidR="00FF161A" w:rsidRPr="00491C05" w:rsidRDefault="00491C05" w:rsidP="00FF161A">
            <w:pPr>
              <w:jc w:val="both"/>
              <w:rPr>
                <w:rFonts w:ascii="Bookman Old Style" w:hAnsi="Bookman Old Style"/>
                <w:sz w:val="36"/>
                <w:szCs w:val="36"/>
              </w:rPr>
            </w:pPr>
            <w:r>
              <w:rPr>
                <w:rFonts w:ascii="Bookman Old Style" w:hAnsi="Bookman Old Style"/>
                <w:sz w:val="36"/>
                <w:szCs w:val="36"/>
              </w:rPr>
              <w:t>3.</w:t>
            </w:r>
            <w:r w:rsidR="00FF161A" w:rsidRPr="00491C05">
              <w:rPr>
                <w:rFonts w:ascii="Bookman Old Style" w:hAnsi="Bookman Old Style"/>
                <w:sz w:val="36"/>
                <w:szCs w:val="36"/>
              </w:rPr>
              <w:t>Высочайшая вершина (её высота)</w:t>
            </w:r>
          </w:p>
        </w:tc>
        <w:tc>
          <w:tcPr>
            <w:tcW w:w="4108" w:type="dxa"/>
          </w:tcPr>
          <w:p w:rsidR="006759CD" w:rsidRPr="006759CD" w:rsidRDefault="006759CD" w:rsidP="006759CD">
            <w:pPr>
              <w:pBdr>
                <w:bottom w:val="single" w:sz="6" w:space="0" w:color="A2A9B1"/>
              </w:pBdr>
              <w:spacing w:after="60"/>
              <w:outlineLvl w:val="0"/>
              <w:rPr>
                <w:rFonts w:ascii="Georgia" w:eastAsia="Times New Roman" w:hAnsi="Georgia" w:cs="Times New Roman"/>
                <w:color w:val="000000"/>
                <w:kern w:val="36"/>
                <w:sz w:val="43"/>
                <w:szCs w:val="43"/>
                <w:lang w:eastAsia="ru-RU"/>
              </w:rPr>
            </w:pPr>
            <w:proofErr w:type="spellStart"/>
            <w:r w:rsidRPr="006759CD">
              <w:rPr>
                <w:rFonts w:ascii="Georgia" w:eastAsia="Times New Roman" w:hAnsi="Georgia" w:cs="Times New Roman"/>
                <w:color w:val="000000"/>
                <w:kern w:val="36"/>
                <w:sz w:val="43"/>
                <w:szCs w:val="43"/>
                <w:lang w:eastAsia="ru-RU"/>
              </w:rPr>
              <w:t>Аконкагуа</w:t>
            </w:r>
            <w:proofErr w:type="spellEnd"/>
          </w:p>
          <w:p w:rsidR="00FF161A" w:rsidRPr="00491C05" w:rsidRDefault="00FF161A" w:rsidP="00FF161A">
            <w:pPr>
              <w:jc w:val="center"/>
              <w:rPr>
                <w:rFonts w:ascii="Bookman Old Style" w:hAnsi="Bookman Old Style"/>
                <w:sz w:val="36"/>
                <w:szCs w:val="36"/>
              </w:rPr>
            </w:pPr>
          </w:p>
        </w:tc>
        <w:tc>
          <w:tcPr>
            <w:tcW w:w="4108" w:type="dxa"/>
          </w:tcPr>
          <w:p w:rsidR="006759CD" w:rsidRDefault="006759CD" w:rsidP="006759CD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rPr>
                <w:rFonts w:ascii="Georgia" w:hAnsi="Georgia"/>
                <w:b w:val="0"/>
                <w:bCs w:val="0"/>
                <w:color w:val="000000"/>
                <w:sz w:val="43"/>
                <w:szCs w:val="43"/>
              </w:rPr>
            </w:pPr>
            <w:r>
              <w:rPr>
                <w:rFonts w:ascii="Georgia" w:hAnsi="Georgia"/>
                <w:b w:val="0"/>
                <w:bCs w:val="0"/>
                <w:color w:val="000000"/>
                <w:sz w:val="43"/>
                <w:szCs w:val="43"/>
              </w:rPr>
              <w:t>Косцюшко</w:t>
            </w:r>
          </w:p>
          <w:p w:rsidR="00FF161A" w:rsidRPr="00491C05" w:rsidRDefault="00FF161A" w:rsidP="00FF161A">
            <w:pPr>
              <w:jc w:val="center"/>
              <w:rPr>
                <w:rFonts w:ascii="Bookman Old Style" w:hAnsi="Bookman Old Style"/>
                <w:sz w:val="36"/>
                <w:szCs w:val="36"/>
              </w:rPr>
            </w:pPr>
          </w:p>
        </w:tc>
        <w:tc>
          <w:tcPr>
            <w:tcW w:w="3973" w:type="dxa"/>
          </w:tcPr>
          <w:p w:rsidR="006759CD" w:rsidRPr="006759CD" w:rsidRDefault="006759CD" w:rsidP="00675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inherit" w:eastAsia="Times New Roman" w:hAnsi="inherit" w:cs="Courier New"/>
                <w:color w:val="000000"/>
                <w:sz w:val="40"/>
                <w:szCs w:val="40"/>
                <w:lang w:eastAsia="ru-RU"/>
              </w:rPr>
            </w:pPr>
            <w:r w:rsidRPr="006759CD">
              <w:rPr>
                <w:rFonts w:ascii="inherit" w:eastAsia="Times New Roman" w:hAnsi="inherit" w:cs="Courier New"/>
                <w:color w:val="000000"/>
                <w:sz w:val="40"/>
                <w:szCs w:val="40"/>
                <w:lang w:eastAsia="ru-RU"/>
              </w:rPr>
              <w:t>Килиманджаро</w:t>
            </w:r>
          </w:p>
          <w:p w:rsidR="006759CD" w:rsidRPr="006759CD" w:rsidRDefault="006759CD" w:rsidP="00675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inherit" w:eastAsia="Times New Roman" w:hAnsi="inherit" w:cs="Courier New"/>
                <w:color w:val="000000"/>
                <w:sz w:val="20"/>
                <w:szCs w:val="20"/>
                <w:lang w:eastAsia="ru-RU"/>
              </w:rPr>
            </w:pPr>
          </w:p>
          <w:p w:rsidR="006759CD" w:rsidRPr="006759CD" w:rsidRDefault="006759CD" w:rsidP="00675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inherit" w:eastAsia="Times New Roman" w:hAnsi="inherit" w:cs="Courier New"/>
                <w:color w:val="000000"/>
                <w:sz w:val="20"/>
                <w:szCs w:val="20"/>
                <w:lang w:eastAsia="ru-RU"/>
              </w:rPr>
            </w:pPr>
          </w:p>
          <w:p w:rsidR="00FF161A" w:rsidRPr="00491C05" w:rsidRDefault="00FF161A" w:rsidP="00FF161A">
            <w:pPr>
              <w:jc w:val="center"/>
              <w:rPr>
                <w:rFonts w:ascii="Bookman Old Style" w:hAnsi="Bookman Old Style"/>
                <w:sz w:val="36"/>
                <w:szCs w:val="36"/>
              </w:rPr>
            </w:pPr>
          </w:p>
        </w:tc>
      </w:tr>
      <w:tr w:rsidR="00FF161A" w:rsidRPr="00491C05" w:rsidTr="002B1C6B">
        <w:tc>
          <w:tcPr>
            <w:tcW w:w="4108" w:type="dxa"/>
          </w:tcPr>
          <w:p w:rsidR="00FF161A" w:rsidRPr="00491C05" w:rsidRDefault="00FF161A" w:rsidP="00FF161A">
            <w:pPr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491C05">
              <w:rPr>
                <w:rFonts w:ascii="Bookman Old Style" w:hAnsi="Bookman Old Style"/>
                <w:sz w:val="36"/>
                <w:szCs w:val="36"/>
              </w:rPr>
              <w:t>4. Наличие вулканов, очагов землетрясений</w:t>
            </w:r>
          </w:p>
        </w:tc>
        <w:tc>
          <w:tcPr>
            <w:tcW w:w="4108" w:type="dxa"/>
          </w:tcPr>
          <w:p w:rsidR="00FF161A" w:rsidRPr="00491C05" w:rsidRDefault="006759CD" w:rsidP="00FF161A">
            <w:pPr>
              <w:jc w:val="center"/>
              <w:rPr>
                <w:rFonts w:ascii="Bookman Old Style" w:hAnsi="Bookman Old Style"/>
                <w:sz w:val="36"/>
                <w:szCs w:val="36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Действующие вулканы в Южной Америке: Сан-Педро, Мисти,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Сангай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Пуйэу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Чайтен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Осорно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Корковадо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, Тупунгато,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Льюльяйльяко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lastRenderedPageBreak/>
              <w:t>Антофалья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, Котопахи,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Антуко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Льяйма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4108" w:type="dxa"/>
          </w:tcPr>
          <w:p w:rsidR="00FF161A" w:rsidRPr="00491C05" w:rsidRDefault="006759CD" w:rsidP="00FF161A">
            <w:pPr>
              <w:jc w:val="center"/>
              <w:rPr>
                <w:rFonts w:ascii="Bookman Old Style" w:hAnsi="Bookman Old Style"/>
                <w:sz w:val="36"/>
                <w:szCs w:val="36"/>
              </w:rPr>
            </w:pPr>
            <w:r>
              <w:rPr>
                <w:rFonts w:ascii="Bookman Old Style" w:hAnsi="Bookman Old Style"/>
                <w:sz w:val="36"/>
                <w:szCs w:val="36"/>
              </w:rPr>
              <w:lastRenderedPageBreak/>
              <w:t>-</w:t>
            </w:r>
          </w:p>
        </w:tc>
        <w:tc>
          <w:tcPr>
            <w:tcW w:w="3973" w:type="dxa"/>
          </w:tcPr>
          <w:p w:rsidR="00FF161A" w:rsidRPr="00491C05" w:rsidRDefault="006759CD" w:rsidP="00FF161A">
            <w:pPr>
              <w:jc w:val="center"/>
              <w:rPr>
                <w:rFonts w:ascii="Bookman Old Style" w:hAnsi="Bookman Old Style"/>
                <w:sz w:val="36"/>
                <w:szCs w:val="36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Действующие вулканы Африки :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Фако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Ньямурагира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, Меру, Карисимби,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Тейде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</w:tc>
      </w:tr>
      <w:tr w:rsidR="00E73431" w:rsidRPr="00491C05" w:rsidTr="002B1C6B">
        <w:tc>
          <w:tcPr>
            <w:tcW w:w="16297" w:type="dxa"/>
            <w:gridSpan w:val="4"/>
          </w:tcPr>
          <w:p w:rsidR="00E73431" w:rsidRDefault="00E73431" w:rsidP="00E73431">
            <w:pPr>
              <w:rPr>
                <w:rFonts w:ascii="Bookman Old Style" w:hAnsi="Bookman Old Style"/>
                <w:i/>
                <w:sz w:val="36"/>
                <w:szCs w:val="36"/>
              </w:rPr>
            </w:pPr>
            <w:r w:rsidRPr="00491C05">
              <w:rPr>
                <w:rFonts w:ascii="Bookman Old Style" w:hAnsi="Bookman Old Style"/>
                <w:i/>
                <w:sz w:val="36"/>
                <w:szCs w:val="36"/>
              </w:rPr>
              <w:lastRenderedPageBreak/>
              <w:t>Вывод: (на каком материке наиболее разнообразный рельеф?</w:t>
            </w:r>
            <w:r w:rsidR="00491C05">
              <w:rPr>
                <w:rFonts w:ascii="Bookman Old Style" w:hAnsi="Bookman Old Style"/>
                <w:i/>
                <w:sz w:val="36"/>
                <w:szCs w:val="36"/>
              </w:rPr>
              <w:t xml:space="preserve"> Почему?</w:t>
            </w:r>
            <w:r w:rsidRPr="00491C05">
              <w:rPr>
                <w:rFonts w:ascii="Bookman Old Style" w:hAnsi="Bookman Old Style"/>
                <w:i/>
                <w:sz w:val="36"/>
                <w:szCs w:val="36"/>
              </w:rPr>
              <w:t>)</w:t>
            </w:r>
          </w:p>
          <w:p w:rsidR="006759CD" w:rsidRDefault="006759CD" w:rsidP="00E73431">
            <w:pPr>
              <w:rPr>
                <w:rFonts w:ascii="Bookman Old Style" w:hAnsi="Bookman Old Style"/>
                <w:i/>
                <w:sz w:val="36"/>
                <w:szCs w:val="36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Евразия Общие черты рельефа. Средняя высота поверхности Евразии над уровнем моря - 840 м. Евразии принадлежат самая высокая вершина планеты - г.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Джомолунг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ма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 (8848 м). Евразия обладает самыми обширными равнинами и самыми протяженными горными системами на планете. Главная черта ее рельефа - разнообразие - результат взаимного действия внутренних и внешних рельефообразующих процессов.</w:t>
            </w:r>
            <w:bookmarkStart w:id="0" w:name="_GoBack"/>
            <w:bookmarkEnd w:id="0"/>
          </w:p>
          <w:p w:rsidR="00491C05" w:rsidRDefault="00491C05" w:rsidP="00E73431">
            <w:pPr>
              <w:rPr>
                <w:rFonts w:ascii="Bookman Old Style" w:hAnsi="Bookman Old Style"/>
                <w:i/>
                <w:sz w:val="36"/>
                <w:szCs w:val="36"/>
              </w:rPr>
            </w:pPr>
          </w:p>
          <w:p w:rsidR="00491C05" w:rsidRDefault="00491C05" w:rsidP="00E73431">
            <w:pPr>
              <w:rPr>
                <w:rFonts w:ascii="Bookman Old Style" w:hAnsi="Bookman Old Style"/>
                <w:i/>
                <w:sz w:val="36"/>
                <w:szCs w:val="36"/>
              </w:rPr>
            </w:pPr>
          </w:p>
          <w:p w:rsidR="00491C05" w:rsidRPr="00491C05" w:rsidRDefault="00491C05" w:rsidP="00E73431">
            <w:pPr>
              <w:rPr>
                <w:rFonts w:ascii="Bookman Old Style" w:hAnsi="Bookman Old Style"/>
                <w:sz w:val="36"/>
                <w:szCs w:val="36"/>
              </w:rPr>
            </w:pPr>
          </w:p>
        </w:tc>
      </w:tr>
    </w:tbl>
    <w:p w:rsidR="00FF161A" w:rsidRPr="00491C05" w:rsidRDefault="00FF161A" w:rsidP="00FF161A">
      <w:pPr>
        <w:jc w:val="center"/>
        <w:rPr>
          <w:rFonts w:ascii="Bookman Old Style" w:hAnsi="Bookman Old Style"/>
          <w:sz w:val="36"/>
          <w:szCs w:val="36"/>
        </w:rPr>
      </w:pPr>
    </w:p>
    <w:sectPr w:rsidR="00FF161A" w:rsidRPr="00491C05" w:rsidSect="00491C05">
      <w:pgSz w:w="16838" w:h="11906" w:orient="landscape"/>
      <w:pgMar w:top="993" w:right="111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6A"/>
    <w:rsid w:val="00044D02"/>
    <w:rsid w:val="002B1C6B"/>
    <w:rsid w:val="00491C05"/>
    <w:rsid w:val="006759CD"/>
    <w:rsid w:val="00BD656A"/>
    <w:rsid w:val="00C712E5"/>
    <w:rsid w:val="00E73431"/>
    <w:rsid w:val="00FF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50AC1"/>
  <w15:chartTrackingRefBased/>
  <w15:docId w15:val="{74320AA0-D53F-4CE1-BC9C-9311A756E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59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759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759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59C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6759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5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Омарова Скворцова</dc:creator>
  <cp:keywords/>
  <dc:description/>
  <cp:lastModifiedBy>Карина Корякина</cp:lastModifiedBy>
  <cp:revision>7</cp:revision>
  <dcterms:created xsi:type="dcterms:W3CDTF">2022-01-15T11:07:00Z</dcterms:created>
  <dcterms:modified xsi:type="dcterms:W3CDTF">2022-02-10T10:36:00Z</dcterms:modified>
</cp:coreProperties>
</file>