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60" w:rsidRP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i/>
          <w:iCs/>
          <w:color w:val="000000"/>
          <w:sz w:val="28"/>
          <w:szCs w:val="28"/>
        </w:rPr>
      </w:pPr>
      <w:r w:rsidRPr="00646A60">
        <w:rPr>
          <w:rStyle w:val="c7"/>
          <w:b/>
          <w:bCs/>
          <w:i/>
          <w:iCs/>
          <w:color w:val="000000"/>
          <w:sz w:val="28"/>
          <w:szCs w:val="28"/>
        </w:rPr>
        <w:t>(Ответьте письменно на вопросы по данному эпизоду, вопросы ниже)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— Это что ж, милый, лошадь-то, я говорю, это самое, продаёшь …?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— Лошадь-то? — небрежно спросил торговец.— Да уж продаю, ладно. Конечно, продаю.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Егор Иваныч тоже хотел сделать вид, что он не нуждается в лошади, но не утерпел и сказал, … :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— Лошадь-то мне, …, вот как требуется. До … нужна мне лошадь. Я, милый ты мой, … … солому жрал, прежде чем купить её. Вот как мне нужна лошадь... А какая между тем цена будет этой твоей лошади? Только делом говори.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Торговец сказал цену, а Егор Иваныч, зная, что цена эта не настоящая и сказана, по правилам торговли, так, между прочим, не стал спорить. Он принялся осматривать лошадь. Он неожиданно … ей в глаза и в уши, …, … языком, … головой перед самой лошадиной мордой и до того … … клячу, что та, … до сего времени, начала тихонько …, не стараясь, впрочем, попасть в Егора Иваныча.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Когда лошадь была осмотрена, Егор Иваныч снова … деньги в сапоге и, … торговцу, сказал: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i/>
          <w:iCs/>
          <w:color w:val="000000"/>
          <w:sz w:val="28"/>
          <w:szCs w:val="28"/>
        </w:rPr>
        <w:t>— Продаётся, значится... лошадь-то?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— Можно продать,— сказал торговец, несколько обижаясь.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— Так... А какая ей цена-то будет? Лошади-то?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Торговец сказал цену, и тут начался торг.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Егор Иваныч … себя по голенищу, дважды … сапог, … деньги, и дважды … снова, …, … рукой слёзы, говорил, что он шесть лет … … и что ему до зарезу нужна лошадь,— торговец сбавлял цену понемногу. Наконец в цене сошлись.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— Бери уж, ладно,— сказал торговец.— Хорошая лошадь. И масть крупная, и цвет, обрати внимание, какой заманчивый.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— Цвет-то... Сомневаюсь я, милый, в смысле лошадиного цвету,— сказал Егор Иваныч.— … цвет... Сбавь немного.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— А на что тебе цвет? — сказал торговец.— Тебе что, пахать цветом-то?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Сражённый этим аргументом, мужик оторопело посмотрел на лошадь, бросил шапку наземь, задавил её ногой и крикнул: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— Пущай уж, ладно!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Потом сел на камень, снял сапог и вынул деньги. Он … и с … пересчитывал их и подал торговцу, … … голову. Ему было невыносимо смотреть, как скрюченные пальцы разворачивали его деньги.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Наконец торговец спрятал деньги в шапку и сказал, обращаясь уже на вы: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— Ваша лошадь... Ведите...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И Егор Иваныч повёл. Он вёл …, … … и называл лошадь …. И только, когда прошёл площадь и очутился на боковой улице — понял, какое событие произошло в его жизни. Он вдруг скинул с себя шапку и в восторге стал давить её ногами, вспоминая, как хитро и умно он торговался. Потом пошёл дальше, размахивая от восторга руками и бормоча:</w:t>
      </w:r>
    </w:p>
    <w:p w:rsidR="00646A60" w:rsidRDefault="00646A60" w:rsidP="00646A6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— Купил!.. Лошадь-то... … … ... …  его... Торговца-то...</w:t>
      </w:r>
    </w:p>
    <w:p w:rsidR="00646A60" w:rsidRDefault="00646A60" w:rsidP="00646A6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 xml:space="preserve"> Как вы охарактеризуете действия героя на базаре?</w:t>
      </w:r>
    </w:p>
    <w:p w:rsidR="00646A60" w:rsidRDefault="00646A60" w:rsidP="00646A6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2.</w:t>
      </w:r>
      <w:r>
        <w:rPr>
          <w:rStyle w:val="c0"/>
          <w:color w:val="000000"/>
          <w:sz w:val="28"/>
          <w:szCs w:val="28"/>
        </w:rPr>
        <w:t xml:space="preserve"> Как он обращается к продавцу лошади?</w:t>
      </w:r>
    </w:p>
    <w:p w:rsidR="00646A60" w:rsidRDefault="00646A60" w:rsidP="00646A6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Какие аргументы приводит Егор Иваныч, чтобы купить лошадь?</w:t>
      </w:r>
    </w:p>
    <w:p w:rsidR="00646A60" w:rsidRDefault="00646A60" w:rsidP="00646A6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 xml:space="preserve"> Как герой осматривает лошадь? Что при этом происходит с лошадью?</w:t>
      </w:r>
    </w:p>
    <w:p w:rsidR="00646A60" w:rsidRDefault="00646A60" w:rsidP="00646A6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5.</w:t>
      </w:r>
      <w:r>
        <w:rPr>
          <w:rStyle w:val="c0"/>
          <w:color w:val="000000"/>
          <w:sz w:val="28"/>
          <w:szCs w:val="28"/>
        </w:rPr>
        <w:t>Как ведет торг покупатель?</w:t>
      </w:r>
    </w:p>
    <w:p w:rsidR="00646A60" w:rsidRDefault="00646A60" w:rsidP="00646A6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6.</w:t>
      </w:r>
      <w:r>
        <w:rPr>
          <w:rStyle w:val="c0"/>
          <w:color w:val="000000"/>
          <w:sz w:val="28"/>
          <w:szCs w:val="28"/>
        </w:rPr>
        <w:t xml:space="preserve"> Почему он несколько раз ощупывает деньги в сапоге?</w:t>
      </w:r>
    </w:p>
    <w:p w:rsidR="00646A60" w:rsidRDefault="00646A60" w:rsidP="00646A6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7.</w:t>
      </w:r>
      <w:r>
        <w:rPr>
          <w:rStyle w:val="c0"/>
          <w:color w:val="000000"/>
          <w:sz w:val="28"/>
          <w:szCs w:val="28"/>
        </w:rPr>
        <w:t xml:space="preserve"> Как он расплачивается за лошадь?</w:t>
      </w:r>
    </w:p>
    <w:p w:rsidR="00646A60" w:rsidRDefault="00646A60" w:rsidP="00646A60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8.</w:t>
      </w:r>
      <w:r>
        <w:rPr>
          <w:rStyle w:val="c0"/>
          <w:color w:val="000000"/>
          <w:sz w:val="28"/>
          <w:szCs w:val="28"/>
        </w:rPr>
        <w:t xml:space="preserve"> Почему «долго и с сожалением пересчитал их и подал торговцу, слегка отвернув голову»?</w:t>
      </w:r>
    </w:p>
    <w:p w:rsidR="00646A60" w:rsidRDefault="00646A60" w:rsidP="00646A60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9.</w:t>
      </w:r>
      <w:r w:rsidRPr="00646A60">
        <w:rPr>
          <w:rStyle w:val="c7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Кто виноват в том, что всё так печально закончилось? </w:t>
      </w:r>
    </w:p>
    <w:p w:rsidR="00646A60" w:rsidRDefault="00646A60" w:rsidP="00646A6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t>10.</w:t>
      </w:r>
      <w:r>
        <w:rPr>
          <w:rStyle w:val="c0"/>
          <w:color w:val="000000"/>
          <w:sz w:val="28"/>
          <w:szCs w:val="28"/>
        </w:rPr>
        <w:t xml:space="preserve"> Почему Зощенко назвал рассказ «Беда»? </w:t>
      </w:r>
    </w:p>
    <w:p w:rsidR="003D0982" w:rsidRDefault="003D0982"/>
    <w:sectPr w:rsidR="003D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60"/>
    <w:rsid w:val="003D0982"/>
    <w:rsid w:val="0064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0F2D"/>
  <w15:chartTrackingRefBased/>
  <w15:docId w15:val="{10188E7A-7D51-435B-AF56-17C2513F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4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6A60"/>
  </w:style>
  <w:style w:type="character" w:customStyle="1" w:styleId="c0">
    <w:name w:val="c0"/>
    <w:basedOn w:val="a0"/>
    <w:rsid w:val="00646A60"/>
  </w:style>
  <w:style w:type="paragraph" w:customStyle="1" w:styleId="c3">
    <w:name w:val="c3"/>
    <w:basedOn w:val="a"/>
    <w:rsid w:val="0064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2020-04-27T05:23:00Z</dcterms:created>
  <dcterms:modified xsi:type="dcterms:W3CDTF">2020-04-27T05:26:00Z</dcterms:modified>
</cp:coreProperties>
</file>